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1D487" w14:textId="1D1C7B41" w:rsidR="007B5817" w:rsidRDefault="001F7566" w:rsidP="00A00EF3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7AE62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49.8pt" o:ole="">
            <v:imagedata r:id="rId5" o:title="" cropbottom="4002f" cropleft="5166f" cropright="6288f"/>
          </v:shape>
          <o:OLEObject Type="Embed" ProgID="Word.Picture.8" ShapeID="_x0000_i1025" DrawAspect="Content" ObjectID="_1803111800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B5817" w14:paraId="0B4CF060" w14:textId="77777777" w:rsidTr="00EA65E8">
        <w:trPr>
          <w:trHeight w:val="788"/>
        </w:trPr>
        <w:tc>
          <w:tcPr>
            <w:tcW w:w="9867" w:type="dxa"/>
            <w:hideMark/>
          </w:tcPr>
          <w:p w14:paraId="1F130866" w14:textId="77777777" w:rsidR="007B5817" w:rsidRDefault="007B5817" w:rsidP="00A00EF3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836043A" w14:textId="77777777" w:rsidR="007B5817" w:rsidRDefault="007B5817" w:rsidP="00A00EF3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1AE5B68" w14:textId="77777777" w:rsidR="007B5817" w:rsidRDefault="007B5817" w:rsidP="00A00EF3">
      <w:pPr>
        <w:ind w:right="-1"/>
        <w:jc w:val="center"/>
        <w:rPr>
          <w:b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E900AD9" wp14:editId="76FD2F46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66B2224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38F57807" w14:textId="5DD51A08" w:rsidR="007B5817" w:rsidRPr="00DB7570" w:rsidRDefault="00DB7570" w:rsidP="00A00EF3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 xml:space="preserve">     </w:t>
      </w:r>
      <w:r w:rsidR="00CF6D41" w:rsidRPr="00DB7570">
        <w:rPr>
          <w:b/>
          <w:noProof/>
          <w:sz w:val="28"/>
          <w:szCs w:val="28"/>
        </w:rPr>
        <w:t>60 позачергова</w:t>
      </w:r>
      <w:r w:rsidR="007B5817" w:rsidRPr="00DB7570">
        <w:rPr>
          <w:b/>
          <w:noProof/>
          <w:sz w:val="28"/>
          <w:szCs w:val="28"/>
        </w:rPr>
        <w:t xml:space="preserve"> сесія </w:t>
      </w:r>
      <w:r w:rsidR="007B5817" w:rsidRPr="00DB7570">
        <w:rPr>
          <w:b/>
          <w:bCs/>
          <w:sz w:val="28"/>
          <w:szCs w:val="28"/>
          <w:lang w:val="en-US"/>
        </w:rPr>
        <w:t>VII</w:t>
      </w:r>
      <w:r w:rsidR="007B5817" w:rsidRPr="00DB7570">
        <w:rPr>
          <w:b/>
          <w:bCs/>
          <w:sz w:val="28"/>
          <w:szCs w:val="28"/>
        </w:rPr>
        <w:t>І скликання</w:t>
      </w:r>
    </w:p>
    <w:p w14:paraId="3C0A76D1" w14:textId="77777777" w:rsidR="007B5817" w:rsidRPr="00DB7570" w:rsidRDefault="007B5817" w:rsidP="00A00EF3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</w:p>
    <w:p w14:paraId="787CF455" w14:textId="72EDE8AF" w:rsidR="007B5817" w:rsidRPr="00DB7570" w:rsidRDefault="00DB7570" w:rsidP="00A00EF3">
      <w:pPr>
        <w:ind w:right="-1"/>
        <w:jc w:val="center"/>
        <w:rPr>
          <w:b/>
          <w:sz w:val="28"/>
          <w:szCs w:val="28"/>
        </w:rPr>
      </w:pPr>
      <w:r w:rsidRPr="00DB7570">
        <w:rPr>
          <w:b/>
          <w:sz w:val="28"/>
          <w:szCs w:val="28"/>
        </w:rPr>
        <w:t xml:space="preserve">                                               </w:t>
      </w:r>
      <w:r w:rsidR="007B5817" w:rsidRPr="00DB7570">
        <w:rPr>
          <w:b/>
          <w:sz w:val="28"/>
          <w:szCs w:val="28"/>
        </w:rPr>
        <w:t>РІШЕННЯ</w:t>
      </w:r>
      <w:r w:rsidRPr="00DB7570">
        <w:rPr>
          <w:b/>
          <w:sz w:val="28"/>
          <w:szCs w:val="28"/>
        </w:rPr>
        <w:t xml:space="preserve">                           </w:t>
      </w:r>
      <w:r w:rsidRPr="00DB7570">
        <w:rPr>
          <w:b/>
          <w:sz w:val="28"/>
          <w:szCs w:val="28"/>
        </w:rPr>
        <w:t>ПРОЄКТ</w:t>
      </w:r>
    </w:p>
    <w:p w14:paraId="6CB65ADC" w14:textId="77777777" w:rsidR="007B5817" w:rsidRPr="00DB7570" w:rsidRDefault="007B5817" w:rsidP="00A00EF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89F282" w14:textId="6545ED67" w:rsidR="007B5817" w:rsidRPr="00DB7570" w:rsidRDefault="00673341" w:rsidP="00DB7570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r w:rsidRPr="00DB75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 затвердження </w:t>
      </w:r>
      <w:r w:rsidR="00CF6D41" w:rsidRPr="00DB75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технічної документації із землеустрою та передачу </w:t>
      </w:r>
      <w:proofErr w:type="spellStart"/>
      <w:r w:rsidR="00CF6D41" w:rsidRPr="00DB75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Глібівській</w:t>
      </w:r>
      <w:proofErr w:type="spellEnd"/>
      <w:r w:rsidR="00CF6D41" w:rsidRPr="00DB75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гімназії Димерської селищної ради земельної ділянки </w:t>
      </w:r>
      <w:r w:rsidR="001F7566" w:rsidRPr="00DB75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під шкільною їдальнею</w:t>
      </w:r>
      <w:r w:rsidR="00DB75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1F7566" w:rsidRPr="00DB75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</w:t>
      </w:r>
      <w:r w:rsidR="00CF6D41" w:rsidRPr="00DB75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постійне користування</w:t>
      </w:r>
    </w:p>
    <w:bookmarkEnd w:id="0"/>
    <w:p w14:paraId="68CDB0F9" w14:textId="77777777" w:rsidR="00673341" w:rsidRPr="00DB7570" w:rsidRDefault="00673341" w:rsidP="007B5817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6029680D" w14:textId="2C40DA0F" w:rsidR="007B5817" w:rsidRPr="00DB7570" w:rsidRDefault="001F51DB" w:rsidP="007B5817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B7570">
        <w:rPr>
          <w:sz w:val="28"/>
          <w:szCs w:val="28"/>
          <w:lang w:val="uk-UA"/>
        </w:rPr>
        <w:t xml:space="preserve">Відповідно до </w:t>
      </w:r>
      <w:r w:rsidR="00CF6D41" w:rsidRPr="00DB7570">
        <w:rPr>
          <w:sz w:val="28"/>
          <w:szCs w:val="28"/>
          <w:lang w:val="uk-UA"/>
        </w:rPr>
        <w:t>ст. ст. 12, 92, 120,</w:t>
      </w:r>
      <w:r w:rsidRPr="00DB7570">
        <w:rPr>
          <w:sz w:val="28"/>
          <w:szCs w:val="28"/>
          <w:lang w:val="uk-UA"/>
        </w:rPr>
        <w:t xml:space="preserve"> 122, 123,</w:t>
      </w:r>
      <w:r w:rsidR="00CF6D41" w:rsidRPr="00DB7570">
        <w:rPr>
          <w:sz w:val="28"/>
          <w:szCs w:val="28"/>
          <w:lang w:val="uk-UA"/>
        </w:rPr>
        <w:t xml:space="preserve"> 125 Земельного кодексу України, ст. ст. 26, 59 Закону України «Про місцеве самоврядування в Україні»</w:t>
      </w:r>
      <w:r w:rsidRPr="00DB7570">
        <w:rPr>
          <w:sz w:val="28"/>
          <w:szCs w:val="28"/>
          <w:lang w:val="uk-UA"/>
        </w:rPr>
        <w:t>, Закон</w:t>
      </w:r>
      <w:r w:rsidR="00A00EF3" w:rsidRPr="00DB7570">
        <w:rPr>
          <w:sz w:val="28"/>
          <w:szCs w:val="28"/>
          <w:lang w:val="uk-UA"/>
        </w:rPr>
        <w:t>у</w:t>
      </w:r>
      <w:r w:rsidRPr="00DB7570">
        <w:rPr>
          <w:sz w:val="28"/>
          <w:szCs w:val="28"/>
          <w:lang w:val="uk-UA"/>
        </w:rPr>
        <w:t xml:space="preserve"> України «Про державну реєстрацію речових прав на нерухоме майно та їх обтяжень», Закон</w:t>
      </w:r>
      <w:r w:rsidR="00A00EF3" w:rsidRPr="00DB7570">
        <w:rPr>
          <w:sz w:val="28"/>
          <w:szCs w:val="28"/>
          <w:lang w:val="uk-UA"/>
        </w:rPr>
        <w:t>у</w:t>
      </w:r>
      <w:r w:rsidRPr="00DB7570">
        <w:rPr>
          <w:sz w:val="28"/>
          <w:szCs w:val="28"/>
          <w:lang w:val="uk-UA"/>
        </w:rPr>
        <w:t xml:space="preserve"> України "Про землеустрій, </w:t>
      </w:r>
      <w:r w:rsidRPr="00DB7570">
        <w:rPr>
          <w:color w:val="000000"/>
          <w:sz w:val="28"/>
          <w:szCs w:val="28"/>
          <w:lang w:val="uk-UA"/>
        </w:rPr>
        <w:t xml:space="preserve">розглянувши лист </w:t>
      </w:r>
      <w:proofErr w:type="spellStart"/>
      <w:r w:rsidRPr="00DB7570">
        <w:rPr>
          <w:color w:val="000000"/>
          <w:sz w:val="28"/>
          <w:szCs w:val="28"/>
          <w:lang w:val="uk-UA"/>
        </w:rPr>
        <w:t>Глібівської</w:t>
      </w:r>
      <w:proofErr w:type="spellEnd"/>
      <w:r w:rsidRPr="00DB7570">
        <w:rPr>
          <w:color w:val="000000"/>
          <w:sz w:val="28"/>
          <w:szCs w:val="28"/>
          <w:lang w:val="uk-UA"/>
        </w:rPr>
        <w:t xml:space="preserve"> гімназії Димерської селищної ради, розроблену технічну документацію із землеустрою щодо інвентаризації земельної ділянки по вул. Соборна, 12 в с. </w:t>
      </w:r>
      <w:proofErr w:type="spellStart"/>
      <w:r w:rsidRPr="00DB7570">
        <w:rPr>
          <w:color w:val="000000"/>
          <w:sz w:val="28"/>
          <w:szCs w:val="28"/>
          <w:lang w:val="uk-UA"/>
        </w:rPr>
        <w:t>Глібівка</w:t>
      </w:r>
      <w:proofErr w:type="spellEnd"/>
      <w:r w:rsidRPr="00DB7570">
        <w:rPr>
          <w:color w:val="000000"/>
          <w:sz w:val="28"/>
          <w:szCs w:val="28"/>
          <w:lang w:val="uk-UA"/>
        </w:rPr>
        <w:t xml:space="preserve">, з метою належного користування земельними ресурсами територіальної громади, </w:t>
      </w:r>
      <w:r w:rsidR="001F7566" w:rsidRPr="00DB7570">
        <w:rPr>
          <w:color w:val="000000"/>
          <w:sz w:val="28"/>
          <w:szCs w:val="28"/>
          <w:lang w:val="uk-UA"/>
        </w:rPr>
        <w:t>реєстрації права власності та користування земельною ділянкою,</w:t>
      </w:r>
      <w:r w:rsidRPr="00DB7570">
        <w:rPr>
          <w:color w:val="000000"/>
          <w:sz w:val="28"/>
          <w:szCs w:val="28"/>
          <w:lang w:val="uk-UA"/>
        </w:rPr>
        <w:t xml:space="preserve"> </w:t>
      </w:r>
      <w:r w:rsidR="007B5817" w:rsidRPr="00DB7570">
        <w:rPr>
          <w:color w:val="000000"/>
          <w:sz w:val="28"/>
          <w:szCs w:val="28"/>
          <w:lang w:val="uk-UA"/>
        </w:rPr>
        <w:t>селищна рада</w:t>
      </w:r>
      <w:r w:rsidR="007B5817" w:rsidRPr="00DB7570">
        <w:rPr>
          <w:color w:val="000000"/>
          <w:sz w:val="28"/>
          <w:szCs w:val="28"/>
        </w:rPr>
        <w:t>  </w:t>
      </w:r>
    </w:p>
    <w:p w14:paraId="2F899A42" w14:textId="77777777" w:rsidR="007B5817" w:rsidRPr="00DB7570" w:rsidRDefault="007B5817" w:rsidP="007B581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28"/>
          <w:szCs w:val="28"/>
        </w:rPr>
      </w:pPr>
    </w:p>
    <w:p w14:paraId="1FDFF1A1" w14:textId="7FA6435D" w:rsidR="007B5817" w:rsidRPr="00DB7570" w:rsidRDefault="007B5817" w:rsidP="00DB7570">
      <w:pPr>
        <w:jc w:val="center"/>
        <w:rPr>
          <w:b/>
          <w:sz w:val="28"/>
          <w:szCs w:val="28"/>
        </w:rPr>
      </w:pPr>
      <w:r w:rsidRPr="00DB7570">
        <w:rPr>
          <w:b/>
          <w:sz w:val="28"/>
          <w:szCs w:val="28"/>
        </w:rPr>
        <w:t>ВИРІШИЛА:</w:t>
      </w:r>
    </w:p>
    <w:p w14:paraId="7947339F" w14:textId="0BF1FFB7" w:rsidR="007B5817" w:rsidRPr="00DB7570" w:rsidRDefault="007B5817" w:rsidP="007B5817">
      <w:pPr>
        <w:pStyle w:val="a3"/>
        <w:numPr>
          <w:ilvl w:val="0"/>
          <w:numId w:val="1"/>
        </w:numPr>
        <w:ind w:left="0" w:right="-1" w:firstLine="284"/>
        <w:jc w:val="both"/>
        <w:rPr>
          <w:bCs/>
          <w:sz w:val="28"/>
          <w:szCs w:val="28"/>
        </w:rPr>
      </w:pPr>
      <w:r w:rsidRPr="00DB7570">
        <w:rPr>
          <w:bCs/>
          <w:sz w:val="28"/>
          <w:szCs w:val="28"/>
        </w:rPr>
        <w:t>Затвердити</w:t>
      </w:r>
      <w:r w:rsidR="00CF6D41" w:rsidRPr="00DB7570">
        <w:rPr>
          <w:bCs/>
          <w:sz w:val="28"/>
          <w:szCs w:val="28"/>
        </w:rPr>
        <w:t xml:space="preserve"> </w:t>
      </w:r>
      <w:r w:rsidR="00CF6D41" w:rsidRPr="00DB7570">
        <w:rPr>
          <w:color w:val="000000"/>
          <w:sz w:val="28"/>
          <w:szCs w:val="28"/>
        </w:rPr>
        <w:t xml:space="preserve">технічну документацію із землеустрою щодо інвентаризації земельної ділянки з кадастровим номером </w:t>
      </w:r>
      <w:r w:rsidR="00CF6D41" w:rsidRPr="00DB7570">
        <w:rPr>
          <w:sz w:val="28"/>
          <w:szCs w:val="28"/>
        </w:rPr>
        <w:t>3221882201:21:011:0159,</w:t>
      </w:r>
      <w:r w:rsidR="00CF6D41" w:rsidRPr="00DB7570">
        <w:rPr>
          <w:color w:val="000000"/>
          <w:sz w:val="28"/>
          <w:szCs w:val="28"/>
        </w:rPr>
        <w:t xml:space="preserve"> площею 0,1570 га, </w:t>
      </w:r>
      <w:r w:rsidR="00CF6D41" w:rsidRPr="00DB7570">
        <w:rPr>
          <w:bCs/>
          <w:sz w:val="28"/>
          <w:szCs w:val="28"/>
        </w:rPr>
        <w:t>д</w:t>
      </w:r>
      <w:r w:rsidR="00CF6D41" w:rsidRPr="00DB7570">
        <w:rPr>
          <w:sz w:val="28"/>
          <w:szCs w:val="28"/>
        </w:rPr>
        <w:t>ля будівництва та обслуговування будівель закладів освіти</w:t>
      </w:r>
      <w:r w:rsidR="00CF6D41" w:rsidRPr="00DB7570">
        <w:rPr>
          <w:bCs/>
          <w:sz w:val="28"/>
          <w:szCs w:val="28"/>
        </w:rPr>
        <w:t xml:space="preserve"> (код КВЦПЗД-</w:t>
      </w:r>
      <w:r w:rsidR="00CF6D41" w:rsidRPr="00DB7570">
        <w:rPr>
          <w:sz w:val="28"/>
          <w:szCs w:val="28"/>
        </w:rPr>
        <w:t>03.02</w:t>
      </w:r>
      <w:r w:rsidR="00CF6D41" w:rsidRPr="00DB7570">
        <w:rPr>
          <w:bCs/>
          <w:sz w:val="28"/>
          <w:szCs w:val="28"/>
        </w:rPr>
        <w:t>)</w:t>
      </w:r>
      <w:r w:rsidR="001F51DB" w:rsidRPr="00DB7570">
        <w:rPr>
          <w:bCs/>
          <w:sz w:val="28"/>
          <w:szCs w:val="28"/>
        </w:rPr>
        <w:t xml:space="preserve">, </w:t>
      </w:r>
      <w:r w:rsidR="00CF6D41" w:rsidRPr="00DB7570">
        <w:rPr>
          <w:color w:val="000000"/>
          <w:sz w:val="28"/>
          <w:szCs w:val="28"/>
        </w:rPr>
        <w:t xml:space="preserve">по вул. Соборна, 12 в с. </w:t>
      </w:r>
      <w:proofErr w:type="spellStart"/>
      <w:r w:rsidR="00CF6D41" w:rsidRPr="00DB7570">
        <w:rPr>
          <w:color w:val="000000"/>
          <w:sz w:val="28"/>
          <w:szCs w:val="28"/>
        </w:rPr>
        <w:t>Глібівка</w:t>
      </w:r>
      <w:proofErr w:type="spellEnd"/>
      <w:r w:rsidRPr="00DB7570">
        <w:rPr>
          <w:bCs/>
          <w:sz w:val="28"/>
          <w:szCs w:val="28"/>
        </w:rPr>
        <w:t>,</w:t>
      </w:r>
      <w:r w:rsidR="00CF6D41" w:rsidRPr="00DB7570">
        <w:rPr>
          <w:bCs/>
          <w:sz w:val="28"/>
          <w:szCs w:val="28"/>
        </w:rPr>
        <w:t xml:space="preserve"> </w:t>
      </w:r>
      <w:r w:rsidRPr="00DB7570">
        <w:rPr>
          <w:bCs/>
          <w:sz w:val="28"/>
          <w:szCs w:val="28"/>
        </w:rPr>
        <w:t>Вишгородського району Київської області</w:t>
      </w:r>
      <w:r w:rsidR="001F51DB" w:rsidRPr="00DB7570">
        <w:rPr>
          <w:bCs/>
          <w:sz w:val="28"/>
          <w:szCs w:val="28"/>
        </w:rPr>
        <w:t>.</w:t>
      </w:r>
    </w:p>
    <w:p w14:paraId="105EB0E3" w14:textId="4F124379" w:rsidR="001F51DB" w:rsidRPr="00DB7570" w:rsidRDefault="007B5817" w:rsidP="007B5817">
      <w:pPr>
        <w:pStyle w:val="a3"/>
        <w:numPr>
          <w:ilvl w:val="0"/>
          <w:numId w:val="1"/>
        </w:numPr>
        <w:ind w:left="0" w:right="-1" w:firstLine="284"/>
        <w:jc w:val="both"/>
        <w:rPr>
          <w:bCs/>
          <w:sz w:val="28"/>
          <w:szCs w:val="28"/>
        </w:rPr>
      </w:pPr>
      <w:r w:rsidRPr="00DB7570">
        <w:rPr>
          <w:bCs/>
          <w:sz w:val="28"/>
          <w:szCs w:val="28"/>
        </w:rPr>
        <w:t xml:space="preserve">Зареєструвати за </w:t>
      </w:r>
      <w:proofErr w:type="spellStart"/>
      <w:r w:rsidRPr="00DB7570">
        <w:rPr>
          <w:bCs/>
          <w:sz w:val="28"/>
          <w:szCs w:val="28"/>
        </w:rPr>
        <w:t>Димерською</w:t>
      </w:r>
      <w:proofErr w:type="spellEnd"/>
      <w:r w:rsidRPr="00DB7570">
        <w:rPr>
          <w:bCs/>
          <w:sz w:val="28"/>
          <w:szCs w:val="28"/>
        </w:rPr>
        <w:t xml:space="preserve"> селищною радою право комунальної власності на земельну ділянку </w:t>
      </w:r>
      <w:r w:rsidR="001F51DB" w:rsidRPr="00DB7570">
        <w:rPr>
          <w:color w:val="000000"/>
          <w:sz w:val="28"/>
          <w:szCs w:val="28"/>
        </w:rPr>
        <w:t xml:space="preserve">з кадастровим номером </w:t>
      </w:r>
      <w:r w:rsidR="001F51DB" w:rsidRPr="00DB7570">
        <w:rPr>
          <w:sz w:val="28"/>
          <w:szCs w:val="28"/>
        </w:rPr>
        <w:t>3221882201:21:011:0159,</w:t>
      </w:r>
      <w:r w:rsidR="001F51DB" w:rsidRPr="00DB7570">
        <w:rPr>
          <w:color w:val="000000"/>
          <w:sz w:val="28"/>
          <w:szCs w:val="28"/>
        </w:rPr>
        <w:t xml:space="preserve"> площею 0,1570 га, </w:t>
      </w:r>
      <w:r w:rsidR="001F51DB" w:rsidRPr="00DB7570">
        <w:rPr>
          <w:bCs/>
          <w:sz w:val="28"/>
          <w:szCs w:val="28"/>
        </w:rPr>
        <w:t>д</w:t>
      </w:r>
      <w:r w:rsidR="001F51DB" w:rsidRPr="00DB7570">
        <w:rPr>
          <w:sz w:val="28"/>
          <w:szCs w:val="28"/>
        </w:rPr>
        <w:t>ля будівництва та обслуговування будівель закладів освіти</w:t>
      </w:r>
      <w:r w:rsidR="001F51DB" w:rsidRPr="00DB7570">
        <w:rPr>
          <w:bCs/>
          <w:sz w:val="28"/>
          <w:szCs w:val="28"/>
        </w:rPr>
        <w:t xml:space="preserve"> (код КВЦПЗД-</w:t>
      </w:r>
      <w:r w:rsidR="001F51DB" w:rsidRPr="00DB7570">
        <w:rPr>
          <w:sz w:val="28"/>
          <w:szCs w:val="28"/>
        </w:rPr>
        <w:t>03.02</w:t>
      </w:r>
      <w:r w:rsidR="001F51DB" w:rsidRPr="00DB7570">
        <w:rPr>
          <w:bCs/>
          <w:sz w:val="28"/>
          <w:szCs w:val="28"/>
        </w:rPr>
        <w:t xml:space="preserve">), </w:t>
      </w:r>
      <w:r w:rsidR="001F51DB" w:rsidRPr="00DB7570">
        <w:rPr>
          <w:color w:val="000000"/>
          <w:sz w:val="28"/>
          <w:szCs w:val="28"/>
        </w:rPr>
        <w:t xml:space="preserve">по вул. Соборна, 12 в с. </w:t>
      </w:r>
      <w:proofErr w:type="spellStart"/>
      <w:r w:rsidR="001F51DB" w:rsidRPr="00DB7570">
        <w:rPr>
          <w:color w:val="000000"/>
          <w:sz w:val="28"/>
          <w:szCs w:val="28"/>
        </w:rPr>
        <w:t>Глібівка</w:t>
      </w:r>
      <w:proofErr w:type="spellEnd"/>
      <w:r w:rsidR="001F51DB" w:rsidRPr="00DB7570">
        <w:rPr>
          <w:bCs/>
          <w:sz w:val="28"/>
          <w:szCs w:val="28"/>
        </w:rPr>
        <w:t>, Вишгородського району Київської області.</w:t>
      </w:r>
    </w:p>
    <w:p w14:paraId="7242D361" w14:textId="77777777" w:rsidR="001A2366" w:rsidRPr="00DB7570" w:rsidRDefault="001F51DB" w:rsidP="001A2366">
      <w:pPr>
        <w:pStyle w:val="a3"/>
        <w:numPr>
          <w:ilvl w:val="0"/>
          <w:numId w:val="1"/>
        </w:numPr>
        <w:ind w:left="0" w:right="-1" w:firstLine="284"/>
        <w:jc w:val="both"/>
        <w:rPr>
          <w:sz w:val="28"/>
          <w:szCs w:val="28"/>
        </w:rPr>
      </w:pPr>
      <w:r w:rsidRPr="00DB7570">
        <w:rPr>
          <w:sz w:val="28"/>
          <w:szCs w:val="28"/>
        </w:rPr>
        <w:t xml:space="preserve">Передати </w:t>
      </w:r>
      <w:proofErr w:type="spellStart"/>
      <w:r w:rsidRPr="00DB7570">
        <w:rPr>
          <w:b/>
          <w:bCs/>
          <w:color w:val="000000" w:themeColor="text1"/>
          <w:sz w:val="28"/>
          <w:szCs w:val="28"/>
        </w:rPr>
        <w:t>Глібівській</w:t>
      </w:r>
      <w:proofErr w:type="spellEnd"/>
      <w:r w:rsidRPr="00DB7570">
        <w:rPr>
          <w:b/>
          <w:bCs/>
          <w:color w:val="000000" w:themeColor="text1"/>
          <w:sz w:val="28"/>
          <w:szCs w:val="28"/>
        </w:rPr>
        <w:t xml:space="preserve"> гімназії Димерської селищної ради</w:t>
      </w:r>
      <w:r w:rsidRPr="00DB7570">
        <w:rPr>
          <w:b/>
          <w:sz w:val="28"/>
          <w:szCs w:val="28"/>
        </w:rPr>
        <w:t xml:space="preserve"> (код ЄДРПОУ 20583707)</w:t>
      </w:r>
      <w:r w:rsidRPr="00DB7570">
        <w:rPr>
          <w:sz w:val="28"/>
          <w:szCs w:val="28"/>
        </w:rPr>
        <w:t xml:space="preserve"> у постійне користування </w:t>
      </w:r>
      <w:r w:rsidRPr="00DB7570">
        <w:rPr>
          <w:bCs/>
          <w:sz w:val="28"/>
          <w:szCs w:val="28"/>
        </w:rPr>
        <w:t xml:space="preserve">земельну ділянку </w:t>
      </w:r>
      <w:r w:rsidRPr="00DB7570">
        <w:rPr>
          <w:color w:val="000000"/>
          <w:sz w:val="28"/>
          <w:szCs w:val="28"/>
        </w:rPr>
        <w:t xml:space="preserve">з кадастровим номером </w:t>
      </w:r>
      <w:r w:rsidRPr="00DB7570">
        <w:rPr>
          <w:sz w:val="28"/>
          <w:szCs w:val="28"/>
        </w:rPr>
        <w:t>3221882201:21:011:0159,</w:t>
      </w:r>
      <w:r w:rsidRPr="00DB7570">
        <w:rPr>
          <w:color w:val="000000"/>
          <w:sz w:val="28"/>
          <w:szCs w:val="28"/>
        </w:rPr>
        <w:t xml:space="preserve"> площею 0,1570 га, </w:t>
      </w:r>
      <w:r w:rsidRPr="00DB7570">
        <w:rPr>
          <w:bCs/>
          <w:sz w:val="28"/>
          <w:szCs w:val="28"/>
        </w:rPr>
        <w:t>д</w:t>
      </w:r>
      <w:r w:rsidRPr="00DB7570">
        <w:rPr>
          <w:sz w:val="28"/>
          <w:szCs w:val="28"/>
        </w:rPr>
        <w:t>ля будівництва та обслуговування будівель закладів освіти</w:t>
      </w:r>
      <w:r w:rsidRPr="00DB7570">
        <w:rPr>
          <w:bCs/>
          <w:sz w:val="28"/>
          <w:szCs w:val="28"/>
        </w:rPr>
        <w:t xml:space="preserve"> (код КВЦПЗД-</w:t>
      </w:r>
      <w:r w:rsidRPr="00DB7570">
        <w:rPr>
          <w:sz w:val="28"/>
          <w:szCs w:val="28"/>
        </w:rPr>
        <w:t>03.02</w:t>
      </w:r>
      <w:r w:rsidRPr="00DB7570">
        <w:rPr>
          <w:bCs/>
          <w:sz w:val="28"/>
          <w:szCs w:val="28"/>
        </w:rPr>
        <w:t xml:space="preserve">), </w:t>
      </w:r>
      <w:r w:rsidRPr="00DB7570">
        <w:rPr>
          <w:color w:val="000000"/>
          <w:sz w:val="28"/>
          <w:szCs w:val="28"/>
        </w:rPr>
        <w:t xml:space="preserve">по вул. Соборна, 12 в с. </w:t>
      </w:r>
      <w:proofErr w:type="spellStart"/>
      <w:r w:rsidRPr="00DB7570">
        <w:rPr>
          <w:color w:val="000000"/>
          <w:sz w:val="28"/>
          <w:szCs w:val="28"/>
        </w:rPr>
        <w:t>Глібівка</w:t>
      </w:r>
      <w:proofErr w:type="spellEnd"/>
      <w:r w:rsidRPr="00DB7570">
        <w:rPr>
          <w:bCs/>
          <w:sz w:val="28"/>
          <w:szCs w:val="28"/>
        </w:rPr>
        <w:t>, Вишгородського району Київської області.</w:t>
      </w:r>
      <w:bookmarkStart w:id="1" w:name="_Hlk108779435"/>
    </w:p>
    <w:p w14:paraId="79C7B3B2" w14:textId="067FDE04" w:rsidR="001A2366" w:rsidRPr="00DB7570" w:rsidRDefault="001A2366" w:rsidP="001A2366">
      <w:pPr>
        <w:pStyle w:val="a3"/>
        <w:numPr>
          <w:ilvl w:val="0"/>
          <w:numId w:val="1"/>
        </w:numPr>
        <w:ind w:left="0" w:right="-1" w:firstLine="284"/>
        <w:jc w:val="both"/>
        <w:rPr>
          <w:sz w:val="28"/>
          <w:szCs w:val="28"/>
        </w:rPr>
      </w:pPr>
      <w:r w:rsidRPr="00DB7570">
        <w:rPr>
          <w:sz w:val="28"/>
          <w:szCs w:val="28"/>
        </w:rPr>
        <w:t xml:space="preserve">Контроль за виконанням цього рішення покласти на начальника відділу земельних відносин, архітектури, містобудування та комунальної власності </w:t>
      </w:r>
      <w:r w:rsidR="00DB7570">
        <w:rPr>
          <w:sz w:val="28"/>
          <w:szCs w:val="28"/>
        </w:rPr>
        <w:t xml:space="preserve">Димерської селищної ради Романа </w:t>
      </w:r>
      <w:proofErr w:type="spellStart"/>
      <w:r w:rsidRPr="00DB7570">
        <w:rPr>
          <w:sz w:val="28"/>
          <w:szCs w:val="28"/>
        </w:rPr>
        <w:t>Нагалюк</w:t>
      </w:r>
      <w:r w:rsidR="00DB7570">
        <w:rPr>
          <w:sz w:val="28"/>
          <w:szCs w:val="28"/>
        </w:rPr>
        <w:t>а</w:t>
      </w:r>
      <w:proofErr w:type="spellEnd"/>
      <w:r w:rsidRPr="00DB7570">
        <w:rPr>
          <w:sz w:val="28"/>
          <w:szCs w:val="28"/>
        </w:rPr>
        <w:t>.</w:t>
      </w:r>
    </w:p>
    <w:p w14:paraId="410CD06C" w14:textId="77777777" w:rsidR="001F51DB" w:rsidRPr="00DB7570" w:rsidRDefault="001F51DB" w:rsidP="007B5817">
      <w:pPr>
        <w:rPr>
          <w:b/>
          <w:sz w:val="28"/>
          <w:szCs w:val="28"/>
        </w:rPr>
      </w:pPr>
    </w:p>
    <w:p w14:paraId="0EDE1483" w14:textId="6FDEE7FB" w:rsidR="007B5817" w:rsidRPr="00DB7570" w:rsidRDefault="007B5817" w:rsidP="007B5817">
      <w:pPr>
        <w:rPr>
          <w:b/>
          <w:sz w:val="28"/>
          <w:szCs w:val="28"/>
        </w:rPr>
      </w:pPr>
      <w:r w:rsidRPr="00DB7570">
        <w:rPr>
          <w:b/>
          <w:sz w:val="28"/>
          <w:szCs w:val="28"/>
        </w:rPr>
        <w:t xml:space="preserve">Селищний голова                </w:t>
      </w:r>
      <w:r w:rsidRPr="00DB7570">
        <w:rPr>
          <w:b/>
          <w:sz w:val="28"/>
          <w:szCs w:val="28"/>
          <w:lang w:val="ru-RU"/>
        </w:rPr>
        <w:t xml:space="preserve">             </w:t>
      </w:r>
      <w:r w:rsidRPr="00DB7570">
        <w:rPr>
          <w:b/>
          <w:sz w:val="28"/>
          <w:szCs w:val="28"/>
        </w:rPr>
        <w:t xml:space="preserve">          </w:t>
      </w:r>
      <w:r w:rsidRPr="00DB7570">
        <w:rPr>
          <w:b/>
          <w:sz w:val="28"/>
          <w:szCs w:val="28"/>
          <w:lang w:val="ru-RU"/>
        </w:rPr>
        <w:t xml:space="preserve"> </w:t>
      </w:r>
      <w:r w:rsidR="00DB7570">
        <w:rPr>
          <w:b/>
          <w:sz w:val="28"/>
          <w:szCs w:val="28"/>
          <w:lang w:val="ru-RU"/>
        </w:rPr>
        <w:t xml:space="preserve"> </w:t>
      </w:r>
      <w:r w:rsidRPr="00DB7570">
        <w:rPr>
          <w:b/>
          <w:sz w:val="28"/>
          <w:szCs w:val="28"/>
        </w:rPr>
        <w:t xml:space="preserve">    </w:t>
      </w:r>
      <w:r w:rsidRPr="00DB7570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bookmarkEnd w:id="1"/>
    <w:p w14:paraId="062ADA16" w14:textId="77777777" w:rsidR="00673341" w:rsidRPr="00DB7570" w:rsidRDefault="00673341" w:rsidP="007B5817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36511CE9" w14:textId="77777777" w:rsidR="007B5817" w:rsidRPr="00DB7570" w:rsidRDefault="007B5817" w:rsidP="007B5817">
      <w:pPr>
        <w:tabs>
          <w:tab w:val="left" w:pos="1080"/>
        </w:tabs>
        <w:jc w:val="both"/>
        <w:rPr>
          <w:bCs/>
          <w:sz w:val="28"/>
          <w:szCs w:val="28"/>
        </w:rPr>
      </w:pPr>
      <w:r w:rsidRPr="00DB7570">
        <w:rPr>
          <w:bCs/>
          <w:sz w:val="28"/>
          <w:szCs w:val="28"/>
        </w:rPr>
        <w:t>селище Димер</w:t>
      </w:r>
    </w:p>
    <w:p w14:paraId="60CEE518" w14:textId="6FB2368F" w:rsidR="007B5817" w:rsidRPr="00DB7570" w:rsidRDefault="00DB7570" w:rsidP="007B581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7570">
        <w:rPr>
          <w:rFonts w:ascii="Times New Roman" w:hAnsi="Times New Roman" w:cs="Times New Roman"/>
          <w:bCs/>
          <w:sz w:val="28"/>
          <w:szCs w:val="28"/>
        </w:rPr>
        <w:t xml:space="preserve">11 </w:t>
      </w:r>
      <w:r w:rsidR="001F51DB" w:rsidRPr="00DB7570">
        <w:rPr>
          <w:rFonts w:ascii="Times New Roman" w:hAnsi="Times New Roman" w:cs="Times New Roman"/>
          <w:bCs/>
          <w:sz w:val="28"/>
          <w:szCs w:val="28"/>
        </w:rPr>
        <w:t xml:space="preserve">березня </w:t>
      </w:r>
      <w:r w:rsidR="00673341" w:rsidRPr="00DB7570">
        <w:rPr>
          <w:rFonts w:ascii="Times New Roman" w:hAnsi="Times New Roman" w:cs="Times New Roman"/>
          <w:bCs/>
          <w:sz w:val="28"/>
          <w:szCs w:val="28"/>
        </w:rPr>
        <w:t>2025</w:t>
      </w:r>
      <w:r w:rsidR="007B5817" w:rsidRPr="00DB7570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2CC8E257" w14:textId="43D79E44" w:rsidR="001F333D" w:rsidRPr="00DB7570" w:rsidRDefault="007B5817" w:rsidP="007B5817">
      <w:pPr>
        <w:tabs>
          <w:tab w:val="left" w:pos="1080"/>
        </w:tabs>
        <w:jc w:val="both"/>
        <w:rPr>
          <w:bCs/>
          <w:sz w:val="28"/>
          <w:szCs w:val="28"/>
        </w:rPr>
      </w:pPr>
      <w:r w:rsidRPr="00DB7570">
        <w:rPr>
          <w:bCs/>
          <w:sz w:val="28"/>
          <w:szCs w:val="28"/>
        </w:rPr>
        <w:t>№</w:t>
      </w:r>
      <w:r w:rsidR="00DB7570" w:rsidRPr="00DB7570">
        <w:rPr>
          <w:bCs/>
          <w:sz w:val="28"/>
          <w:szCs w:val="28"/>
        </w:rPr>
        <w:t xml:space="preserve"> </w:t>
      </w:r>
      <w:r w:rsidRPr="00DB7570">
        <w:rPr>
          <w:bCs/>
          <w:sz w:val="28"/>
          <w:szCs w:val="28"/>
        </w:rPr>
        <w:t>-</w:t>
      </w:r>
      <w:r w:rsidR="001F51DB" w:rsidRPr="00DB7570">
        <w:rPr>
          <w:bCs/>
          <w:sz w:val="28"/>
          <w:szCs w:val="28"/>
        </w:rPr>
        <w:t>60</w:t>
      </w:r>
      <w:r w:rsidRPr="00DB7570">
        <w:rPr>
          <w:bCs/>
          <w:sz w:val="28"/>
          <w:szCs w:val="28"/>
          <w:lang w:val="ru-RU"/>
        </w:rPr>
        <w:t>-</w:t>
      </w:r>
      <w:r w:rsidRPr="00DB7570">
        <w:rPr>
          <w:bCs/>
          <w:sz w:val="28"/>
          <w:szCs w:val="28"/>
          <w:lang w:val="en-US"/>
        </w:rPr>
        <w:t>VI</w:t>
      </w:r>
      <w:r w:rsidRPr="00DB7570">
        <w:rPr>
          <w:bCs/>
          <w:sz w:val="28"/>
          <w:szCs w:val="28"/>
          <w:lang w:val="ru-RU"/>
        </w:rPr>
        <w:t>ІІ</w:t>
      </w:r>
    </w:p>
    <w:sectPr w:rsidR="001F333D" w:rsidRPr="00DB7570" w:rsidSect="00DB7570">
      <w:pgSz w:w="11906" w:h="16838"/>
      <w:pgMar w:top="284" w:right="850" w:bottom="284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629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817"/>
    <w:rsid w:val="000B00C1"/>
    <w:rsid w:val="000C2CA3"/>
    <w:rsid w:val="001A2366"/>
    <w:rsid w:val="001F333D"/>
    <w:rsid w:val="001F51DB"/>
    <w:rsid w:val="001F7566"/>
    <w:rsid w:val="005761B3"/>
    <w:rsid w:val="00673341"/>
    <w:rsid w:val="00720B48"/>
    <w:rsid w:val="007B5817"/>
    <w:rsid w:val="00A00EF3"/>
    <w:rsid w:val="00A55A27"/>
    <w:rsid w:val="00C9496F"/>
    <w:rsid w:val="00CF6D41"/>
    <w:rsid w:val="00DB7570"/>
    <w:rsid w:val="00E0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6D152"/>
  <w15:chartTrackingRefBased/>
  <w15:docId w15:val="{A1D966DD-1A94-48DA-876C-D92459D4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B58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B581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7B581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B5817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Секретарь</cp:lastModifiedBy>
  <cp:revision>8</cp:revision>
  <cp:lastPrinted>2025-03-10T09:37:00Z</cp:lastPrinted>
  <dcterms:created xsi:type="dcterms:W3CDTF">2025-03-10T09:17:00Z</dcterms:created>
  <dcterms:modified xsi:type="dcterms:W3CDTF">2025-03-10T09:37:00Z</dcterms:modified>
</cp:coreProperties>
</file>