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6B489" w14:textId="01466C0E" w:rsidR="00601527" w:rsidRDefault="00601527" w:rsidP="00C11B0E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2F341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85pt;height:51.6pt" o:ole="">
            <v:imagedata r:id="rId5" o:title=""/>
          </v:shape>
          <o:OLEObject Type="Embed" ProgID="Word.Picture.8" ShapeID="_x0000_i1025" DrawAspect="Content" ObjectID="_1808570576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01527" w14:paraId="1531C0F8" w14:textId="77777777" w:rsidTr="00B74DC9">
        <w:trPr>
          <w:trHeight w:val="788"/>
        </w:trPr>
        <w:tc>
          <w:tcPr>
            <w:tcW w:w="9867" w:type="dxa"/>
            <w:hideMark/>
          </w:tcPr>
          <w:p w14:paraId="1CE8BE58" w14:textId="77777777" w:rsidR="00601527" w:rsidRDefault="00601527" w:rsidP="00B74DC9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7DAEFE4" w14:textId="77777777" w:rsidR="00601527" w:rsidRDefault="00601527" w:rsidP="00B74DC9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   ОГО   РАЙОНУ   КИЇВСЬКОЇ   ОБЛАСТІ</w:t>
            </w:r>
          </w:p>
        </w:tc>
      </w:tr>
    </w:tbl>
    <w:p w14:paraId="30C493FB" w14:textId="77777777" w:rsidR="00601527" w:rsidRDefault="00601527" w:rsidP="00601527">
      <w:pPr>
        <w:ind w:left="142" w:right="-1"/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A4816E" wp14:editId="5106453B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1369F346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006DCC45" w14:textId="7DA0111B" w:rsidR="00601527" w:rsidRDefault="00601527" w:rsidP="00601527">
      <w:pPr>
        <w:tabs>
          <w:tab w:val="left" w:pos="1152"/>
          <w:tab w:val="center" w:pos="4587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62 сесія </w:t>
      </w:r>
      <w:r>
        <w:rPr>
          <w:b/>
          <w:bCs/>
          <w:sz w:val="28"/>
          <w:szCs w:val="28"/>
          <w:lang w:val="en-US"/>
        </w:rPr>
        <w:t>VII</w:t>
      </w:r>
      <w:r>
        <w:rPr>
          <w:b/>
          <w:bCs/>
          <w:sz w:val="28"/>
          <w:szCs w:val="28"/>
        </w:rPr>
        <w:t>І скликання</w:t>
      </w:r>
    </w:p>
    <w:p w14:paraId="0F421C81" w14:textId="77777777" w:rsidR="00601527" w:rsidRPr="00EF7130" w:rsidRDefault="00601527" w:rsidP="00601527">
      <w:pPr>
        <w:ind w:left="142" w:right="-1"/>
        <w:jc w:val="center"/>
        <w:rPr>
          <w:b/>
          <w:sz w:val="16"/>
          <w:szCs w:val="16"/>
        </w:rPr>
      </w:pPr>
    </w:p>
    <w:p w14:paraId="764C457F" w14:textId="77777777" w:rsidR="00601527" w:rsidRDefault="00601527" w:rsidP="00601527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67130D29" w14:textId="77777777" w:rsidR="00601527" w:rsidRPr="00EF7130" w:rsidRDefault="00601527" w:rsidP="00601527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8C3C5C1" w14:textId="7EDFC4F2" w:rsidR="00601527" w:rsidRDefault="00C44D41" w:rsidP="00601527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D41">
        <w:rPr>
          <w:rFonts w:ascii="Times New Roman" w:hAnsi="Times New Roman" w:cs="Times New Roman"/>
          <w:b/>
          <w:bCs/>
          <w:sz w:val="28"/>
          <w:szCs w:val="28"/>
        </w:rPr>
        <w:t>Про передачу земельної ділянки в постійне користування новостворюваній релігійній громаді «Пресвятої Трійці»</w:t>
      </w:r>
    </w:p>
    <w:p w14:paraId="69938407" w14:textId="77777777" w:rsidR="00C44D41" w:rsidRPr="00EF7130" w:rsidRDefault="00C44D41" w:rsidP="00601527">
      <w:pPr>
        <w:pStyle w:val="1"/>
        <w:jc w:val="center"/>
        <w:rPr>
          <w:rFonts w:ascii="Times New Roman" w:hAnsi="Times New Roman" w:cs="Times New Roman"/>
          <w:sz w:val="16"/>
          <w:szCs w:val="16"/>
        </w:rPr>
      </w:pPr>
    </w:p>
    <w:p w14:paraId="0457C2A5" w14:textId="15609139" w:rsidR="00601527" w:rsidRPr="00EF7130" w:rsidRDefault="00601527" w:rsidP="00C44D41">
      <w:pPr>
        <w:pStyle w:val="a3"/>
        <w:spacing w:before="0" w:beforeAutospacing="0" w:after="0" w:afterAutospacing="0"/>
        <w:ind w:firstLine="567"/>
        <w:jc w:val="both"/>
        <w:rPr>
          <w:sz w:val="16"/>
          <w:szCs w:val="16"/>
          <w:lang w:val="uk-UA"/>
        </w:rPr>
      </w:pPr>
      <w:r>
        <w:rPr>
          <w:color w:val="000000"/>
          <w:sz w:val="28"/>
          <w:szCs w:val="28"/>
          <w:lang w:val="uk-UA"/>
        </w:rPr>
        <w:t>К</w:t>
      </w:r>
      <w:r w:rsidRPr="00EF7130">
        <w:rPr>
          <w:color w:val="000000"/>
          <w:sz w:val="28"/>
          <w:szCs w:val="28"/>
          <w:lang w:val="uk-UA"/>
        </w:rPr>
        <w:t xml:space="preserve">еруючись </w:t>
      </w:r>
      <w:r w:rsidR="00C44D41">
        <w:rPr>
          <w:color w:val="000000"/>
          <w:sz w:val="28"/>
          <w:szCs w:val="28"/>
          <w:lang w:val="uk-UA"/>
        </w:rPr>
        <w:t xml:space="preserve">статтями </w:t>
      </w:r>
      <w:r w:rsidRPr="00EF7130">
        <w:rPr>
          <w:color w:val="000000"/>
          <w:sz w:val="28"/>
          <w:szCs w:val="28"/>
          <w:lang w:val="uk-UA"/>
        </w:rPr>
        <w:t xml:space="preserve">12, </w:t>
      </w:r>
      <w:r w:rsidR="00C44D41">
        <w:rPr>
          <w:color w:val="000000"/>
          <w:sz w:val="28"/>
          <w:szCs w:val="28"/>
          <w:lang w:val="uk-UA"/>
        </w:rPr>
        <w:t xml:space="preserve">пунктом «в» частини 2 статті </w:t>
      </w:r>
      <w:r w:rsidRPr="00EF7130">
        <w:rPr>
          <w:color w:val="000000"/>
          <w:sz w:val="28"/>
          <w:szCs w:val="28"/>
          <w:lang w:val="uk-UA"/>
        </w:rPr>
        <w:t>9</w:t>
      </w:r>
      <w:r w:rsidR="00C44D41">
        <w:rPr>
          <w:color w:val="000000"/>
          <w:sz w:val="28"/>
          <w:szCs w:val="28"/>
          <w:lang w:val="uk-UA"/>
        </w:rPr>
        <w:t>2</w:t>
      </w:r>
      <w:r w:rsidRPr="00EF7130">
        <w:rPr>
          <w:color w:val="000000"/>
          <w:sz w:val="28"/>
          <w:szCs w:val="28"/>
          <w:lang w:val="uk-UA"/>
        </w:rPr>
        <w:t>, 95, 96,</w:t>
      </w:r>
      <w:r w:rsidR="00C44D41">
        <w:rPr>
          <w:color w:val="000000"/>
          <w:sz w:val="28"/>
          <w:szCs w:val="28"/>
          <w:lang w:val="uk-UA"/>
        </w:rPr>
        <w:t xml:space="preserve"> 123</w:t>
      </w:r>
      <w:r w:rsidRPr="00EF7130">
        <w:rPr>
          <w:color w:val="000000"/>
          <w:sz w:val="28"/>
          <w:szCs w:val="28"/>
          <w:lang w:val="uk-UA"/>
        </w:rPr>
        <w:t xml:space="preserve"> Земельного кодексу України, ст</w:t>
      </w:r>
      <w:r w:rsidR="00183D14">
        <w:rPr>
          <w:color w:val="000000"/>
          <w:sz w:val="28"/>
          <w:szCs w:val="28"/>
          <w:lang w:val="uk-UA"/>
        </w:rPr>
        <w:t>аттями</w:t>
      </w:r>
      <w:r w:rsidRPr="00EF7130">
        <w:rPr>
          <w:color w:val="000000"/>
          <w:sz w:val="28"/>
          <w:szCs w:val="28"/>
          <w:lang w:val="uk-UA"/>
        </w:rPr>
        <w:t xml:space="preserve"> 6, 32, 34 «Про оренду землі», ст. ст. 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>
        <w:rPr>
          <w:color w:val="000000"/>
          <w:sz w:val="28"/>
          <w:szCs w:val="28"/>
          <w:lang w:val="uk-UA"/>
        </w:rPr>
        <w:t>19.03.2025</w:t>
      </w:r>
      <w:r w:rsidRPr="00EF7130">
        <w:rPr>
          <w:color w:val="000000"/>
          <w:sz w:val="28"/>
          <w:szCs w:val="28"/>
          <w:lang w:val="uk-UA"/>
        </w:rPr>
        <w:t xml:space="preserve"> року, селищна рада</w:t>
      </w:r>
    </w:p>
    <w:p w14:paraId="35D2F92D" w14:textId="77777777" w:rsidR="00601527" w:rsidRPr="00EF7130" w:rsidRDefault="00601527" w:rsidP="00601527">
      <w:pPr>
        <w:jc w:val="center"/>
        <w:rPr>
          <w:sz w:val="28"/>
          <w:szCs w:val="28"/>
        </w:rPr>
      </w:pPr>
      <w:r w:rsidRPr="00EF7130">
        <w:rPr>
          <w:b/>
          <w:bCs/>
          <w:color w:val="000000"/>
          <w:sz w:val="28"/>
          <w:szCs w:val="28"/>
        </w:rPr>
        <w:t>ВИРІШИЛА:</w:t>
      </w:r>
    </w:p>
    <w:p w14:paraId="79AE06E4" w14:textId="77777777" w:rsidR="00601527" w:rsidRPr="00EF7130" w:rsidRDefault="00601527" w:rsidP="00601527">
      <w:pPr>
        <w:pStyle w:val="western"/>
        <w:tabs>
          <w:tab w:val="left" w:pos="720"/>
        </w:tabs>
        <w:spacing w:before="0" w:beforeAutospacing="0" w:after="0" w:afterAutospacing="0"/>
        <w:contextualSpacing/>
        <w:jc w:val="both"/>
        <w:rPr>
          <w:sz w:val="16"/>
          <w:szCs w:val="16"/>
          <w:lang w:val="uk-UA"/>
        </w:rPr>
      </w:pPr>
    </w:p>
    <w:p w14:paraId="437F8D88" w14:textId="724C298E" w:rsidR="00183D14" w:rsidRDefault="00183D14" w:rsidP="00183D14">
      <w:pPr>
        <w:pStyle w:val="western"/>
        <w:numPr>
          <w:ilvl w:val="0"/>
          <w:numId w:val="1"/>
        </w:numPr>
        <w:tabs>
          <w:tab w:val="left" w:pos="360"/>
        </w:tabs>
        <w:ind w:left="0" w:firstLine="426"/>
        <w:contextualSpacing/>
        <w:jc w:val="both"/>
        <w:rPr>
          <w:sz w:val="28"/>
          <w:szCs w:val="28"/>
          <w:lang w:val="uk-UA"/>
        </w:rPr>
      </w:pPr>
      <w:r w:rsidRPr="00183D14">
        <w:rPr>
          <w:sz w:val="28"/>
          <w:szCs w:val="28"/>
          <w:lang w:val="uk-UA"/>
        </w:rPr>
        <w:t>Передати новостворюваній</w:t>
      </w:r>
      <w:r>
        <w:rPr>
          <w:sz w:val="28"/>
          <w:szCs w:val="28"/>
          <w:lang w:val="uk-UA"/>
        </w:rPr>
        <w:t xml:space="preserve"> </w:t>
      </w:r>
      <w:r w:rsidRPr="00183D14">
        <w:rPr>
          <w:sz w:val="28"/>
          <w:szCs w:val="28"/>
          <w:lang w:val="uk-UA"/>
        </w:rPr>
        <w:t>релігійній організації «</w:t>
      </w:r>
      <w:r>
        <w:rPr>
          <w:sz w:val="28"/>
          <w:szCs w:val="28"/>
          <w:lang w:val="uk-UA"/>
        </w:rPr>
        <w:t>Р</w:t>
      </w:r>
      <w:r w:rsidRPr="00183D14">
        <w:rPr>
          <w:sz w:val="28"/>
          <w:szCs w:val="28"/>
          <w:lang w:val="uk-UA"/>
        </w:rPr>
        <w:t>елігійна громада Пресвятої Трійці», у постійне користування земельну ділянку площею 1,9000</w:t>
      </w:r>
      <w:r w:rsidRPr="00601527">
        <w:rPr>
          <w:sz w:val="28"/>
          <w:szCs w:val="28"/>
          <w:lang w:val="uk-UA"/>
        </w:rPr>
        <w:t xml:space="preserve"> га, кадастровий номер </w:t>
      </w:r>
      <w:r w:rsidRPr="00183D14">
        <w:rPr>
          <w:sz w:val="28"/>
          <w:szCs w:val="28"/>
          <w:lang w:val="uk-UA"/>
        </w:rPr>
        <w:t>3221855300:19:107:6007,</w:t>
      </w:r>
      <w:r w:rsidRPr="00601527">
        <w:rPr>
          <w:sz w:val="28"/>
          <w:szCs w:val="28"/>
          <w:lang w:val="uk-UA"/>
        </w:rPr>
        <w:t xml:space="preserve"> яка розташована в селищі Димер, Вишгородського району Київської області</w:t>
      </w:r>
      <w:r w:rsidR="002B0C95">
        <w:rPr>
          <w:sz w:val="28"/>
          <w:szCs w:val="28"/>
          <w:lang w:val="uk-UA"/>
        </w:rPr>
        <w:t xml:space="preserve">, після припинення </w:t>
      </w:r>
      <w:r w:rsidR="002B0C95">
        <w:rPr>
          <w:sz w:val="28"/>
          <w:szCs w:val="28"/>
          <w:lang w:val="uk-UA"/>
        </w:rPr>
        <w:t>у встановленому законом порядку</w:t>
      </w:r>
      <w:r w:rsidR="002B0C95">
        <w:rPr>
          <w:sz w:val="28"/>
          <w:szCs w:val="28"/>
          <w:lang w:val="uk-UA"/>
        </w:rPr>
        <w:t xml:space="preserve"> дії договору оренди земельної ділянки</w:t>
      </w:r>
      <w:r w:rsidR="003E4B83">
        <w:rPr>
          <w:sz w:val="28"/>
          <w:szCs w:val="28"/>
          <w:lang w:val="uk-UA"/>
        </w:rPr>
        <w:t>.</w:t>
      </w:r>
    </w:p>
    <w:p w14:paraId="40DDD673" w14:textId="3890617C" w:rsidR="00601527" w:rsidRPr="00EF7130" w:rsidRDefault="00601527" w:rsidP="00601527">
      <w:pPr>
        <w:pStyle w:val="western"/>
        <w:numPr>
          <w:ilvl w:val="0"/>
          <w:numId w:val="1"/>
        </w:numPr>
        <w:tabs>
          <w:tab w:val="left" w:pos="360"/>
        </w:tabs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  <w:lang w:val="uk-UA"/>
        </w:rPr>
      </w:pPr>
      <w:r w:rsidRPr="00EF7130">
        <w:rPr>
          <w:color w:val="000000"/>
          <w:sz w:val="28"/>
          <w:szCs w:val="28"/>
        </w:rPr>
        <w:t xml:space="preserve">Контроль за виконанням даного рішення покласти на </w:t>
      </w:r>
      <w:proofErr w:type="spellStart"/>
      <w:r w:rsidRPr="00EF7130">
        <w:rPr>
          <w:color w:val="000000"/>
          <w:sz w:val="28"/>
          <w:szCs w:val="28"/>
        </w:rPr>
        <w:t>постійну</w:t>
      </w:r>
      <w:proofErr w:type="spellEnd"/>
      <w:r w:rsidRPr="00EF7130">
        <w:rPr>
          <w:color w:val="000000"/>
          <w:sz w:val="28"/>
          <w:szCs w:val="28"/>
        </w:rPr>
        <w:t xml:space="preserve"> </w:t>
      </w:r>
      <w:proofErr w:type="spellStart"/>
      <w:r w:rsidRPr="00EF7130">
        <w:rPr>
          <w:color w:val="000000"/>
          <w:sz w:val="28"/>
          <w:szCs w:val="28"/>
        </w:rPr>
        <w:t>комісію</w:t>
      </w:r>
      <w:proofErr w:type="spellEnd"/>
      <w:r w:rsidRPr="00EF7130">
        <w:rPr>
          <w:color w:val="000000"/>
          <w:sz w:val="28"/>
          <w:szCs w:val="28"/>
        </w:rPr>
        <w:t xml:space="preserve"> </w:t>
      </w:r>
      <w:proofErr w:type="spellStart"/>
      <w:r w:rsidRPr="00EF7130">
        <w:rPr>
          <w:color w:val="000000"/>
          <w:sz w:val="28"/>
          <w:szCs w:val="28"/>
        </w:rPr>
        <w:t>питань</w:t>
      </w:r>
      <w:proofErr w:type="spellEnd"/>
      <w:r w:rsidRPr="00EF7130">
        <w:rPr>
          <w:color w:val="000000"/>
          <w:sz w:val="28"/>
          <w:szCs w:val="28"/>
        </w:rPr>
        <w:t xml:space="preserve"> земельних відносин, </w:t>
      </w:r>
      <w:proofErr w:type="spellStart"/>
      <w:r w:rsidRPr="00EF7130">
        <w:rPr>
          <w:color w:val="000000"/>
          <w:sz w:val="28"/>
          <w:szCs w:val="28"/>
        </w:rPr>
        <w:t>природокористування</w:t>
      </w:r>
      <w:proofErr w:type="spellEnd"/>
      <w:r w:rsidRPr="00EF7130">
        <w:rPr>
          <w:color w:val="000000"/>
          <w:sz w:val="28"/>
          <w:szCs w:val="28"/>
        </w:rPr>
        <w:t xml:space="preserve">, </w:t>
      </w:r>
      <w:proofErr w:type="spellStart"/>
      <w:r w:rsidRPr="00EF7130">
        <w:rPr>
          <w:color w:val="000000"/>
          <w:sz w:val="28"/>
          <w:szCs w:val="28"/>
        </w:rPr>
        <w:t>планування</w:t>
      </w:r>
      <w:proofErr w:type="spellEnd"/>
      <w:r w:rsidRPr="00EF7130">
        <w:rPr>
          <w:color w:val="000000"/>
          <w:sz w:val="28"/>
          <w:szCs w:val="28"/>
        </w:rPr>
        <w:t xml:space="preserve"> </w:t>
      </w:r>
      <w:proofErr w:type="spellStart"/>
      <w:r w:rsidRPr="00EF7130">
        <w:rPr>
          <w:color w:val="000000"/>
          <w:sz w:val="28"/>
          <w:szCs w:val="28"/>
        </w:rPr>
        <w:t>території</w:t>
      </w:r>
      <w:proofErr w:type="spellEnd"/>
      <w:r w:rsidRPr="00EF7130">
        <w:rPr>
          <w:color w:val="000000"/>
          <w:sz w:val="28"/>
          <w:szCs w:val="28"/>
        </w:rPr>
        <w:t xml:space="preserve">, </w:t>
      </w:r>
      <w:proofErr w:type="spellStart"/>
      <w:r w:rsidRPr="00EF7130">
        <w:rPr>
          <w:color w:val="000000"/>
          <w:sz w:val="28"/>
          <w:szCs w:val="28"/>
        </w:rPr>
        <w:t>будівництва</w:t>
      </w:r>
      <w:proofErr w:type="spellEnd"/>
      <w:r w:rsidRPr="00EF7130">
        <w:rPr>
          <w:color w:val="000000"/>
          <w:sz w:val="28"/>
          <w:szCs w:val="28"/>
        </w:rPr>
        <w:t xml:space="preserve">, </w:t>
      </w:r>
      <w:proofErr w:type="spellStart"/>
      <w:r w:rsidRPr="00EF7130">
        <w:rPr>
          <w:color w:val="000000"/>
          <w:sz w:val="28"/>
          <w:szCs w:val="28"/>
        </w:rPr>
        <w:t>архітектури</w:t>
      </w:r>
      <w:proofErr w:type="spellEnd"/>
      <w:r w:rsidRPr="00EF7130">
        <w:rPr>
          <w:color w:val="000000"/>
          <w:sz w:val="28"/>
          <w:szCs w:val="28"/>
        </w:rPr>
        <w:t xml:space="preserve">, </w:t>
      </w:r>
      <w:proofErr w:type="spellStart"/>
      <w:r w:rsidRPr="00EF7130">
        <w:rPr>
          <w:color w:val="000000"/>
          <w:sz w:val="28"/>
          <w:szCs w:val="28"/>
        </w:rPr>
        <w:t>охорони</w:t>
      </w:r>
      <w:proofErr w:type="spellEnd"/>
      <w:r w:rsidRPr="00EF7130">
        <w:rPr>
          <w:color w:val="000000"/>
          <w:sz w:val="28"/>
          <w:szCs w:val="28"/>
        </w:rPr>
        <w:t xml:space="preserve"> </w:t>
      </w:r>
      <w:proofErr w:type="spellStart"/>
      <w:r w:rsidRPr="00EF7130">
        <w:rPr>
          <w:color w:val="000000"/>
          <w:sz w:val="28"/>
          <w:szCs w:val="28"/>
        </w:rPr>
        <w:t>пам’яток</w:t>
      </w:r>
      <w:proofErr w:type="spellEnd"/>
      <w:r w:rsidRPr="00EF7130">
        <w:rPr>
          <w:color w:val="000000"/>
          <w:sz w:val="28"/>
          <w:szCs w:val="28"/>
        </w:rPr>
        <w:t xml:space="preserve">, </w:t>
      </w:r>
      <w:proofErr w:type="spellStart"/>
      <w:r w:rsidRPr="00EF7130">
        <w:rPr>
          <w:color w:val="000000"/>
          <w:sz w:val="28"/>
          <w:szCs w:val="28"/>
        </w:rPr>
        <w:t>історичного</w:t>
      </w:r>
      <w:proofErr w:type="spellEnd"/>
      <w:r w:rsidRPr="00EF7130">
        <w:rPr>
          <w:color w:val="000000"/>
          <w:sz w:val="28"/>
          <w:szCs w:val="28"/>
        </w:rPr>
        <w:t xml:space="preserve"> </w:t>
      </w:r>
      <w:proofErr w:type="spellStart"/>
      <w:r w:rsidRPr="00EF7130">
        <w:rPr>
          <w:color w:val="000000"/>
          <w:sz w:val="28"/>
          <w:szCs w:val="28"/>
        </w:rPr>
        <w:t>середовища</w:t>
      </w:r>
      <w:proofErr w:type="spellEnd"/>
      <w:r w:rsidRPr="00EF7130">
        <w:rPr>
          <w:color w:val="000000"/>
          <w:sz w:val="28"/>
          <w:szCs w:val="28"/>
        </w:rPr>
        <w:t xml:space="preserve"> та благоустрою.</w:t>
      </w:r>
    </w:p>
    <w:p w14:paraId="1978C7A1" w14:textId="77777777" w:rsidR="00601527" w:rsidRDefault="00601527" w:rsidP="00601527">
      <w:pPr>
        <w:rPr>
          <w:sz w:val="28"/>
          <w:szCs w:val="28"/>
        </w:rPr>
      </w:pPr>
    </w:p>
    <w:p w14:paraId="498F3AC3" w14:textId="77777777" w:rsidR="00601527" w:rsidRDefault="00601527" w:rsidP="00601527">
      <w:pPr>
        <w:rPr>
          <w:sz w:val="28"/>
          <w:szCs w:val="28"/>
        </w:rPr>
      </w:pPr>
    </w:p>
    <w:p w14:paraId="16CE2B6D" w14:textId="0B14BC53" w:rsidR="00601527" w:rsidRPr="00EF7130" w:rsidRDefault="00601527" w:rsidP="00601527">
      <w:pPr>
        <w:rPr>
          <w:sz w:val="28"/>
          <w:szCs w:val="28"/>
          <w:lang w:val="ru-RU"/>
        </w:rPr>
      </w:pPr>
      <w:r w:rsidRPr="00EF7130">
        <w:rPr>
          <w:b/>
          <w:bCs/>
          <w:color w:val="000000"/>
          <w:sz w:val="28"/>
          <w:szCs w:val="28"/>
          <w:lang w:val="ru-RU"/>
        </w:rPr>
        <w:t>Селищний голова                                            </w:t>
      </w:r>
      <w:r w:rsidR="00C11B0E">
        <w:rPr>
          <w:b/>
          <w:bCs/>
          <w:color w:val="000000"/>
          <w:sz w:val="28"/>
          <w:szCs w:val="28"/>
          <w:lang w:val="ru-RU"/>
        </w:rPr>
        <w:t xml:space="preserve"> </w:t>
      </w:r>
      <w:bookmarkStart w:id="0" w:name="_GoBack"/>
      <w:bookmarkEnd w:id="0"/>
      <w:r w:rsidRPr="00EF7130">
        <w:rPr>
          <w:b/>
          <w:bCs/>
          <w:color w:val="000000"/>
          <w:sz w:val="28"/>
          <w:szCs w:val="28"/>
          <w:lang w:val="ru-RU"/>
        </w:rPr>
        <w:t xml:space="preserve">    </w:t>
      </w:r>
      <w:proofErr w:type="spellStart"/>
      <w:r w:rsidRPr="00EF7130">
        <w:rPr>
          <w:b/>
          <w:bCs/>
          <w:color w:val="000000"/>
          <w:sz w:val="28"/>
          <w:szCs w:val="28"/>
          <w:lang w:val="ru-RU"/>
        </w:rPr>
        <w:t>Володимир</w:t>
      </w:r>
      <w:proofErr w:type="spellEnd"/>
      <w:r w:rsidRPr="00EF7130">
        <w:rPr>
          <w:b/>
          <w:bCs/>
          <w:color w:val="000000"/>
          <w:sz w:val="28"/>
          <w:szCs w:val="28"/>
          <w:lang w:val="ru-RU"/>
        </w:rPr>
        <w:t xml:space="preserve"> ПІДКУРГАННИЙ</w:t>
      </w:r>
    </w:p>
    <w:p w14:paraId="1F27D6DB" w14:textId="566A5AB6" w:rsidR="003E4B83" w:rsidRDefault="003E4B83" w:rsidP="00601527">
      <w:pPr>
        <w:rPr>
          <w:sz w:val="28"/>
          <w:szCs w:val="28"/>
          <w:lang w:val="ru-RU"/>
        </w:rPr>
      </w:pPr>
    </w:p>
    <w:p w14:paraId="4926D913" w14:textId="72628963" w:rsidR="003E4B83" w:rsidRDefault="003E4B83" w:rsidP="00601527">
      <w:pPr>
        <w:rPr>
          <w:sz w:val="28"/>
          <w:szCs w:val="28"/>
          <w:lang w:val="ru-RU"/>
        </w:rPr>
      </w:pPr>
    </w:p>
    <w:p w14:paraId="493D92DA" w14:textId="5A3780A6" w:rsidR="003E4B83" w:rsidRDefault="003E4B83" w:rsidP="00601527">
      <w:pPr>
        <w:rPr>
          <w:sz w:val="28"/>
          <w:szCs w:val="28"/>
          <w:lang w:val="ru-RU"/>
        </w:rPr>
      </w:pPr>
    </w:p>
    <w:p w14:paraId="1E4F36C6" w14:textId="5FF514EE" w:rsidR="003E4B83" w:rsidRDefault="003E4B83" w:rsidP="00601527">
      <w:pPr>
        <w:rPr>
          <w:sz w:val="28"/>
          <w:szCs w:val="28"/>
          <w:lang w:val="ru-RU"/>
        </w:rPr>
      </w:pPr>
    </w:p>
    <w:p w14:paraId="5830E7D8" w14:textId="1F419178" w:rsidR="003E4B83" w:rsidRDefault="003E4B83" w:rsidP="00601527">
      <w:pPr>
        <w:rPr>
          <w:sz w:val="28"/>
          <w:szCs w:val="28"/>
          <w:lang w:val="ru-RU"/>
        </w:rPr>
      </w:pPr>
    </w:p>
    <w:p w14:paraId="31766AFB" w14:textId="26F2F67A" w:rsidR="00C11B0E" w:rsidRDefault="00C11B0E" w:rsidP="00601527">
      <w:pPr>
        <w:rPr>
          <w:sz w:val="28"/>
          <w:szCs w:val="28"/>
          <w:lang w:val="ru-RU"/>
        </w:rPr>
      </w:pPr>
    </w:p>
    <w:p w14:paraId="034821D4" w14:textId="77777777" w:rsidR="00C11B0E" w:rsidRDefault="00C11B0E" w:rsidP="00601527">
      <w:pPr>
        <w:rPr>
          <w:sz w:val="28"/>
          <w:szCs w:val="28"/>
          <w:lang w:val="ru-RU"/>
        </w:rPr>
      </w:pPr>
    </w:p>
    <w:p w14:paraId="0F60FEE9" w14:textId="77777777" w:rsidR="003E4B83" w:rsidRPr="00EF7130" w:rsidRDefault="003E4B83" w:rsidP="00601527">
      <w:pPr>
        <w:rPr>
          <w:sz w:val="28"/>
          <w:szCs w:val="28"/>
          <w:lang w:val="ru-RU"/>
        </w:rPr>
      </w:pPr>
    </w:p>
    <w:p w14:paraId="775709A6" w14:textId="77777777" w:rsidR="00601527" w:rsidRPr="00EF7130" w:rsidRDefault="00601527" w:rsidP="00601527">
      <w:pPr>
        <w:jc w:val="both"/>
        <w:rPr>
          <w:sz w:val="32"/>
          <w:szCs w:val="32"/>
          <w:lang w:val="ru-RU"/>
        </w:rPr>
      </w:pPr>
      <w:r w:rsidRPr="00EF7130">
        <w:rPr>
          <w:color w:val="000000"/>
          <w:sz w:val="28"/>
          <w:szCs w:val="28"/>
          <w:lang w:val="ru-RU"/>
        </w:rPr>
        <w:t>селище Димер</w:t>
      </w:r>
    </w:p>
    <w:p w14:paraId="611A1552" w14:textId="20FA8CA5" w:rsidR="00601527" w:rsidRPr="00EF7130" w:rsidRDefault="00601527" w:rsidP="00601527">
      <w:pPr>
        <w:jc w:val="both"/>
        <w:rPr>
          <w:sz w:val="32"/>
          <w:szCs w:val="32"/>
          <w:lang w:val="ru-RU"/>
        </w:rPr>
      </w:pPr>
      <w:r>
        <w:rPr>
          <w:color w:val="000000"/>
          <w:sz w:val="28"/>
          <w:szCs w:val="28"/>
          <w:lang w:val="ru-RU"/>
        </w:rPr>
        <w:t>19 березня</w:t>
      </w:r>
      <w:r w:rsidRPr="00EF7130">
        <w:rPr>
          <w:color w:val="000000"/>
          <w:sz w:val="28"/>
          <w:szCs w:val="28"/>
          <w:lang w:val="ru-RU"/>
        </w:rPr>
        <w:t xml:space="preserve"> 2025 року</w:t>
      </w:r>
    </w:p>
    <w:p w14:paraId="60D67B90" w14:textId="6B8B203E" w:rsidR="001F333D" w:rsidRPr="00601527" w:rsidRDefault="00601527" w:rsidP="00601527">
      <w:pPr>
        <w:jc w:val="both"/>
        <w:rPr>
          <w:sz w:val="32"/>
          <w:szCs w:val="32"/>
          <w:lang w:val="ru-RU"/>
        </w:rPr>
      </w:pPr>
      <w:r w:rsidRPr="00EF7130">
        <w:rPr>
          <w:color w:val="000000"/>
          <w:sz w:val="28"/>
          <w:szCs w:val="28"/>
          <w:lang w:val="ru-RU"/>
        </w:rPr>
        <w:t>№21</w:t>
      </w:r>
      <w:r w:rsidR="00183D14">
        <w:rPr>
          <w:color w:val="000000"/>
          <w:sz w:val="28"/>
          <w:szCs w:val="28"/>
          <w:lang w:val="ru-RU"/>
        </w:rPr>
        <w:t>50</w:t>
      </w:r>
      <w:r w:rsidRPr="00EF7130">
        <w:rPr>
          <w:color w:val="000000"/>
          <w:sz w:val="28"/>
          <w:szCs w:val="28"/>
          <w:lang w:val="ru-RU"/>
        </w:rPr>
        <w:t>-</w:t>
      </w:r>
      <w:r>
        <w:rPr>
          <w:color w:val="000000"/>
          <w:sz w:val="28"/>
          <w:szCs w:val="28"/>
          <w:lang w:val="ru-RU"/>
        </w:rPr>
        <w:t>62</w:t>
      </w:r>
      <w:r w:rsidRPr="00EF7130">
        <w:rPr>
          <w:color w:val="000000"/>
          <w:sz w:val="28"/>
          <w:szCs w:val="28"/>
          <w:lang w:val="ru-RU"/>
        </w:rPr>
        <w:t>-VIІІ</w:t>
      </w:r>
    </w:p>
    <w:sectPr w:rsidR="001F333D" w:rsidRPr="00601527" w:rsidSect="00601527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E96114"/>
    <w:multiLevelType w:val="hybridMultilevel"/>
    <w:tmpl w:val="3B4E7174"/>
    <w:lvl w:ilvl="0" w:tplc="E9F866D2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27"/>
    <w:rsid w:val="000B00C1"/>
    <w:rsid w:val="00183D14"/>
    <w:rsid w:val="001F333D"/>
    <w:rsid w:val="002B0C95"/>
    <w:rsid w:val="003E4B83"/>
    <w:rsid w:val="00601527"/>
    <w:rsid w:val="00601992"/>
    <w:rsid w:val="006C2E3E"/>
    <w:rsid w:val="00870756"/>
    <w:rsid w:val="00A55A27"/>
    <w:rsid w:val="00B4107C"/>
    <w:rsid w:val="00C11B0E"/>
    <w:rsid w:val="00C4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F1D2A"/>
  <w15:chartTrackingRefBased/>
  <w15:docId w15:val="{0A6F7EA0-4EA2-4EFB-8AFF-07E97988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015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01527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601527"/>
    <w:pPr>
      <w:spacing w:before="100" w:beforeAutospacing="1" w:after="100" w:afterAutospacing="1"/>
    </w:pPr>
    <w:rPr>
      <w:lang w:val="ru-RU"/>
    </w:rPr>
  </w:style>
  <w:style w:type="paragraph" w:customStyle="1" w:styleId="western">
    <w:name w:val="western"/>
    <w:basedOn w:val="a"/>
    <w:rsid w:val="00601527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898</Words>
  <Characters>512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cp:lastPrinted>2025-05-12T12:51:00Z</cp:lastPrinted>
  <dcterms:created xsi:type="dcterms:W3CDTF">2025-05-12T12:56:00Z</dcterms:created>
  <dcterms:modified xsi:type="dcterms:W3CDTF">2025-05-12T12:56:00Z</dcterms:modified>
</cp:coreProperties>
</file>