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4CCD4" w14:textId="3F52BE77" w:rsidR="00A036B6" w:rsidRDefault="00802322" w:rsidP="00802322">
      <w:pPr>
        <w:tabs>
          <w:tab w:val="left" w:pos="5670"/>
        </w:tabs>
        <w:jc w:val="center"/>
      </w:pPr>
      <w:r>
        <w:rPr>
          <w:b/>
          <w:color w:val="0000FF"/>
          <w:lang w:val="uk-UA"/>
        </w:rPr>
        <w:object w:dxaOrig="810" w:dyaOrig="1050" w14:anchorId="4FE610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5pt;height:52.35pt" o:ole="">
            <v:imagedata r:id="rId7" o:title="" cropleft="4391f" cropright="6098f"/>
          </v:shape>
          <o:OLEObject Type="Embed" ProgID="Word.Picture.8" ShapeID="_x0000_i1025" DrawAspect="Content" ObjectID="_1804314341" r:id="rId8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A036B6" w14:paraId="2CFBB2ED" w14:textId="77777777" w:rsidTr="002E53CB">
        <w:trPr>
          <w:trHeight w:val="727"/>
        </w:trPr>
        <w:tc>
          <w:tcPr>
            <w:tcW w:w="9356" w:type="dxa"/>
            <w:hideMark/>
          </w:tcPr>
          <w:p w14:paraId="6102CD49" w14:textId="77777777" w:rsidR="00A036B6" w:rsidRDefault="00A036B6" w:rsidP="00802322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38A556B" w14:textId="77777777" w:rsidR="00A036B6" w:rsidRDefault="00A036B6" w:rsidP="0080232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F0C0BC2" w14:textId="77777777" w:rsidR="00A036B6" w:rsidRDefault="00A036B6" w:rsidP="00802322">
      <w:pPr>
        <w:jc w:val="center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BA8A518" wp14:editId="0FD293E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72B03AF" id="Пряма сполучна ліні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1C2BED44" w14:textId="51AB13A9" w:rsidR="00A036B6" w:rsidRPr="009D0C1C" w:rsidRDefault="00A036B6" w:rsidP="00802322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62 </w:t>
      </w:r>
      <w:r w:rsidRPr="009D0C1C">
        <w:rPr>
          <w:b/>
          <w:noProof/>
          <w:sz w:val="28"/>
          <w:szCs w:val="28"/>
          <w:lang w:val="uk-UA"/>
        </w:rPr>
        <w:t xml:space="preserve">сесія </w:t>
      </w:r>
      <w:r>
        <w:rPr>
          <w:b/>
          <w:bCs/>
          <w:sz w:val="28"/>
          <w:szCs w:val="28"/>
          <w:lang w:val="en-US"/>
        </w:rPr>
        <w:t>VII</w:t>
      </w:r>
      <w:r w:rsidRPr="009D0C1C">
        <w:rPr>
          <w:b/>
          <w:bCs/>
          <w:sz w:val="28"/>
          <w:szCs w:val="28"/>
          <w:lang w:val="uk-UA"/>
        </w:rPr>
        <w:t>І скликання</w:t>
      </w:r>
    </w:p>
    <w:p w14:paraId="5C3A10BC" w14:textId="77777777" w:rsidR="00A036B6" w:rsidRPr="00A036B6" w:rsidRDefault="00A036B6" w:rsidP="00802322">
      <w:pPr>
        <w:jc w:val="center"/>
        <w:rPr>
          <w:b/>
          <w:lang w:val="uk-UA"/>
        </w:rPr>
      </w:pPr>
    </w:p>
    <w:p w14:paraId="3AA0DDA1" w14:textId="77777777" w:rsidR="00A036B6" w:rsidRDefault="00A036B6" w:rsidP="00802322">
      <w:pPr>
        <w:jc w:val="center"/>
        <w:rPr>
          <w:b/>
          <w:sz w:val="28"/>
          <w:szCs w:val="28"/>
          <w:lang w:val="uk-UA"/>
        </w:rPr>
      </w:pPr>
      <w:r w:rsidRPr="009D0C1C">
        <w:rPr>
          <w:b/>
          <w:sz w:val="28"/>
          <w:szCs w:val="28"/>
          <w:lang w:val="uk-UA"/>
        </w:rPr>
        <w:t>РІШЕННЯ</w:t>
      </w:r>
    </w:p>
    <w:p w14:paraId="0FA617C6" w14:textId="77777777" w:rsidR="00A036B6" w:rsidRPr="00A036B6" w:rsidRDefault="00A036B6" w:rsidP="00802322">
      <w:pPr>
        <w:jc w:val="center"/>
        <w:rPr>
          <w:b/>
          <w:lang w:val="uk-UA"/>
        </w:rPr>
      </w:pPr>
    </w:p>
    <w:p w14:paraId="22D2E26C" w14:textId="524C5F53" w:rsidR="00A036B6" w:rsidRDefault="00A036B6" w:rsidP="00A036B6">
      <w:pPr>
        <w:jc w:val="center"/>
        <w:rPr>
          <w:b/>
          <w:bCs/>
          <w:color w:val="000000" w:themeColor="text1"/>
          <w:lang w:val="uk-UA"/>
        </w:rPr>
      </w:pPr>
      <w:r w:rsidRPr="00A036B6">
        <w:rPr>
          <w:b/>
          <w:bCs/>
          <w:color w:val="000000" w:themeColor="text1"/>
          <w:lang w:val="uk-UA"/>
        </w:rPr>
        <w:t>Про затвердження Вишгородській районній державній лікарні ветеринарної медицини технічної документації із землеустрою щодо встановлення (відновлення) меж земельних ділянок в натурі (на місцевості) для будівництва та обслуговування будівель закладів охорони здоров’я та соціальної допомоги</w:t>
      </w:r>
    </w:p>
    <w:p w14:paraId="4FE97242" w14:textId="77777777" w:rsidR="00A036B6" w:rsidRPr="00A036B6" w:rsidRDefault="00A036B6" w:rsidP="00A036B6">
      <w:pPr>
        <w:ind w:firstLine="709"/>
        <w:rPr>
          <w:b/>
          <w:bCs/>
          <w:color w:val="000000" w:themeColor="text1"/>
          <w:lang w:val="uk-UA"/>
        </w:rPr>
      </w:pPr>
    </w:p>
    <w:p w14:paraId="0F451690" w14:textId="547592EE" w:rsidR="00A036B6" w:rsidRDefault="00A036B6" w:rsidP="00A036B6">
      <w:pPr>
        <w:ind w:firstLine="567"/>
        <w:jc w:val="both"/>
        <w:rPr>
          <w:lang w:val="uk-UA"/>
        </w:rPr>
      </w:pPr>
      <w:r w:rsidRPr="00BF00FD">
        <w:rPr>
          <w:lang w:val="uk-UA"/>
        </w:rPr>
        <w:t xml:space="preserve">Розглянувши </w:t>
      </w:r>
      <w:r>
        <w:rPr>
          <w:lang w:val="uk-UA"/>
        </w:rPr>
        <w:t>лист</w:t>
      </w:r>
      <w:r w:rsidRPr="00BF00FD">
        <w:rPr>
          <w:lang w:val="uk-UA"/>
        </w:rPr>
        <w:t xml:space="preserve"> </w:t>
      </w:r>
      <w:r>
        <w:rPr>
          <w:bCs/>
          <w:lang w:val="uk-UA"/>
        </w:rPr>
        <w:t>Вишгородської районної державної лікарні ветеринарної медицини  про затвердження технічної документації із землеустрою щодо встановлення (відновлення) меж земельної ділянки в натурі (на місцевості) та про передачу в постійне користування земельної ділянки по вул. Молодіжна, 1 в с. Ясногородка</w:t>
      </w:r>
      <w:r w:rsidRPr="00305753">
        <w:rPr>
          <w:lang w:val="uk-UA"/>
        </w:rPr>
        <w:t xml:space="preserve">, керуючись </w:t>
      </w:r>
      <w:r>
        <w:rPr>
          <w:lang w:val="uk-UA"/>
        </w:rPr>
        <w:t xml:space="preserve">ст. ст. 12, </w:t>
      </w:r>
      <w:r w:rsidRPr="00305753">
        <w:rPr>
          <w:lang w:val="uk-UA"/>
        </w:rPr>
        <w:t>92</w:t>
      </w:r>
      <w:r>
        <w:rPr>
          <w:lang w:val="uk-UA"/>
        </w:rPr>
        <w:t xml:space="preserve">, 95, 96, 123, 125 </w:t>
      </w:r>
      <w:r w:rsidRPr="00305753">
        <w:rPr>
          <w:lang w:val="uk-UA"/>
        </w:rPr>
        <w:t>Земельного кодексу України, ст.</w:t>
      </w:r>
      <w:r>
        <w:rPr>
          <w:lang w:val="uk-UA"/>
        </w:rPr>
        <w:t xml:space="preserve"> ст. </w:t>
      </w:r>
      <w:r w:rsidRPr="00305753">
        <w:rPr>
          <w:lang w:val="uk-UA"/>
        </w:rPr>
        <w:t>26</w:t>
      </w:r>
      <w:r>
        <w:rPr>
          <w:lang w:val="uk-UA"/>
        </w:rPr>
        <w:t>, 59</w:t>
      </w:r>
      <w:r w:rsidRPr="00305753">
        <w:rPr>
          <w:lang w:val="uk-UA"/>
        </w:rPr>
        <w:t xml:space="preserve"> Закону України «Про місцеве самоврядування в Україні», </w:t>
      </w:r>
      <w:r w:rsidRPr="00305753">
        <w:rPr>
          <w:color w:val="000000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lang w:val="uk-UA"/>
        </w:rPr>
        <w:t>19.03.2025</w:t>
      </w:r>
      <w:r w:rsidRPr="00305753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 xml:space="preserve">, </w:t>
      </w:r>
      <w:r>
        <w:rPr>
          <w:lang w:val="uk-UA"/>
        </w:rPr>
        <w:t>селищна рада</w:t>
      </w:r>
    </w:p>
    <w:p w14:paraId="687F572B" w14:textId="77777777" w:rsidR="00A036B6" w:rsidRPr="00A036B6" w:rsidRDefault="00A036B6" w:rsidP="00A036B6">
      <w:pPr>
        <w:jc w:val="both"/>
        <w:rPr>
          <w:lang w:val="uk-UA"/>
        </w:rPr>
      </w:pPr>
    </w:p>
    <w:p w14:paraId="78400A0C" w14:textId="77777777" w:rsidR="00A036B6" w:rsidRDefault="00A036B6" w:rsidP="00A036B6">
      <w:pPr>
        <w:jc w:val="center"/>
        <w:rPr>
          <w:b/>
          <w:bCs/>
          <w:lang w:val="uk-UA"/>
        </w:rPr>
      </w:pPr>
      <w:r w:rsidRPr="00E47385">
        <w:rPr>
          <w:b/>
          <w:bCs/>
          <w:lang w:val="uk-UA"/>
        </w:rPr>
        <w:t>ВИРІШИЛА:</w:t>
      </w:r>
    </w:p>
    <w:p w14:paraId="4BCE711C" w14:textId="77777777" w:rsidR="00A036B6" w:rsidRPr="00A036B6" w:rsidRDefault="00A036B6" w:rsidP="00A036B6">
      <w:pPr>
        <w:jc w:val="both"/>
        <w:rPr>
          <w:b/>
          <w:bCs/>
          <w:lang w:val="uk-UA"/>
        </w:rPr>
      </w:pPr>
    </w:p>
    <w:p w14:paraId="35576E0B" w14:textId="77777777" w:rsidR="00A036B6" w:rsidRDefault="00A036B6" w:rsidP="00A036B6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bookmarkStart w:id="0" w:name="_Hlk108779435"/>
      <w:r w:rsidRPr="00A036B6">
        <w:rPr>
          <w:lang w:val="uk-UA"/>
        </w:rPr>
        <w:t xml:space="preserve">Затвердити </w:t>
      </w:r>
      <w:r w:rsidRPr="00A036B6">
        <w:rPr>
          <w:b/>
          <w:bCs/>
          <w:lang w:val="uk-UA"/>
        </w:rPr>
        <w:t>Вишгородській районній державній лікарні ветеринарної медицини (код ЄДРПОУ 00718795)</w:t>
      </w:r>
      <w:r w:rsidRPr="00A036B6">
        <w:rPr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</w:t>
      </w:r>
      <w:r w:rsidRPr="00A036B6">
        <w:rPr>
          <w:b/>
          <w:bCs/>
          <w:lang w:val="uk-UA"/>
        </w:rPr>
        <w:t>3221889001:21:064:0001</w:t>
      </w:r>
      <w:r w:rsidRPr="00A036B6">
        <w:rPr>
          <w:lang w:val="uk-UA"/>
        </w:rPr>
        <w:t xml:space="preserve">,  площею </w:t>
      </w:r>
      <w:r>
        <w:t xml:space="preserve">0,0500 га для </w:t>
      </w:r>
      <w:proofErr w:type="spellStart"/>
      <w:r>
        <w:t>будівництва</w:t>
      </w:r>
      <w:proofErr w:type="spellEnd"/>
      <w:r>
        <w:t xml:space="preserve"> та </w:t>
      </w:r>
      <w:proofErr w:type="spellStart"/>
      <w:r>
        <w:t>обслуговування</w:t>
      </w:r>
      <w:proofErr w:type="spellEnd"/>
      <w:r>
        <w:t xml:space="preserve"> </w:t>
      </w:r>
      <w:proofErr w:type="spellStart"/>
      <w:r>
        <w:t>будівель</w:t>
      </w:r>
      <w:proofErr w:type="spellEnd"/>
      <w:r>
        <w:t xml:space="preserve"> </w:t>
      </w:r>
      <w:proofErr w:type="spellStart"/>
      <w:r>
        <w:t>закладів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(код КВЦПЗД – 03.03), яка </w:t>
      </w:r>
      <w:proofErr w:type="spellStart"/>
      <w:r>
        <w:t>розташована</w:t>
      </w:r>
      <w:proofErr w:type="spellEnd"/>
      <w:r>
        <w:t xml:space="preserve"> по </w:t>
      </w:r>
      <w:proofErr w:type="spellStart"/>
      <w:r>
        <w:t>вул</w:t>
      </w:r>
      <w:proofErr w:type="spellEnd"/>
      <w:r>
        <w:t xml:space="preserve">. </w:t>
      </w:r>
      <w:proofErr w:type="spellStart"/>
      <w:r>
        <w:t>Молодіжна</w:t>
      </w:r>
      <w:proofErr w:type="spellEnd"/>
      <w:r>
        <w:t>, 1 в с. Ясногородка.</w:t>
      </w:r>
    </w:p>
    <w:p w14:paraId="76257D8D" w14:textId="46E04D83" w:rsidR="00A036B6" w:rsidRDefault="00A036B6" w:rsidP="00A036B6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>
        <w:t>Передати</w:t>
      </w:r>
      <w:proofErr w:type="spellEnd"/>
      <w:r>
        <w:t xml:space="preserve"> </w:t>
      </w:r>
      <w:proofErr w:type="spellStart"/>
      <w:r w:rsidRPr="00A036B6">
        <w:rPr>
          <w:b/>
          <w:bCs/>
        </w:rPr>
        <w:t>Вишгородській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районній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державній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лікарні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ветеринарної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медицини</w:t>
      </w:r>
      <w:proofErr w:type="spellEnd"/>
      <w:r w:rsidRPr="00A036B6">
        <w:rPr>
          <w:b/>
          <w:bCs/>
        </w:rPr>
        <w:t xml:space="preserve"> (код ЄДРПОУ 00718795)</w:t>
      </w:r>
      <w:r>
        <w:t xml:space="preserve"> у </w:t>
      </w:r>
      <w:proofErr w:type="spellStart"/>
      <w:r>
        <w:t>постійне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земельну</w:t>
      </w:r>
      <w:proofErr w:type="spellEnd"/>
      <w:r>
        <w:t xml:space="preserve"> </w:t>
      </w:r>
      <w:proofErr w:type="spellStart"/>
      <w:r>
        <w:t>ділянку</w:t>
      </w:r>
      <w:proofErr w:type="spellEnd"/>
      <w:r>
        <w:t xml:space="preserve"> </w:t>
      </w:r>
      <w:proofErr w:type="spellStart"/>
      <w:r>
        <w:t>кадастровий</w:t>
      </w:r>
      <w:proofErr w:type="spellEnd"/>
      <w:r>
        <w:t xml:space="preserve"> номер </w:t>
      </w:r>
      <w:r w:rsidRPr="00A036B6">
        <w:rPr>
          <w:b/>
          <w:bCs/>
        </w:rPr>
        <w:t>3221889001:21:064:0001</w:t>
      </w:r>
      <w:r>
        <w:t xml:space="preserve">,  </w:t>
      </w:r>
      <w:proofErr w:type="spellStart"/>
      <w:r>
        <w:t>площею</w:t>
      </w:r>
      <w:proofErr w:type="spellEnd"/>
      <w:r>
        <w:t xml:space="preserve"> 0,0500 га для </w:t>
      </w:r>
      <w:proofErr w:type="spellStart"/>
      <w:r>
        <w:t>будівництва</w:t>
      </w:r>
      <w:proofErr w:type="spellEnd"/>
      <w:r>
        <w:t xml:space="preserve"> та </w:t>
      </w:r>
      <w:proofErr w:type="spellStart"/>
      <w:r>
        <w:t>обслуговування</w:t>
      </w:r>
      <w:proofErr w:type="spellEnd"/>
      <w:r>
        <w:t xml:space="preserve"> </w:t>
      </w:r>
      <w:proofErr w:type="spellStart"/>
      <w:r>
        <w:t>будівель</w:t>
      </w:r>
      <w:proofErr w:type="spellEnd"/>
      <w:r>
        <w:t xml:space="preserve"> </w:t>
      </w:r>
      <w:proofErr w:type="spellStart"/>
      <w:r>
        <w:t>закладів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(код КВЦПЗД – 03.03), яка </w:t>
      </w:r>
      <w:proofErr w:type="spellStart"/>
      <w:r>
        <w:t>розташована</w:t>
      </w:r>
      <w:proofErr w:type="spellEnd"/>
      <w:r>
        <w:t xml:space="preserve"> по </w:t>
      </w:r>
      <w:proofErr w:type="spellStart"/>
      <w:r>
        <w:t>вул</w:t>
      </w:r>
      <w:proofErr w:type="spellEnd"/>
      <w:r>
        <w:t xml:space="preserve">. </w:t>
      </w:r>
      <w:proofErr w:type="spellStart"/>
      <w:r>
        <w:t>Молодіжна</w:t>
      </w:r>
      <w:proofErr w:type="spellEnd"/>
      <w:r>
        <w:t>, 1 в с. Ясногородка.</w:t>
      </w:r>
    </w:p>
    <w:p w14:paraId="6410DD89" w14:textId="19BEF990" w:rsidR="00A036B6" w:rsidRPr="00A036B6" w:rsidRDefault="00A036B6" w:rsidP="00A036B6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  <w:rPr>
          <w:b/>
        </w:rPr>
      </w:pPr>
      <w:proofErr w:type="spellStart"/>
      <w:r w:rsidRPr="00A036B6">
        <w:rPr>
          <w:b/>
          <w:bCs/>
        </w:rPr>
        <w:t>Вишгородській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районній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державній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лікарні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ветеринарної</w:t>
      </w:r>
      <w:proofErr w:type="spellEnd"/>
      <w:r w:rsidRPr="00A036B6">
        <w:rPr>
          <w:b/>
          <w:bCs/>
        </w:rPr>
        <w:t xml:space="preserve"> </w:t>
      </w:r>
      <w:proofErr w:type="spellStart"/>
      <w:r w:rsidRPr="00A036B6">
        <w:rPr>
          <w:b/>
          <w:bCs/>
        </w:rPr>
        <w:t>медицини</w:t>
      </w:r>
      <w:proofErr w:type="spellEnd"/>
      <w:r w:rsidRPr="00A036B6">
        <w:rPr>
          <w:b/>
          <w:bCs/>
        </w:rPr>
        <w:t xml:space="preserve"> (код ЄДРПОУ 00718795)</w:t>
      </w:r>
      <w:r>
        <w:t xml:space="preserve"> </w:t>
      </w:r>
      <w:proofErr w:type="spellStart"/>
      <w:r>
        <w:t>зареєструвати</w:t>
      </w:r>
      <w:proofErr w:type="spellEnd"/>
      <w:r>
        <w:t xml:space="preserve"> право </w:t>
      </w:r>
      <w:proofErr w:type="spellStart"/>
      <w:r>
        <w:t>постійного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земельною </w:t>
      </w:r>
      <w:proofErr w:type="spellStart"/>
      <w:r>
        <w:t>ділянкою</w:t>
      </w:r>
      <w:proofErr w:type="spellEnd"/>
      <w:r>
        <w:t xml:space="preserve"> </w:t>
      </w:r>
      <w:proofErr w:type="spellStart"/>
      <w:r>
        <w:t>вказаної</w:t>
      </w:r>
      <w:proofErr w:type="spellEnd"/>
      <w:r>
        <w:t xml:space="preserve"> в п. 1 </w:t>
      </w:r>
      <w:proofErr w:type="spellStart"/>
      <w:r>
        <w:t>відповідно</w:t>
      </w:r>
      <w:proofErr w:type="spellEnd"/>
      <w:r>
        <w:t xml:space="preserve"> до ЗУ «Про </w:t>
      </w:r>
      <w:proofErr w:type="spellStart"/>
      <w:r>
        <w:t>державну</w:t>
      </w:r>
      <w:proofErr w:type="spellEnd"/>
      <w:r>
        <w:t xml:space="preserve"> </w:t>
      </w:r>
      <w:proofErr w:type="spellStart"/>
      <w:r>
        <w:t>реєстрацію</w:t>
      </w:r>
      <w:proofErr w:type="spellEnd"/>
      <w:r>
        <w:t xml:space="preserve"> </w:t>
      </w:r>
      <w:proofErr w:type="spellStart"/>
      <w:r>
        <w:t>речових</w:t>
      </w:r>
      <w:proofErr w:type="spellEnd"/>
      <w:r>
        <w:t xml:space="preserve"> прав на </w:t>
      </w:r>
      <w:proofErr w:type="spellStart"/>
      <w:r>
        <w:t>нерухоме</w:t>
      </w:r>
      <w:proofErr w:type="spellEnd"/>
      <w:r>
        <w:t xml:space="preserve"> </w:t>
      </w:r>
      <w:proofErr w:type="spellStart"/>
      <w:r>
        <w:t>майно</w:t>
      </w:r>
      <w:proofErr w:type="spellEnd"/>
      <w:r>
        <w:t xml:space="preserve"> та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обтяжень</w:t>
      </w:r>
      <w:proofErr w:type="spellEnd"/>
      <w:r>
        <w:t>».</w:t>
      </w:r>
    </w:p>
    <w:p w14:paraId="112766C3" w14:textId="790199DB" w:rsidR="00A036B6" w:rsidRPr="0073370E" w:rsidRDefault="00A036B6" w:rsidP="0073370E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  <w:rPr>
          <w:b/>
        </w:rPr>
      </w:pPr>
      <w:r w:rsidRPr="009D0C1C">
        <w:t xml:space="preserve">Контроль за виконанням цього рішення покласти на начальника відділу земельних відносин, </w:t>
      </w:r>
      <w:proofErr w:type="spellStart"/>
      <w:r w:rsidRPr="009D0C1C">
        <w:t>архітектури</w:t>
      </w:r>
      <w:proofErr w:type="spellEnd"/>
      <w:r w:rsidRPr="009D0C1C">
        <w:t xml:space="preserve">, </w:t>
      </w:r>
      <w:proofErr w:type="spellStart"/>
      <w:r w:rsidRPr="009D0C1C">
        <w:t>містобудування</w:t>
      </w:r>
      <w:proofErr w:type="spellEnd"/>
      <w:r w:rsidRPr="009D0C1C">
        <w:t xml:space="preserve"> та </w:t>
      </w:r>
      <w:proofErr w:type="spellStart"/>
      <w:r w:rsidRPr="009D0C1C">
        <w:t>комунальної</w:t>
      </w:r>
      <w:proofErr w:type="spellEnd"/>
      <w:r w:rsidRPr="009D0C1C">
        <w:t xml:space="preserve"> </w:t>
      </w:r>
      <w:proofErr w:type="spellStart"/>
      <w:r w:rsidRPr="009D0C1C">
        <w:t>власності</w:t>
      </w:r>
      <w:proofErr w:type="spellEnd"/>
      <w:r w:rsidR="0073370E">
        <w:rPr>
          <w:lang w:val="uk-UA"/>
        </w:rPr>
        <w:t xml:space="preserve"> Романа</w:t>
      </w:r>
      <w:r w:rsidRPr="009D0C1C">
        <w:t xml:space="preserve"> Нагалюка.</w:t>
      </w:r>
    </w:p>
    <w:p w14:paraId="4D786749" w14:textId="1F1F37C2" w:rsidR="0073370E" w:rsidRDefault="0073370E" w:rsidP="0073370E">
      <w:pPr>
        <w:pStyle w:val="a3"/>
        <w:spacing w:after="160" w:line="259" w:lineRule="auto"/>
        <w:ind w:left="426"/>
        <w:contextualSpacing/>
        <w:jc w:val="both"/>
      </w:pPr>
    </w:p>
    <w:p w14:paraId="0BAAD7F5" w14:textId="77777777" w:rsidR="0073370E" w:rsidRPr="0073370E" w:rsidRDefault="0073370E" w:rsidP="0073370E">
      <w:pPr>
        <w:pStyle w:val="a3"/>
        <w:spacing w:after="160" w:line="259" w:lineRule="auto"/>
        <w:ind w:left="426"/>
        <w:contextualSpacing/>
        <w:jc w:val="both"/>
        <w:rPr>
          <w:b/>
        </w:rPr>
      </w:pPr>
    </w:p>
    <w:p w14:paraId="2F9DFF0A" w14:textId="0E1412E5" w:rsidR="00A036B6" w:rsidRPr="009D0C1C" w:rsidRDefault="00A036B6" w:rsidP="00A036B6">
      <w:pPr>
        <w:spacing w:after="160" w:line="259" w:lineRule="auto"/>
        <w:contextualSpacing/>
        <w:jc w:val="center"/>
        <w:rPr>
          <w:b/>
        </w:rPr>
      </w:pPr>
      <w:r w:rsidRPr="009D0C1C">
        <w:rPr>
          <w:b/>
        </w:rPr>
        <w:t xml:space="preserve">Селищний голова                                         </w:t>
      </w:r>
      <w:r w:rsidRPr="009D0C1C">
        <w:rPr>
          <w:b/>
          <w:lang w:val="uk-UA"/>
        </w:rPr>
        <w:t xml:space="preserve">    </w:t>
      </w:r>
      <w:r w:rsidRPr="009D0C1C">
        <w:rPr>
          <w:b/>
        </w:rPr>
        <w:t xml:space="preserve">  </w:t>
      </w:r>
      <w:r w:rsidRPr="009D0C1C">
        <w:rPr>
          <w:b/>
          <w:lang w:val="uk-UA"/>
        </w:rPr>
        <w:t xml:space="preserve">                </w:t>
      </w:r>
      <w:r w:rsidRPr="009D0C1C">
        <w:rPr>
          <w:b/>
        </w:rPr>
        <w:t xml:space="preserve"> </w:t>
      </w:r>
      <w:r>
        <w:rPr>
          <w:b/>
          <w:lang w:val="uk-UA"/>
        </w:rPr>
        <w:t xml:space="preserve">      </w:t>
      </w:r>
      <w:proofErr w:type="spellStart"/>
      <w:r w:rsidRPr="009D0C1C">
        <w:rPr>
          <w:b/>
          <w:bCs/>
          <w:color w:val="000000"/>
          <w:shd w:val="clear" w:color="auto" w:fill="FFFFFF"/>
        </w:rPr>
        <w:t>Володимир</w:t>
      </w:r>
      <w:proofErr w:type="spellEnd"/>
      <w:r w:rsidRPr="009D0C1C">
        <w:rPr>
          <w:b/>
          <w:bCs/>
          <w:color w:val="000000"/>
          <w:shd w:val="clear" w:color="auto" w:fill="FFFFFF"/>
        </w:rPr>
        <w:t xml:space="preserve"> ПІДКУРГАННИЙ</w:t>
      </w:r>
    </w:p>
    <w:bookmarkEnd w:id="0"/>
    <w:p w14:paraId="3A0F65AE" w14:textId="428B2767" w:rsidR="00A036B6" w:rsidRPr="0073370E" w:rsidRDefault="00A036B6" w:rsidP="0073370E">
      <w:pPr>
        <w:rPr>
          <w:b/>
          <w:lang w:val="uk-UA"/>
        </w:rPr>
      </w:pPr>
      <w:r>
        <w:rPr>
          <w:b/>
          <w:lang w:val="uk-UA"/>
        </w:rPr>
        <w:t xml:space="preserve"> </w:t>
      </w:r>
    </w:p>
    <w:p w14:paraId="07D72CE4" w14:textId="77777777" w:rsidR="0073370E" w:rsidRDefault="0073370E" w:rsidP="00A036B6">
      <w:pPr>
        <w:tabs>
          <w:tab w:val="left" w:pos="1080"/>
        </w:tabs>
        <w:jc w:val="both"/>
        <w:rPr>
          <w:bCs/>
          <w:lang w:val="uk-UA"/>
        </w:rPr>
      </w:pPr>
      <w:bookmarkStart w:id="1" w:name="_GoBack"/>
      <w:bookmarkEnd w:id="1"/>
    </w:p>
    <w:p w14:paraId="556EF295" w14:textId="61FE927F" w:rsidR="00A036B6" w:rsidRPr="00142E9D" w:rsidRDefault="00A036B6" w:rsidP="00A036B6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proofErr w:type="spellStart"/>
      <w:r>
        <w:rPr>
          <w:bCs/>
          <w:lang w:val="uk-UA"/>
        </w:rPr>
        <w:t>елище</w:t>
      </w:r>
      <w:proofErr w:type="spellEnd"/>
      <w:r w:rsidRPr="00142E9D">
        <w:rPr>
          <w:bCs/>
        </w:rPr>
        <w:t xml:space="preserve"> Димер</w:t>
      </w:r>
    </w:p>
    <w:p w14:paraId="1C5D23F5" w14:textId="7EDDD330" w:rsidR="00A036B6" w:rsidRPr="00142E9D" w:rsidRDefault="00A036B6" w:rsidP="00A036B6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19 березня 2025 </w:t>
      </w:r>
      <w:r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7073B4A0" w14:textId="3CF14AEA" w:rsidR="001F333D" w:rsidRPr="00A036B6" w:rsidRDefault="00A036B6" w:rsidP="00A036B6">
      <w:pPr>
        <w:tabs>
          <w:tab w:val="left" w:pos="1080"/>
        </w:tabs>
        <w:jc w:val="both"/>
        <w:rPr>
          <w:bCs/>
          <w:lang w:val="uk-UA"/>
        </w:rPr>
      </w:pPr>
      <w:r w:rsidRPr="00142E9D">
        <w:rPr>
          <w:bCs/>
        </w:rPr>
        <w:t>№</w:t>
      </w:r>
      <w:r>
        <w:rPr>
          <w:bCs/>
          <w:lang w:val="uk-UA"/>
        </w:rPr>
        <w:t>2145</w:t>
      </w:r>
      <w:r>
        <w:rPr>
          <w:bCs/>
        </w:rPr>
        <w:t>-</w:t>
      </w:r>
      <w:r>
        <w:rPr>
          <w:bCs/>
          <w:lang w:val="uk-UA"/>
        </w:rPr>
        <w:t>62</w:t>
      </w:r>
      <w:r w:rsidRPr="00F60A25">
        <w:rPr>
          <w:bCs/>
        </w:rPr>
        <w:t>-</w:t>
      </w:r>
      <w:r w:rsidRPr="00142E9D">
        <w:rPr>
          <w:bCs/>
          <w:lang w:val="en-US"/>
        </w:rPr>
        <w:t>VI</w:t>
      </w:r>
      <w:r w:rsidRPr="00F60A25">
        <w:rPr>
          <w:bCs/>
        </w:rPr>
        <w:t>ІІ</w:t>
      </w:r>
    </w:p>
    <w:sectPr w:rsidR="001F333D" w:rsidRPr="00A036B6" w:rsidSect="0073370E">
      <w:footerReference w:type="default" r:id="rId9"/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3A206" w14:textId="77777777" w:rsidR="00492F77" w:rsidRDefault="00492F77">
      <w:r>
        <w:separator/>
      </w:r>
    </w:p>
  </w:endnote>
  <w:endnote w:type="continuationSeparator" w:id="0">
    <w:p w14:paraId="652255CB" w14:textId="77777777" w:rsidR="00492F77" w:rsidRDefault="0049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04335" w14:textId="77777777" w:rsidR="00A036B6" w:rsidRPr="00B260E4" w:rsidRDefault="00A036B6" w:rsidP="00B260E4">
    <w:pPr>
      <w:pStyle w:val="a4"/>
      <w:ind w:right="360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1A1C5" w14:textId="77777777" w:rsidR="00492F77" w:rsidRDefault="00492F77">
      <w:r>
        <w:separator/>
      </w:r>
    </w:p>
  </w:footnote>
  <w:footnote w:type="continuationSeparator" w:id="0">
    <w:p w14:paraId="6EC8D704" w14:textId="77777777" w:rsidR="00492F77" w:rsidRDefault="00492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252000"/>
    <w:multiLevelType w:val="hybridMultilevel"/>
    <w:tmpl w:val="8552FC98"/>
    <w:lvl w:ilvl="0" w:tplc="6BFAD158">
      <w:start w:val="1"/>
      <w:numFmt w:val="decimal"/>
      <w:lvlText w:val="%1."/>
      <w:lvlJc w:val="left"/>
      <w:pPr>
        <w:ind w:left="1738" w:hanging="1030"/>
      </w:pPr>
      <w:rPr>
        <w:rFonts w:hint="default"/>
        <w:b/>
      </w:rPr>
    </w:lvl>
    <w:lvl w:ilvl="1" w:tplc="0F4E637C">
      <w:start w:val="1"/>
      <w:numFmt w:val="decimal"/>
      <w:lvlText w:val="%2."/>
      <w:lvlJc w:val="left"/>
      <w:pPr>
        <w:ind w:left="178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B6"/>
    <w:rsid w:val="000B00C1"/>
    <w:rsid w:val="001F333D"/>
    <w:rsid w:val="00492F77"/>
    <w:rsid w:val="0073370E"/>
    <w:rsid w:val="00802322"/>
    <w:rsid w:val="00970CE2"/>
    <w:rsid w:val="00A036B6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9A67"/>
  <w15:chartTrackingRefBased/>
  <w15:docId w15:val="{A6B6D093-FDD5-4612-9CE6-215948ED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036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6B6"/>
    <w:pPr>
      <w:ind w:left="720"/>
    </w:pPr>
  </w:style>
  <w:style w:type="paragraph" w:styleId="a4">
    <w:name w:val="footer"/>
    <w:basedOn w:val="a"/>
    <w:link w:val="a5"/>
    <w:uiPriority w:val="99"/>
    <w:rsid w:val="00A036B6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A036B6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">
    <w:name w:val="Без интервала1"/>
    <w:qFormat/>
    <w:rsid w:val="00A036B6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2025-03-24T06:54:00Z</dcterms:created>
  <dcterms:modified xsi:type="dcterms:W3CDTF">2025-03-24T07:39:00Z</dcterms:modified>
</cp:coreProperties>
</file>