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9DBF0" w14:textId="51E0A350" w:rsidR="00EE2163" w:rsidRDefault="008345C0" w:rsidP="008345C0">
      <w:r>
        <w:rPr>
          <w:lang w:val="uk-UA"/>
        </w:rPr>
        <w:t xml:space="preserve">                                                                              </w:t>
      </w:r>
      <w:r w:rsidR="00EE2163">
        <w:rPr>
          <w:noProof/>
          <w:lang w:eastAsia="ru-RU"/>
        </w:rPr>
        <w:drawing>
          <wp:inline distT="0" distB="0" distL="0" distR="0" wp14:anchorId="0D36E5C8" wp14:editId="35D04D1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EE2163" w14:paraId="77B21A04" w14:textId="77777777" w:rsidTr="00EE2163">
        <w:trPr>
          <w:trHeight w:val="788"/>
        </w:trPr>
        <w:tc>
          <w:tcPr>
            <w:tcW w:w="9867" w:type="dxa"/>
            <w:hideMark/>
          </w:tcPr>
          <w:p w14:paraId="11173519" w14:textId="77777777" w:rsidR="00EE2163" w:rsidRDefault="00EE2163">
            <w:pPr>
              <w:spacing w:after="0" w:line="240" w:lineRule="auto"/>
              <w:ind w:left="-180"/>
              <w:jc w:val="center"/>
              <w:rPr>
                <w:rFonts w:ascii="Times New Roman" w:hAnsi="Times New Roman" w:cs="Times New Roman"/>
                <w:b/>
                <w:sz w:val="32"/>
                <w:szCs w:val="32"/>
              </w:rPr>
            </w:pPr>
            <w:r>
              <w:rPr>
                <w:rFonts w:ascii="Times New Roman" w:hAnsi="Times New Roman" w:cs="Times New Roman"/>
                <w:b/>
                <w:sz w:val="32"/>
                <w:szCs w:val="32"/>
                <w:lang w:val="uk-UA"/>
              </w:rPr>
              <w:t xml:space="preserve">ДИМЕРСЬКА </w:t>
            </w:r>
            <w:r>
              <w:rPr>
                <w:rFonts w:ascii="Times New Roman" w:hAnsi="Times New Roman" w:cs="Times New Roman"/>
                <w:b/>
                <w:sz w:val="32"/>
                <w:szCs w:val="32"/>
              </w:rPr>
              <w:t xml:space="preserve">  С</w:t>
            </w:r>
            <w:r>
              <w:rPr>
                <w:rFonts w:ascii="Times New Roman" w:hAnsi="Times New Roman" w:cs="Times New Roman"/>
                <w:b/>
                <w:sz w:val="32"/>
                <w:szCs w:val="32"/>
                <w:lang w:val="uk-UA"/>
              </w:rPr>
              <w:t xml:space="preserve">ЕЛИЩНА  </w:t>
            </w:r>
            <w:r>
              <w:rPr>
                <w:rFonts w:ascii="Times New Roman" w:hAnsi="Times New Roman" w:cs="Times New Roman"/>
                <w:b/>
                <w:sz w:val="32"/>
                <w:szCs w:val="32"/>
              </w:rPr>
              <w:t xml:space="preserve">  РАДА</w:t>
            </w:r>
          </w:p>
          <w:p w14:paraId="425CA852" w14:textId="21DF3F29" w:rsidR="00EE2163" w:rsidRDefault="00EE2163">
            <w:pPr>
              <w:spacing w:after="0" w:line="240" w:lineRule="auto"/>
              <w:ind w:left="-180"/>
              <w:jc w:val="center"/>
              <w:rPr>
                <w:rFonts w:ascii="Times New Roman" w:hAnsi="Times New Roman" w:cs="Times New Roman"/>
                <w:b/>
                <w:sz w:val="28"/>
                <w:szCs w:val="28"/>
              </w:rPr>
            </w:pPr>
            <w:r>
              <w:rPr>
                <w:noProof/>
                <w:lang w:eastAsia="ru-RU"/>
              </w:rPr>
              <mc:AlternateContent>
                <mc:Choice Requires="wps">
                  <w:drawing>
                    <wp:anchor distT="4294967295" distB="4294967295" distL="114300" distR="114300" simplePos="0" relativeHeight="251659264" behindDoc="0" locked="0" layoutInCell="1" allowOverlap="1" wp14:anchorId="7F8E3291" wp14:editId="4BE4C17A">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4BD2B5"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Pr>
                <w:rFonts w:ascii="Times New Roman" w:hAnsi="Times New Roman" w:cs="Times New Roman"/>
                <w:b/>
                <w:sz w:val="32"/>
                <w:szCs w:val="32"/>
              </w:rPr>
              <w:t>ВИШГОРОДСЬКОГО   РАЙОНУ   КИЇВСЬКОЇ   ОБЛАСТІ</w:t>
            </w:r>
          </w:p>
        </w:tc>
      </w:tr>
    </w:tbl>
    <w:p w14:paraId="069D0F8E" w14:textId="77777777" w:rsidR="00EE2163" w:rsidRDefault="00EE2163" w:rsidP="00EE2163">
      <w:pPr>
        <w:pStyle w:val="11"/>
        <w:jc w:val="center"/>
        <w:rPr>
          <w:rFonts w:ascii="Times New Roman" w:hAnsi="Times New Roman" w:cs="Times New Roman"/>
          <w:b/>
          <w:bCs/>
          <w:sz w:val="28"/>
          <w:szCs w:val="28"/>
        </w:rPr>
      </w:pPr>
    </w:p>
    <w:p w14:paraId="1B4425C3" w14:textId="7B945482" w:rsidR="008345C0" w:rsidRDefault="00EE2163" w:rsidP="008345C0">
      <w:pPr>
        <w:spacing w:after="0" w:line="240" w:lineRule="auto"/>
        <w:rPr>
          <w:rFonts w:ascii="Times New Roman" w:hAnsi="Times New Roman" w:cs="Times New Roman"/>
          <w:b/>
          <w:noProof/>
          <w:sz w:val="28"/>
          <w:szCs w:val="28"/>
          <w:lang w:val="uk-UA"/>
        </w:rPr>
      </w:pPr>
      <w:r w:rsidRPr="008345C0">
        <w:rPr>
          <w:rFonts w:ascii="Times New Roman" w:hAnsi="Times New Roman" w:cs="Times New Roman"/>
          <w:b/>
          <w:bCs/>
          <w:sz w:val="28"/>
          <w:szCs w:val="28"/>
          <w:lang w:val="uk-UA"/>
        </w:rPr>
        <w:t xml:space="preserve">                                           </w:t>
      </w:r>
      <w:r w:rsidR="008345C0" w:rsidRPr="00715AAA">
        <w:rPr>
          <w:rFonts w:ascii="Times New Roman" w:hAnsi="Times New Roman" w:cs="Times New Roman"/>
          <w:b/>
          <w:bCs/>
          <w:sz w:val="28"/>
          <w:szCs w:val="28"/>
          <w:lang w:val="uk-UA"/>
        </w:rPr>
        <w:t>6</w:t>
      </w:r>
      <w:r w:rsidR="008D22E7">
        <w:rPr>
          <w:rFonts w:ascii="Times New Roman" w:hAnsi="Times New Roman" w:cs="Times New Roman"/>
          <w:b/>
          <w:bCs/>
          <w:sz w:val="28"/>
          <w:szCs w:val="28"/>
          <w:lang w:val="uk-UA"/>
        </w:rPr>
        <w:t>2</w:t>
      </w:r>
      <w:r w:rsidR="008345C0" w:rsidRPr="00715AAA">
        <w:rPr>
          <w:rFonts w:ascii="Times New Roman" w:hAnsi="Times New Roman" w:cs="Times New Roman"/>
          <w:b/>
          <w:bCs/>
          <w:sz w:val="28"/>
          <w:szCs w:val="28"/>
          <w:lang w:val="uk-UA"/>
        </w:rPr>
        <w:t xml:space="preserve"> сесія </w:t>
      </w:r>
      <w:r w:rsidR="008345C0" w:rsidRPr="00715AAA">
        <w:rPr>
          <w:rFonts w:ascii="Times New Roman" w:hAnsi="Times New Roman" w:cs="Times New Roman"/>
          <w:b/>
          <w:sz w:val="28"/>
          <w:szCs w:val="28"/>
          <w:lang w:val="ru-UA"/>
        </w:rPr>
        <w:t>V</w:t>
      </w:r>
      <w:r w:rsidR="008345C0" w:rsidRPr="00715AAA">
        <w:rPr>
          <w:rFonts w:ascii="Times New Roman" w:hAnsi="Times New Roman" w:cs="Times New Roman"/>
          <w:b/>
          <w:sz w:val="28"/>
          <w:szCs w:val="28"/>
          <w:lang w:val="uk-UA"/>
        </w:rPr>
        <w:t>ІІІ</w:t>
      </w:r>
      <w:r w:rsidR="008345C0" w:rsidRPr="00715AAA">
        <w:rPr>
          <w:rFonts w:ascii="Times New Roman" w:hAnsi="Times New Roman" w:cs="Times New Roman"/>
          <w:b/>
          <w:noProof/>
          <w:sz w:val="28"/>
          <w:szCs w:val="28"/>
          <w:lang w:val="uk-UA"/>
        </w:rPr>
        <w:t xml:space="preserve"> скликання</w:t>
      </w:r>
    </w:p>
    <w:p w14:paraId="206962B6" w14:textId="77777777" w:rsidR="008345C0" w:rsidRPr="00715AAA" w:rsidRDefault="008345C0" w:rsidP="008345C0">
      <w:pPr>
        <w:spacing w:after="0" w:line="240" w:lineRule="auto"/>
        <w:rPr>
          <w:rFonts w:ascii="Times New Roman" w:hAnsi="Times New Roman" w:cs="Times New Roman"/>
          <w:b/>
          <w:noProof/>
          <w:sz w:val="28"/>
          <w:szCs w:val="28"/>
          <w:lang w:val="uk-UA"/>
        </w:rPr>
      </w:pPr>
    </w:p>
    <w:p w14:paraId="05FCB4CA" w14:textId="7DABBE7C" w:rsidR="008345C0" w:rsidRPr="00715AAA" w:rsidRDefault="008345C0" w:rsidP="008345C0">
      <w:pPr>
        <w:tabs>
          <w:tab w:val="left" w:pos="3525"/>
          <w:tab w:val="center" w:pos="4587"/>
        </w:tabs>
        <w:spacing w:after="0" w:line="240" w:lineRule="auto"/>
        <w:ind w:left="-180"/>
        <w:rPr>
          <w:rFonts w:ascii="Times New Roman" w:hAnsi="Times New Roman" w:cs="Times New Roman"/>
          <w:b/>
          <w:sz w:val="28"/>
          <w:szCs w:val="28"/>
          <w:lang w:val="uk-UA"/>
        </w:rPr>
      </w:pPr>
      <w:r w:rsidRPr="00715AAA">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B12B78">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715AAA">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715AAA">
        <w:rPr>
          <w:rFonts w:ascii="Times New Roman" w:hAnsi="Times New Roman" w:cs="Times New Roman"/>
          <w:b/>
          <w:sz w:val="28"/>
          <w:szCs w:val="28"/>
          <w:lang w:val="uk-UA"/>
        </w:rPr>
        <w:t xml:space="preserve"> РІШЕННЯ                                                </w:t>
      </w:r>
    </w:p>
    <w:p w14:paraId="49A71F69" w14:textId="38A7DFDE" w:rsidR="003A688F" w:rsidRPr="00EA44BB" w:rsidRDefault="003A688F" w:rsidP="008345C0">
      <w:pPr>
        <w:pStyle w:val="11"/>
        <w:rPr>
          <w:rFonts w:ascii="Times New Roman" w:hAnsi="Times New Roman" w:cs="Times New Roman"/>
          <w:b/>
          <w:sz w:val="28"/>
          <w:szCs w:val="28"/>
        </w:rPr>
      </w:pPr>
    </w:p>
    <w:p w14:paraId="6AA880E4" w14:textId="77777777" w:rsidR="00E81BC7" w:rsidRPr="000F5A65" w:rsidRDefault="00E81BC7" w:rsidP="00AD4349">
      <w:pPr>
        <w:spacing w:after="0" w:line="240" w:lineRule="auto"/>
        <w:contextualSpacing/>
        <w:jc w:val="center"/>
        <w:rPr>
          <w:b/>
          <w:bCs/>
          <w:sz w:val="28"/>
          <w:szCs w:val="28"/>
          <w:lang w:val="uk-UA"/>
        </w:rPr>
      </w:pPr>
      <w:r w:rsidRPr="000F5A65">
        <w:rPr>
          <w:rFonts w:ascii="Times New Roman" w:hAnsi="Times New Roman"/>
          <w:b/>
          <w:bCs/>
          <w:spacing w:val="-12"/>
          <w:sz w:val="28"/>
          <w:szCs w:val="28"/>
          <w:lang w:val="uk-UA"/>
        </w:rPr>
        <w:t>Про зміну юридичної адреси та затвердження</w:t>
      </w:r>
    </w:p>
    <w:p w14:paraId="226C0A2A" w14:textId="4B66B039" w:rsidR="00E81BC7" w:rsidRPr="00EA44BB" w:rsidRDefault="00E81BC7" w:rsidP="00AD4349">
      <w:pPr>
        <w:spacing w:after="0" w:line="240" w:lineRule="auto"/>
        <w:contextualSpacing/>
        <w:jc w:val="both"/>
        <w:rPr>
          <w:b/>
          <w:bCs/>
          <w:sz w:val="28"/>
          <w:szCs w:val="28"/>
        </w:rPr>
      </w:pPr>
      <w:r w:rsidRPr="00EA44BB">
        <w:rPr>
          <w:rFonts w:ascii="Times New Roman" w:hAnsi="Times New Roman"/>
          <w:b/>
          <w:bCs/>
          <w:spacing w:val="-12"/>
          <w:sz w:val="28"/>
          <w:szCs w:val="28"/>
        </w:rPr>
        <w:t xml:space="preserve">Статуту </w:t>
      </w:r>
      <w:proofErr w:type="spellStart"/>
      <w:r w:rsidR="00AD4349" w:rsidRPr="00EA44BB">
        <w:rPr>
          <w:rFonts w:ascii="Times New Roman" w:hAnsi="Times New Roman"/>
          <w:b/>
          <w:bCs/>
          <w:spacing w:val="-12"/>
          <w:sz w:val="28"/>
          <w:szCs w:val="28"/>
          <w:lang w:val="uk-UA"/>
        </w:rPr>
        <w:t>Димерського</w:t>
      </w:r>
      <w:proofErr w:type="spellEnd"/>
      <w:r w:rsidR="00AD4349" w:rsidRPr="00EA44BB">
        <w:rPr>
          <w:rFonts w:ascii="Times New Roman" w:hAnsi="Times New Roman"/>
          <w:b/>
          <w:bCs/>
          <w:spacing w:val="-12"/>
          <w:sz w:val="28"/>
          <w:szCs w:val="28"/>
          <w:lang w:val="uk-UA"/>
        </w:rPr>
        <w:t xml:space="preserve"> ліцею № 1 Димерської селищної ради </w:t>
      </w:r>
      <w:r w:rsidRPr="00EA44BB">
        <w:rPr>
          <w:rFonts w:ascii="Times New Roman" w:hAnsi="Times New Roman"/>
          <w:b/>
          <w:bCs/>
          <w:spacing w:val="-12"/>
          <w:sz w:val="28"/>
          <w:szCs w:val="28"/>
        </w:rPr>
        <w:t xml:space="preserve">в </w:t>
      </w:r>
      <w:proofErr w:type="spellStart"/>
      <w:r w:rsidRPr="00EA44BB">
        <w:rPr>
          <w:rFonts w:ascii="Times New Roman" w:hAnsi="Times New Roman"/>
          <w:b/>
          <w:bCs/>
          <w:spacing w:val="-12"/>
          <w:sz w:val="28"/>
          <w:szCs w:val="28"/>
        </w:rPr>
        <w:t>новій</w:t>
      </w:r>
      <w:proofErr w:type="spellEnd"/>
      <w:r w:rsidRPr="00EA44BB">
        <w:rPr>
          <w:rFonts w:ascii="Times New Roman" w:hAnsi="Times New Roman"/>
          <w:b/>
          <w:bCs/>
          <w:spacing w:val="-12"/>
          <w:sz w:val="28"/>
          <w:szCs w:val="28"/>
        </w:rPr>
        <w:t xml:space="preserve"> </w:t>
      </w:r>
      <w:proofErr w:type="spellStart"/>
      <w:r w:rsidRPr="00EA44BB">
        <w:rPr>
          <w:rFonts w:ascii="Times New Roman" w:hAnsi="Times New Roman"/>
          <w:b/>
          <w:bCs/>
          <w:spacing w:val="-12"/>
          <w:sz w:val="28"/>
          <w:szCs w:val="28"/>
        </w:rPr>
        <w:t xml:space="preserve">редакції </w:t>
      </w:r>
    </w:p>
    <w:p w14:paraId="6B04C273" w14:textId="77777777" w:rsidR="003A688F" w:rsidRPr="00EA44BB" w:rsidRDefault="003A688F" w:rsidP="003A688F">
      <w:pPr>
        <w:tabs>
          <w:tab w:val="left" w:pos="2431"/>
        </w:tabs>
        <w:jc w:val="both"/>
        <w:rPr>
          <w:rFonts w:ascii="Times New Roman" w:hAnsi="Times New Roman" w:cs="Times New Roman"/>
          <w:b/>
          <w:sz w:val="28"/>
          <w:szCs w:val="28"/>
        </w:rPr>
      </w:pPr>
    </w:p>
    <w:p w14:paraId="2C84E20F" w14:textId="37FED41E" w:rsidR="008345C0" w:rsidRDefault="008345C0" w:rsidP="008345C0">
      <w:pPr>
        <w:pStyle w:val="a7"/>
        <w:spacing w:after="0"/>
        <w:ind w:left="0" w:firstLine="567"/>
        <w:jc w:val="both"/>
        <w:rPr>
          <w:sz w:val="28"/>
          <w:szCs w:val="28"/>
        </w:rPr>
      </w:pPr>
      <w:r>
        <w:rPr>
          <w:color w:val="000000"/>
          <w:sz w:val="28"/>
          <w:szCs w:val="28"/>
        </w:rPr>
        <w:t>З</w:t>
      </w:r>
      <w:r w:rsidRPr="00EA44BB">
        <w:rPr>
          <w:color w:val="000000"/>
          <w:sz w:val="28"/>
          <w:szCs w:val="28"/>
        </w:rPr>
        <w:t xml:space="preserve"> </w:t>
      </w:r>
      <w:proofErr w:type="spellEnd"/>
      <w:r w:rsidRPr="00EA44BB">
        <w:rPr>
          <w:color w:val="000000"/>
          <w:sz w:val="28"/>
          <w:szCs w:val="28"/>
        </w:rPr>
        <w:t xml:space="preserve">метою приведення юридичної адреси </w:t>
      </w:r>
      <w:proofErr w:type="spellStart"/>
      <w:r w:rsidRPr="00EA44BB">
        <w:rPr>
          <w:color w:val="000000"/>
          <w:sz w:val="28"/>
          <w:szCs w:val="28"/>
        </w:rPr>
        <w:t>Димерського</w:t>
      </w:r>
      <w:proofErr w:type="spellEnd"/>
      <w:r w:rsidRPr="00EA44BB">
        <w:rPr>
          <w:color w:val="000000"/>
          <w:sz w:val="28"/>
          <w:szCs w:val="28"/>
        </w:rPr>
        <w:t xml:space="preserve"> ліцею № 1 Димерської селищної ради у відповідність до норм чинного законодавства України, </w:t>
      </w:r>
      <w:r>
        <w:rPr>
          <w:color w:val="000000"/>
          <w:sz w:val="28"/>
          <w:szCs w:val="28"/>
        </w:rPr>
        <w:t>в</w:t>
      </w:r>
      <w:r w:rsidR="003658A9" w:rsidRPr="00EA44BB">
        <w:rPr>
          <w:color w:val="000000"/>
          <w:sz w:val="28"/>
          <w:szCs w:val="28"/>
        </w:rPr>
        <w:t xml:space="preserve">ідповідно до </w:t>
      </w:r>
      <w:r>
        <w:rPr>
          <w:color w:val="000000"/>
          <w:sz w:val="28"/>
          <w:szCs w:val="28"/>
        </w:rPr>
        <w:t xml:space="preserve">ст.25 </w:t>
      </w:r>
      <w:r w:rsidR="003658A9" w:rsidRPr="00EA44BB">
        <w:rPr>
          <w:color w:val="000000"/>
          <w:sz w:val="28"/>
          <w:szCs w:val="28"/>
        </w:rPr>
        <w:t>Закон</w:t>
      </w:r>
      <w:r>
        <w:rPr>
          <w:color w:val="000000"/>
          <w:sz w:val="28"/>
          <w:szCs w:val="28"/>
        </w:rPr>
        <w:t>у</w:t>
      </w:r>
      <w:r w:rsidR="003658A9" w:rsidRPr="00EA44BB">
        <w:rPr>
          <w:color w:val="000000"/>
          <w:sz w:val="28"/>
          <w:szCs w:val="28"/>
        </w:rPr>
        <w:t xml:space="preserve"> України «Про місцеве самоврядування в Україні», «Про державну реєстрацію юридичних осіб, фізичних осіб-підприємців та громадських формувань», «Про порядок вирішення окремих питань адміністративного устрою </w:t>
      </w:r>
      <w:r w:rsidR="006F2654" w:rsidRPr="00EA44BB">
        <w:rPr>
          <w:color w:val="000000"/>
          <w:sz w:val="28"/>
          <w:szCs w:val="28"/>
        </w:rPr>
        <w:t>України»</w:t>
      </w:r>
      <w:r w:rsidR="003658A9" w:rsidRPr="00EA44BB">
        <w:rPr>
          <w:color w:val="000000"/>
          <w:sz w:val="28"/>
          <w:szCs w:val="28"/>
        </w:rPr>
        <w:t xml:space="preserve">, </w:t>
      </w:r>
      <w:r w:rsidR="00C52113" w:rsidRPr="00EA44BB">
        <w:rPr>
          <w:color w:val="000000"/>
          <w:sz w:val="28"/>
          <w:szCs w:val="28"/>
        </w:rPr>
        <w:t xml:space="preserve">рішення сесії Димерської селищної ради від </w:t>
      </w:r>
      <w:r w:rsidR="00EA44BB" w:rsidRPr="00EA44BB">
        <w:rPr>
          <w:sz w:val="28"/>
          <w:szCs w:val="28"/>
        </w:rPr>
        <w:t>02 грудня 2022 року № 1103-18-8-VІІІ «</w:t>
      </w:r>
      <w:r w:rsidR="00EA44BB" w:rsidRPr="00EA44BB">
        <w:rPr>
          <w:rFonts w:eastAsia="Times New Roman"/>
          <w:bCs/>
          <w:sz w:val="28"/>
          <w:szCs w:val="28"/>
        </w:rPr>
        <w:t>Про перейменування назв вулиць на території Димерської селищної територіальної громади</w:t>
      </w:r>
      <w:r w:rsidR="00BF5FCF">
        <w:rPr>
          <w:rFonts w:eastAsia="Times New Roman"/>
          <w:bCs/>
          <w:sz w:val="28"/>
          <w:szCs w:val="28"/>
        </w:rPr>
        <w:t>»</w:t>
      </w:r>
      <w:r w:rsidR="00EA44BB" w:rsidRPr="00EA44BB">
        <w:rPr>
          <w:rFonts w:eastAsia="Times New Roman"/>
          <w:bCs/>
          <w:sz w:val="28"/>
          <w:szCs w:val="28"/>
        </w:rPr>
        <w:t xml:space="preserve">, </w:t>
      </w:r>
      <w:r w:rsidRPr="00715AAA">
        <w:rPr>
          <w:sz w:val="28"/>
          <w:szCs w:val="28"/>
        </w:rPr>
        <w:t xml:space="preserve">враховуючи рекомендації засідання </w:t>
      </w:r>
      <w:r w:rsidRPr="00715AAA">
        <w:rPr>
          <w:sz w:val="28"/>
          <w:szCs w:val="28"/>
          <w:bdr w:val="none" w:sz="0" w:space="0" w:color="auto" w:frame="1"/>
          <w:lang w:eastAsia="ru-UA"/>
        </w:rPr>
        <w:t xml:space="preserve">постійної  </w:t>
      </w:r>
      <w:r w:rsidRPr="00715AAA">
        <w:rPr>
          <w:sz w:val="28"/>
          <w:szCs w:val="28"/>
        </w:rPr>
        <w:t xml:space="preserve">комісії </w:t>
      </w:r>
      <w:bookmarkStart w:id="0" w:name="_Hlk188341549"/>
      <w:r w:rsidRPr="00715AAA">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Pr="00715AAA">
        <w:rPr>
          <w:sz w:val="28"/>
          <w:szCs w:val="28"/>
        </w:rPr>
        <w:t xml:space="preserve"> від 17.03.2025 року, селищна рада</w:t>
      </w:r>
    </w:p>
    <w:p w14:paraId="0B92BBAF" w14:textId="264004ED" w:rsidR="006F2654" w:rsidRPr="008345C0" w:rsidRDefault="008345C0" w:rsidP="008345C0">
      <w:pPr>
        <w:shd w:val="clear" w:color="auto" w:fill="FFFFFF"/>
        <w:spacing w:before="150" w:after="225" w:line="270" w:lineRule="atLeast"/>
        <w:ind w:firstLine="709"/>
        <w:jc w:val="both"/>
        <w:rPr>
          <w:rFonts w:ascii="Times New Roman" w:hAnsi="Times New Roman" w:cs="Times New Roman"/>
          <w:color w:val="000000"/>
          <w:sz w:val="28"/>
          <w:szCs w:val="28"/>
          <w:lang w:val="uk-UA"/>
        </w:rPr>
      </w:pPr>
      <w:r w:rsidRPr="008345C0">
        <w:rPr>
          <w:rStyle w:val="ab"/>
          <w:rFonts w:ascii="Times New Roman" w:hAnsi="Times New Roman" w:cs="Times New Roman"/>
          <w:color w:val="000000"/>
          <w:sz w:val="28"/>
          <w:szCs w:val="28"/>
          <w:bdr w:val="none" w:sz="0" w:space="0" w:color="auto" w:frame="1"/>
          <w:lang w:val="uk-UA"/>
        </w:rPr>
        <w:t xml:space="preserve">                                          </w:t>
      </w:r>
      <w:r w:rsidR="006F2654" w:rsidRPr="008345C0">
        <w:rPr>
          <w:rStyle w:val="ab"/>
          <w:rFonts w:ascii="Times New Roman" w:hAnsi="Times New Roman" w:cs="Times New Roman"/>
          <w:color w:val="000000"/>
          <w:sz w:val="28"/>
          <w:szCs w:val="28"/>
          <w:bdr w:val="none" w:sz="0" w:space="0" w:color="auto" w:frame="1"/>
          <w:lang w:val="uk-UA"/>
        </w:rPr>
        <w:t>ВИРІШИЛА:</w:t>
      </w:r>
    </w:p>
    <w:p w14:paraId="3AE69967" w14:textId="428AEBD2" w:rsidR="003658A9" w:rsidRPr="008345C0" w:rsidRDefault="003658A9" w:rsidP="008345C0">
      <w:pPr>
        <w:pStyle w:val="aa"/>
        <w:shd w:val="clear" w:color="auto" w:fill="FFFFFF"/>
        <w:spacing w:before="0" w:beforeAutospacing="0" w:after="0" w:afterAutospacing="0"/>
        <w:ind w:firstLine="567"/>
        <w:jc w:val="both"/>
        <w:textAlignment w:val="baseline"/>
        <w:rPr>
          <w:color w:val="000000"/>
          <w:sz w:val="28"/>
          <w:szCs w:val="28"/>
        </w:rPr>
      </w:pPr>
      <w:r w:rsidRPr="008345C0">
        <w:rPr>
          <w:b/>
          <w:color w:val="000000"/>
          <w:sz w:val="28"/>
          <w:szCs w:val="28"/>
        </w:rPr>
        <w:t>1.</w:t>
      </w:r>
      <w:r w:rsidRPr="008345C0">
        <w:rPr>
          <w:color w:val="000000"/>
          <w:sz w:val="28"/>
          <w:szCs w:val="28"/>
        </w:rPr>
        <w:t xml:space="preserve"> </w:t>
      </w:r>
      <w:proofErr w:type="spellStart"/>
      <w:r w:rsidRPr="008345C0">
        <w:rPr>
          <w:color w:val="000000"/>
          <w:sz w:val="28"/>
          <w:szCs w:val="28"/>
        </w:rPr>
        <w:t>Змінити</w:t>
      </w:r>
      <w:proofErr w:type="spellEnd"/>
      <w:r w:rsidRPr="008345C0">
        <w:rPr>
          <w:color w:val="000000"/>
          <w:sz w:val="28"/>
          <w:szCs w:val="28"/>
        </w:rPr>
        <w:t xml:space="preserve"> </w:t>
      </w:r>
      <w:proofErr w:type="spellStart"/>
      <w:r w:rsidRPr="008345C0">
        <w:rPr>
          <w:color w:val="000000"/>
          <w:sz w:val="28"/>
          <w:szCs w:val="28"/>
        </w:rPr>
        <w:t>юридичну</w:t>
      </w:r>
      <w:proofErr w:type="spellEnd"/>
      <w:r w:rsidRPr="008345C0">
        <w:rPr>
          <w:color w:val="000000"/>
          <w:sz w:val="28"/>
          <w:szCs w:val="28"/>
        </w:rPr>
        <w:t xml:space="preserve"> адресу (</w:t>
      </w:r>
      <w:proofErr w:type="spellStart"/>
      <w:r w:rsidRPr="008345C0">
        <w:rPr>
          <w:color w:val="000000"/>
          <w:sz w:val="28"/>
          <w:szCs w:val="28"/>
        </w:rPr>
        <w:t>місцез</w:t>
      </w:r>
      <w:r w:rsidR="006F2654" w:rsidRPr="008345C0">
        <w:rPr>
          <w:color w:val="000000"/>
          <w:sz w:val="28"/>
          <w:szCs w:val="28"/>
        </w:rPr>
        <w:t>находження</w:t>
      </w:r>
      <w:proofErr w:type="spellEnd"/>
      <w:r w:rsidR="006F2654" w:rsidRPr="008345C0">
        <w:rPr>
          <w:color w:val="000000"/>
          <w:sz w:val="28"/>
          <w:szCs w:val="28"/>
        </w:rPr>
        <w:t>)</w:t>
      </w:r>
      <w:r w:rsidRPr="008345C0">
        <w:rPr>
          <w:color w:val="000000"/>
          <w:sz w:val="28"/>
          <w:szCs w:val="28"/>
        </w:rPr>
        <w:t xml:space="preserve"> </w:t>
      </w:r>
      <w:proofErr w:type="spellStart"/>
      <w:r w:rsidR="006F2654" w:rsidRPr="008345C0">
        <w:rPr>
          <w:color w:val="000000"/>
          <w:sz w:val="28"/>
          <w:szCs w:val="28"/>
          <w:lang w:val="uk-UA"/>
        </w:rPr>
        <w:t>Димерськ</w:t>
      </w:r>
      <w:proofErr w:type="spellEnd"/>
      <w:r w:rsidR="006F2654" w:rsidRPr="008345C0">
        <w:rPr>
          <w:color w:val="000000"/>
          <w:sz w:val="28"/>
          <w:szCs w:val="28"/>
        </w:rPr>
        <w:t xml:space="preserve">ого </w:t>
      </w:r>
      <w:proofErr w:type="spellStart"/>
      <w:r w:rsidR="006F2654" w:rsidRPr="008345C0">
        <w:rPr>
          <w:color w:val="000000"/>
          <w:sz w:val="28"/>
          <w:szCs w:val="28"/>
        </w:rPr>
        <w:t>ліцею</w:t>
      </w:r>
      <w:proofErr w:type="spellEnd"/>
      <w:r w:rsidR="006F2654" w:rsidRPr="008345C0">
        <w:rPr>
          <w:color w:val="000000"/>
          <w:sz w:val="28"/>
          <w:szCs w:val="28"/>
        </w:rPr>
        <w:t xml:space="preserve"> </w:t>
      </w:r>
      <w:r w:rsidR="006F2654" w:rsidRPr="008345C0">
        <w:rPr>
          <w:color w:val="000000"/>
          <w:sz w:val="28"/>
          <w:szCs w:val="28"/>
          <w:lang w:val="uk-UA"/>
        </w:rPr>
        <w:t xml:space="preserve">№ 1 Димерської селищної ради </w:t>
      </w:r>
      <w:r w:rsidR="009B30BF" w:rsidRPr="008345C0">
        <w:rPr>
          <w:color w:val="000000"/>
          <w:sz w:val="28"/>
          <w:szCs w:val="28"/>
        </w:rPr>
        <w:t xml:space="preserve">з: </w:t>
      </w:r>
      <w:r w:rsidR="00E81BC7" w:rsidRPr="008345C0">
        <w:rPr>
          <w:color w:val="000000"/>
          <w:sz w:val="28"/>
          <w:szCs w:val="28"/>
          <w:lang w:val="uk-UA"/>
        </w:rPr>
        <w:t xml:space="preserve">Україна, </w:t>
      </w:r>
      <w:r w:rsidR="009B30BF" w:rsidRPr="008345C0">
        <w:rPr>
          <w:color w:val="000000"/>
          <w:sz w:val="28"/>
          <w:szCs w:val="28"/>
        </w:rPr>
        <w:t>07330</w:t>
      </w:r>
      <w:r w:rsidRPr="008345C0">
        <w:rPr>
          <w:color w:val="000000"/>
          <w:sz w:val="28"/>
          <w:szCs w:val="28"/>
        </w:rPr>
        <w:t xml:space="preserve">, </w:t>
      </w:r>
      <w:r w:rsidR="009B30BF" w:rsidRPr="008345C0">
        <w:rPr>
          <w:color w:val="000000"/>
          <w:sz w:val="28"/>
          <w:szCs w:val="28"/>
          <w:lang w:val="uk-UA"/>
        </w:rPr>
        <w:t>Київська</w:t>
      </w:r>
      <w:r w:rsidRPr="008345C0">
        <w:rPr>
          <w:color w:val="000000"/>
          <w:sz w:val="28"/>
          <w:szCs w:val="28"/>
        </w:rPr>
        <w:t xml:space="preserve"> область, </w:t>
      </w:r>
      <w:r w:rsidR="009B30BF" w:rsidRPr="008345C0">
        <w:rPr>
          <w:color w:val="000000"/>
          <w:sz w:val="28"/>
          <w:szCs w:val="28"/>
          <w:lang w:val="uk-UA"/>
        </w:rPr>
        <w:t>Вишгородський</w:t>
      </w:r>
      <w:r w:rsidR="009B30BF" w:rsidRPr="008345C0">
        <w:rPr>
          <w:color w:val="000000"/>
          <w:sz w:val="28"/>
          <w:szCs w:val="28"/>
        </w:rPr>
        <w:t xml:space="preserve"> район, селище </w:t>
      </w:r>
      <w:proofErr w:type="spellStart"/>
      <w:r w:rsidR="009B30BF" w:rsidRPr="008345C0">
        <w:rPr>
          <w:color w:val="000000"/>
          <w:sz w:val="28"/>
          <w:szCs w:val="28"/>
        </w:rPr>
        <w:t>міського</w:t>
      </w:r>
      <w:proofErr w:type="spellEnd"/>
      <w:r w:rsidR="009B30BF" w:rsidRPr="008345C0">
        <w:rPr>
          <w:color w:val="000000"/>
          <w:sz w:val="28"/>
          <w:szCs w:val="28"/>
        </w:rPr>
        <w:t xml:space="preserve"> типу </w:t>
      </w:r>
      <w:r w:rsidR="009B30BF" w:rsidRPr="008345C0">
        <w:rPr>
          <w:color w:val="000000"/>
          <w:sz w:val="28"/>
          <w:szCs w:val="28"/>
          <w:lang w:val="uk-UA"/>
        </w:rPr>
        <w:t>Димер</w:t>
      </w:r>
      <w:r w:rsidR="009B30BF" w:rsidRPr="008345C0">
        <w:rPr>
          <w:color w:val="000000"/>
          <w:sz w:val="28"/>
          <w:szCs w:val="28"/>
        </w:rPr>
        <w:t xml:space="preserve">, </w:t>
      </w:r>
      <w:proofErr w:type="spellStart"/>
      <w:r w:rsidR="009B30BF" w:rsidRPr="008345C0">
        <w:rPr>
          <w:color w:val="000000"/>
          <w:sz w:val="28"/>
          <w:szCs w:val="28"/>
        </w:rPr>
        <w:t>вулиця</w:t>
      </w:r>
      <w:proofErr w:type="spellEnd"/>
      <w:r w:rsidR="009B30BF" w:rsidRPr="008345C0">
        <w:rPr>
          <w:color w:val="000000"/>
          <w:sz w:val="28"/>
          <w:szCs w:val="28"/>
        </w:rPr>
        <w:t xml:space="preserve"> </w:t>
      </w:r>
      <w:proofErr w:type="spellStart"/>
      <w:r w:rsidR="009B30BF" w:rsidRPr="008345C0">
        <w:rPr>
          <w:color w:val="000000"/>
          <w:sz w:val="28"/>
          <w:szCs w:val="28"/>
          <w:lang w:val="uk-UA"/>
        </w:rPr>
        <w:t>Бударіна</w:t>
      </w:r>
      <w:proofErr w:type="spellEnd"/>
      <w:r w:rsidR="009B30BF" w:rsidRPr="008345C0">
        <w:rPr>
          <w:color w:val="000000"/>
          <w:sz w:val="28"/>
          <w:szCs w:val="28"/>
        </w:rPr>
        <w:t xml:space="preserve">, </w:t>
      </w:r>
      <w:proofErr w:type="spellStart"/>
      <w:r w:rsidR="009B30BF" w:rsidRPr="008345C0">
        <w:rPr>
          <w:color w:val="000000"/>
          <w:sz w:val="28"/>
          <w:szCs w:val="28"/>
        </w:rPr>
        <w:t>будинок</w:t>
      </w:r>
      <w:proofErr w:type="spellEnd"/>
      <w:r w:rsidR="009B30BF" w:rsidRPr="008345C0">
        <w:rPr>
          <w:color w:val="000000"/>
          <w:sz w:val="28"/>
          <w:szCs w:val="28"/>
        </w:rPr>
        <w:t xml:space="preserve"> 9</w:t>
      </w:r>
      <w:r w:rsidRPr="008345C0">
        <w:rPr>
          <w:color w:val="000000"/>
          <w:sz w:val="28"/>
          <w:szCs w:val="28"/>
        </w:rPr>
        <w:t xml:space="preserve">, на: </w:t>
      </w:r>
      <w:r w:rsidR="00E81BC7" w:rsidRPr="008345C0">
        <w:rPr>
          <w:color w:val="000000"/>
          <w:sz w:val="28"/>
          <w:szCs w:val="28"/>
          <w:lang w:val="uk-UA"/>
        </w:rPr>
        <w:t xml:space="preserve">Україна, </w:t>
      </w:r>
      <w:r w:rsidR="009B30BF" w:rsidRPr="008345C0">
        <w:rPr>
          <w:color w:val="000000"/>
          <w:sz w:val="28"/>
          <w:szCs w:val="28"/>
        </w:rPr>
        <w:t xml:space="preserve">07330, </w:t>
      </w:r>
      <w:r w:rsidR="009B30BF" w:rsidRPr="008345C0">
        <w:rPr>
          <w:color w:val="000000"/>
          <w:sz w:val="28"/>
          <w:szCs w:val="28"/>
          <w:lang w:val="uk-UA"/>
        </w:rPr>
        <w:t>Київська</w:t>
      </w:r>
      <w:r w:rsidR="009B30BF" w:rsidRPr="008345C0">
        <w:rPr>
          <w:color w:val="000000"/>
          <w:sz w:val="28"/>
          <w:szCs w:val="28"/>
        </w:rPr>
        <w:t xml:space="preserve"> область, </w:t>
      </w:r>
      <w:r w:rsidR="009B30BF" w:rsidRPr="008345C0">
        <w:rPr>
          <w:color w:val="000000"/>
          <w:sz w:val="28"/>
          <w:szCs w:val="28"/>
          <w:lang w:val="uk-UA"/>
        </w:rPr>
        <w:t>Вишгородський</w:t>
      </w:r>
      <w:r w:rsidR="009B30BF" w:rsidRPr="008345C0">
        <w:rPr>
          <w:color w:val="000000"/>
          <w:sz w:val="28"/>
          <w:szCs w:val="28"/>
        </w:rPr>
        <w:t xml:space="preserve"> район, селище </w:t>
      </w:r>
      <w:r w:rsidR="009B30BF" w:rsidRPr="008345C0">
        <w:rPr>
          <w:color w:val="000000"/>
          <w:sz w:val="28"/>
          <w:szCs w:val="28"/>
          <w:lang w:val="uk-UA"/>
        </w:rPr>
        <w:t>Димер</w:t>
      </w:r>
      <w:r w:rsidR="009B30BF" w:rsidRPr="008345C0">
        <w:rPr>
          <w:color w:val="000000"/>
          <w:sz w:val="28"/>
          <w:szCs w:val="28"/>
        </w:rPr>
        <w:t xml:space="preserve">, </w:t>
      </w:r>
      <w:proofErr w:type="spellStart"/>
      <w:r w:rsidR="009B30BF" w:rsidRPr="008345C0">
        <w:rPr>
          <w:color w:val="000000"/>
          <w:sz w:val="28"/>
          <w:szCs w:val="28"/>
        </w:rPr>
        <w:t>вулиця</w:t>
      </w:r>
      <w:proofErr w:type="spellEnd"/>
      <w:r w:rsidR="009B30BF" w:rsidRPr="008345C0">
        <w:rPr>
          <w:color w:val="000000"/>
          <w:sz w:val="28"/>
          <w:szCs w:val="28"/>
        </w:rPr>
        <w:t xml:space="preserve"> </w:t>
      </w:r>
      <w:r w:rsidR="009B30BF" w:rsidRPr="008345C0">
        <w:rPr>
          <w:color w:val="000000"/>
          <w:sz w:val="28"/>
          <w:szCs w:val="28"/>
          <w:lang w:val="uk-UA"/>
        </w:rPr>
        <w:t>Освітянська</w:t>
      </w:r>
      <w:r w:rsidR="009B30BF" w:rsidRPr="008345C0">
        <w:rPr>
          <w:color w:val="000000"/>
          <w:sz w:val="28"/>
          <w:szCs w:val="28"/>
        </w:rPr>
        <w:t xml:space="preserve">, </w:t>
      </w:r>
      <w:proofErr w:type="spellStart"/>
      <w:r w:rsidR="009B30BF" w:rsidRPr="008345C0">
        <w:rPr>
          <w:color w:val="000000"/>
          <w:sz w:val="28"/>
          <w:szCs w:val="28"/>
        </w:rPr>
        <w:t>будинок</w:t>
      </w:r>
      <w:proofErr w:type="spellEnd"/>
      <w:r w:rsidR="009B30BF" w:rsidRPr="008345C0">
        <w:rPr>
          <w:color w:val="000000"/>
          <w:sz w:val="28"/>
          <w:szCs w:val="28"/>
        </w:rPr>
        <w:t xml:space="preserve"> 9.</w:t>
      </w:r>
    </w:p>
    <w:p w14:paraId="4B44E683" w14:textId="7595B910" w:rsidR="003658A9" w:rsidRPr="008345C0" w:rsidRDefault="003658A9" w:rsidP="008345C0">
      <w:pPr>
        <w:pStyle w:val="aa"/>
        <w:shd w:val="clear" w:color="auto" w:fill="FFFFFF"/>
        <w:spacing w:before="0" w:beforeAutospacing="0" w:after="0" w:afterAutospacing="0"/>
        <w:ind w:firstLine="567"/>
        <w:jc w:val="both"/>
        <w:textAlignment w:val="baseline"/>
        <w:rPr>
          <w:color w:val="000000"/>
          <w:sz w:val="28"/>
          <w:szCs w:val="28"/>
        </w:rPr>
      </w:pPr>
      <w:r w:rsidRPr="008345C0">
        <w:rPr>
          <w:b/>
          <w:color w:val="000000"/>
          <w:sz w:val="28"/>
          <w:szCs w:val="28"/>
        </w:rPr>
        <w:t>2.</w:t>
      </w:r>
      <w:r w:rsidRPr="008345C0">
        <w:rPr>
          <w:color w:val="000000"/>
          <w:sz w:val="28"/>
          <w:szCs w:val="28"/>
        </w:rPr>
        <w:t xml:space="preserve"> Внести </w:t>
      </w:r>
      <w:proofErr w:type="spellStart"/>
      <w:r w:rsidRPr="008345C0">
        <w:rPr>
          <w:color w:val="000000"/>
          <w:sz w:val="28"/>
          <w:szCs w:val="28"/>
        </w:rPr>
        <w:t>зміни</w:t>
      </w:r>
      <w:proofErr w:type="spellEnd"/>
      <w:r w:rsidRPr="008345C0">
        <w:rPr>
          <w:color w:val="000000"/>
          <w:sz w:val="28"/>
          <w:szCs w:val="28"/>
        </w:rPr>
        <w:t xml:space="preserve"> до Статуту </w:t>
      </w:r>
      <w:proofErr w:type="spellStart"/>
      <w:r w:rsidR="00AD4349" w:rsidRPr="008345C0">
        <w:rPr>
          <w:color w:val="000000"/>
          <w:sz w:val="28"/>
          <w:szCs w:val="28"/>
          <w:lang w:val="uk-UA"/>
        </w:rPr>
        <w:t>Димерсь</w:t>
      </w:r>
      <w:r w:rsidR="006F2654" w:rsidRPr="008345C0">
        <w:rPr>
          <w:color w:val="000000"/>
          <w:sz w:val="28"/>
          <w:szCs w:val="28"/>
          <w:lang w:val="uk-UA"/>
        </w:rPr>
        <w:t>кого</w:t>
      </w:r>
      <w:proofErr w:type="spellEnd"/>
      <w:r w:rsidR="006F2654" w:rsidRPr="008345C0">
        <w:rPr>
          <w:color w:val="000000"/>
          <w:sz w:val="28"/>
          <w:szCs w:val="28"/>
          <w:lang w:val="uk-UA"/>
        </w:rPr>
        <w:t xml:space="preserve"> ліцею № 1 Димерської селищної ради</w:t>
      </w:r>
      <w:r w:rsidR="00EA44BB" w:rsidRPr="008345C0">
        <w:rPr>
          <w:color w:val="000000"/>
          <w:sz w:val="28"/>
          <w:szCs w:val="28"/>
          <w:lang w:val="uk-UA"/>
        </w:rPr>
        <w:t>,</w:t>
      </w:r>
      <w:r w:rsidRPr="008345C0">
        <w:rPr>
          <w:color w:val="000000"/>
          <w:sz w:val="28"/>
          <w:szCs w:val="28"/>
        </w:rPr>
        <w:t xml:space="preserve"> </w:t>
      </w:r>
      <w:proofErr w:type="spellStart"/>
      <w:r w:rsidRPr="008345C0">
        <w:rPr>
          <w:color w:val="000000"/>
          <w:sz w:val="28"/>
          <w:szCs w:val="28"/>
        </w:rPr>
        <w:t>виклавши</w:t>
      </w:r>
      <w:proofErr w:type="spellEnd"/>
      <w:r w:rsidRPr="008345C0">
        <w:rPr>
          <w:color w:val="000000"/>
          <w:sz w:val="28"/>
          <w:szCs w:val="28"/>
        </w:rPr>
        <w:t xml:space="preserve"> </w:t>
      </w:r>
      <w:proofErr w:type="spellStart"/>
      <w:r w:rsidRPr="008345C0">
        <w:rPr>
          <w:color w:val="000000"/>
          <w:sz w:val="28"/>
          <w:szCs w:val="28"/>
        </w:rPr>
        <w:t>його</w:t>
      </w:r>
      <w:proofErr w:type="spellEnd"/>
      <w:r w:rsidRPr="008345C0">
        <w:rPr>
          <w:color w:val="000000"/>
          <w:sz w:val="28"/>
          <w:szCs w:val="28"/>
        </w:rPr>
        <w:t xml:space="preserve"> в </w:t>
      </w:r>
      <w:proofErr w:type="spellStart"/>
      <w:r w:rsidRPr="008345C0">
        <w:rPr>
          <w:color w:val="000000"/>
          <w:sz w:val="28"/>
          <w:szCs w:val="28"/>
        </w:rPr>
        <w:t>новій</w:t>
      </w:r>
      <w:proofErr w:type="spellEnd"/>
      <w:r w:rsidRPr="008345C0">
        <w:rPr>
          <w:color w:val="000000"/>
          <w:sz w:val="28"/>
          <w:szCs w:val="28"/>
        </w:rPr>
        <w:t xml:space="preserve"> </w:t>
      </w:r>
      <w:proofErr w:type="spellStart"/>
      <w:r w:rsidRPr="008345C0">
        <w:rPr>
          <w:color w:val="000000"/>
          <w:sz w:val="28"/>
          <w:szCs w:val="28"/>
        </w:rPr>
        <w:t>редакції</w:t>
      </w:r>
      <w:proofErr w:type="spellEnd"/>
      <w:r w:rsidRPr="008345C0">
        <w:rPr>
          <w:color w:val="000000"/>
          <w:sz w:val="28"/>
          <w:szCs w:val="28"/>
        </w:rPr>
        <w:t xml:space="preserve">, </w:t>
      </w:r>
      <w:proofErr w:type="spellStart"/>
      <w:r w:rsidRPr="008345C0">
        <w:rPr>
          <w:color w:val="000000"/>
          <w:sz w:val="28"/>
          <w:szCs w:val="28"/>
        </w:rPr>
        <w:t>що</w:t>
      </w:r>
      <w:proofErr w:type="spellEnd"/>
      <w:r w:rsidRPr="008345C0">
        <w:rPr>
          <w:color w:val="000000"/>
          <w:sz w:val="28"/>
          <w:szCs w:val="28"/>
        </w:rPr>
        <w:t xml:space="preserve"> </w:t>
      </w:r>
      <w:proofErr w:type="spellStart"/>
      <w:r w:rsidRPr="008345C0">
        <w:rPr>
          <w:color w:val="000000"/>
          <w:sz w:val="28"/>
          <w:szCs w:val="28"/>
        </w:rPr>
        <w:t>додається</w:t>
      </w:r>
      <w:proofErr w:type="spellEnd"/>
      <w:r w:rsidRPr="008345C0">
        <w:rPr>
          <w:color w:val="000000"/>
          <w:sz w:val="28"/>
          <w:szCs w:val="28"/>
        </w:rPr>
        <w:t xml:space="preserve"> (</w:t>
      </w:r>
      <w:proofErr w:type="spellStart"/>
      <w:r w:rsidRPr="008345C0">
        <w:rPr>
          <w:color w:val="000000"/>
          <w:sz w:val="28"/>
          <w:szCs w:val="28"/>
        </w:rPr>
        <w:t>Додаток</w:t>
      </w:r>
      <w:proofErr w:type="spellEnd"/>
      <w:r w:rsidRPr="008345C0">
        <w:rPr>
          <w:color w:val="000000"/>
          <w:sz w:val="28"/>
          <w:szCs w:val="28"/>
        </w:rPr>
        <w:t xml:space="preserve"> 1).</w:t>
      </w:r>
    </w:p>
    <w:p w14:paraId="5923D1DB" w14:textId="0F5F3289" w:rsidR="003658A9" w:rsidRPr="008345C0" w:rsidRDefault="003658A9" w:rsidP="008345C0">
      <w:pPr>
        <w:pStyle w:val="aa"/>
        <w:shd w:val="clear" w:color="auto" w:fill="FFFFFF"/>
        <w:spacing w:before="0" w:beforeAutospacing="0" w:after="0" w:afterAutospacing="0"/>
        <w:ind w:firstLine="567"/>
        <w:jc w:val="both"/>
        <w:textAlignment w:val="baseline"/>
        <w:rPr>
          <w:color w:val="000000"/>
          <w:sz w:val="28"/>
          <w:szCs w:val="28"/>
        </w:rPr>
      </w:pPr>
      <w:r w:rsidRPr="008345C0">
        <w:rPr>
          <w:b/>
          <w:color w:val="000000"/>
          <w:sz w:val="28"/>
          <w:szCs w:val="28"/>
        </w:rPr>
        <w:t>3.</w:t>
      </w:r>
      <w:r w:rsidR="00EA44BB" w:rsidRPr="008345C0">
        <w:rPr>
          <w:color w:val="000000"/>
          <w:sz w:val="28"/>
          <w:szCs w:val="28"/>
        </w:rPr>
        <w:t xml:space="preserve"> </w:t>
      </w:r>
      <w:r w:rsidR="00EA44BB" w:rsidRPr="008345C0">
        <w:rPr>
          <w:color w:val="000000"/>
          <w:sz w:val="28"/>
          <w:szCs w:val="28"/>
          <w:lang w:val="uk-UA"/>
        </w:rPr>
        <w:t>К</w:t>
      </w:r>
      <w:proofErr w:type="spellStart"/>
      <w:r w:rsidR="00E81BC7" w:rsidRPr="008345C0">
        <w:rPr>
          <w:rStyle w:val="2"/>
          <w:sz w:val="28"/>
          <w:szCs w:val="28"/>
        </w:rPr>
        <w:t>ерівнику</w:t>
      </w:r>
      <w:proofErr w:type="spellEnd"/>
      <w:r w:rsidR="00E81BC7" w:rsidRPr="008345C0">
        <w:rPr>
          <w:rStyle w:val="2"/>
          <w:sz w:val="28"/>
          <w:szCs w:val="28"/>
        </w:rPr>
        <w:t xml:space="preserve"> </w:t>
      </w:r>
      <w:r w:rsidR="00E81BC7" w:rsidRPr="008345C0">
        <w:rPr>
          <w:bCs/>
          <w:spacing w:val="-12"/>
          <w:sz w:val="28"/>
          <w:szCs w:val="28"/>
          <w:lang w:val="uk-UA"/>
        </w:rPr>
        <w:t>Димер</w:t>
      </w:r>
      <w:proofErr w:type="spellStart"/>
      <w:r w:rsidR="00AD4349" w:rsidRPr="008345C0">
        <w:rPr>
          <w:color w:val="000000"/>
          <w:sz w:val="28"/>
          <w:szCs w:val="28"/>
        </w:rPr>
        <w:t>ського</w:t>
      </w:r>
      <w:proofErr w:type="spellEnd"/>
      <w:r w:rsidR="00AD4349" w:rsidRPr="008345C0">
        <w:rPr>
          <w:color w:val="000000"/>
          <w:sz w:val="28"/>
          <w:szCs w:val="28"/>
        </w:rPr>
        <w:t xml:space="preserve"> </w:t>
      </w:r>
      <w:proofErr w:type="spellStart"/>
      <w:r w:rsidR="00AD4349" w:rsidRPr="008345C0">
        <w:rPr>
          <w:color w:val="000000"/>
          <w:sz w:val="28"/>
          <w:szCs w:val="28"/>
        </w:rPr>
        <w:t>ліцею</w:t>
      </w:r>
      <w:proofErr w:type="spellEnd"/>
      <w:r w:rsidR="00AD4349" w:rsidRPr="008345C0">
        <w:rPr>
          <w:color w:val="000000"/>
          <w:sz w:val="28"/>
          <w:szCs w:val="28"/>
        </w:rPr>
        <w:t xml:space="preserve"> </w:t>
      </w:r>
      <w:r w:rsidR="00AD4349" w:rsidRPr="008345C0">
        <w:rPr>
          <w:color w:val="000000"/>
          <w:sz w:val="28"/>
          <w:szCs w:val="28"/>
          <w:lang w:val="uk-UA"/>
        </w:rPr>
        <w:t xml:space="preserve">№ 1 Димерської селищної ради </w:t>
      </w:r>
      <w:proofErr w:type="spellStart"/>
      <w:r w:rsidR="00EA44BB" w:rsidRPr="008345C0">
        <w:rPr>
          <w:sz w:val="28"/>
          <w:szCs w:val="28"/>
        </w:rPr>
        <w:t>здійснити</w:t>
      </w:r>
      <w:proofErr w:type="spellEnd"/>
      <w:r w:rsidR="00EA44BB" w:rsidRPr="008345C0">
        <w:rPr>
          <w:sz w:val="28"/>
          <w:szCs w:val="28"/>
          <w:lang w:val="uk-UA"/>
        </w:rPr>
        <w:t xml:space="preserve"> </w:t>
      </w:r>
      <w:proofErr w:type="spellStart"/>
      <w:r w:rsidR="00EA44BB" w:rsidRPr="008345C0">
        <w:rPr>
          <w:sz w:val="28"/>
          <w:szCs w:val="28"/>
        </w:rPr>
        <w:t>організаційні</w:t>
      </w:r>
      <w:proofErr w:type="spellEnd"/>
      <w:r w:rsidR="00EA44BB" w:rsidRPr="008345C0">
        <w:rPr>
          <w:sz w:val="28"/>
          <w:szCs w:val="28"/>
        </w:rPr>
        <w:t xml:space="preserve"> заходи </w:t>
      </w:r>
      <w:proofErr w:type="spellStart"/>
      <w:r w:rsidR="00EA44BB" w:rsidRPr="008345C0">
        <w:rPr>
          <w:sz w:val="28"/>
          <w:szCs w:val="28"/>
        </w:rPr>
        <w:t>щодо</w:t>
      </w:r>
      <w:proofErr w:type="spellEnd"/>
      <w:r w:rsidR="00EA44BB" w:rsidRPr="008345C0">
        <w:rPr>
          <w:sz w:val="28"/>
          <w:szCs w:val="28"/>
        </w:rPr>
        <w:t xml:space="preserve"> </w:t>
      </w:r>
      <w:proofErr w:type="spellStart"/>
      <w:r w:rsidR="00EA44BB" w:rsidRPr="008345C0">
        <w:rPr>
          <w:sz w:val="28"/>
          <w:szCs w:val="28"/>
        </w:rPr>
        <w:t>реєстрації</w:t>
      </w:r>
      <w:proofErr w:type="spellEnd"/>
      <w:r w:rsidR="00EA44BB" w:rsidRPr="008345C0">
        <w:rPr>
          <w:sz w:val="28"/>
          <w:szCs w:val="28"/>
        </w:rPr>
        <w:t xml:space="preserve"> Статуту</w:t>
      </w:r>
      <w:r w:rsidR="00EA44BB" w:rsidRPr="008345C0">
        <w:rPr>
          <w:sz w:val="28"/>
          <w:szCs w:val="28"/>
          <w:lang w:val="uk-UA"/>
        </w:rPr>
        <w:t xml:space="preserve"> закладу</w:t>
      </w:r>
      <w:r w:rsidR="00EA44BB" w:rsidRPr="008345C0">
        <w:rPr>
          <w:sz w:val="28"/>
          <w:szCs w:val="28"/>
        </w:rPr>
        <w:t>,</w:t>
      </w:r>
      <w:r w:rsidR="00EA44BB" w:rsidRPr="008345C0">
        <w:rPr>
          <w:sz w:val="28"/>
          <w:szCs w:val="28"/>
          <w:lang w:val="uk-UA"/>
        </w:rPr>
        <w:t xml:space="preserve"> </w:t>
      </w:r>
      <w:proofErr w:type="spellStart"/>
      <w:r w:rsidR="00B1324D" w:rsidRPr="008345C0">
        <w:rPr>
          <w:sz w:val="28"/>
          <w:szCs w:val="28"/>
        </w:rPr>
        <w:t>викладеного</w:t>
      </w:r>
      <w:proofErr w:type="spellEnd"/>
      <w:r w:rsidR="00EA44BB" w:rsidRPr="008345C0">
        <w:rPr>
          <w:sz w:val="28"/>
          <w:szCs w:val="28"/>
        </w:rPr>
        <w:t xml:space="preserve"> в </w:t>
      </w:r>
      <w:proofErr w:type="spellStart"/>
      <w:r w:rsidR="00EA44BB" w:rsidRPr="008345C0">
        <w:rPr>
          <w:sz w:val="28"/>
          <w:szCs w:val="28"/>
        </w:rPr>
        <w:t>новій</w:t>
      </w:r>
      <w:proofErr w:type="spellEnd"/>
      <w:r w:rsidR="00EA44BB" w:rsidRPr="008345C0">
        <w:rPr>
          <w:sz w:val="28"/>
          <w:szCs w:val="28"/>
        </w:rPr>
        <w:t xml:space="preserve"> </w:t>
      </w:r>
      <w:proofErr w:type="spellStart"/>
      <w:r w:rsidR="00EA44BB" w:rsidRPr="008345C0">
        <w:rPr>
          <w:sz w:val="28"/>
          <w:szCs w:val="28"/>
        </w:rPr>
        <w:t>редакції</w:t>
      </w:r>
      <w:proofErr w:type="spellEnd"/>
      <w:r w:rsidR="00EA44BB" w:rsidRPr="008345C0">
        <w:rPr>
          <w:sz w:val="28"/>
          <w:szCs w:val="28"/>
        </w:rPr>
        <w:t xml:space="preserve">, та </w:t>
      </w:r>
      <w:proofErr w:type="spellStart"/>
      <w:r w:rsidR="00EA44BB" w:rsidRPr="008345C0">
        <w:rPr>
          <w:sz w:val="28"/>
          <w:szCs w:val="28"/>
        </w:rPr>
        <w:t>внесення</w:t>
      </w:r>
      <w:proofErr w:type="spellEnd"/>
      <w:r w:rsidR="00EA44BB" w:rsidRPr="008345C0">
        <w:rPr>
          <w:sz w:val="28"/>
          <w:szCs w:val="28"/>
        </w:rPr>
        <w:t xml:space="preserve"> </w:t>
      </w:r>
      <w:proofErr w:type="spellStart"/>
      <w:r w:rsidR="00EA44BB" w:rsidRPr="008345C0">
        <w:rPr>
          <w:sz w:val="28"/>
          <w:szCs w:val="28"/>
        </w:rPr>
        <w:t>змін</w:t>
      </w:r>
      <w:proofErr w:type="spellEnd"/>
      <w:r w:rsidR="00EA44BB" w:rsidRPr="008345C0">
        <w:rPr>
          <w:sz w:val="28"/>
          <w:szCs w:val="28"/>
        </w:rPr>
        <w:t xml:space="preserve"> до </w:t>
      </w:r>
      <w:proofErr w:type="spellStart"/>
      <w:r w:rsidR="00EA44BB" w:rsidRPr="008345C0">
        <w:rPr>
          <w:sz w:val="28"/>
          <w:szCs w:val="28"/>
        </w:rPr>
        <w:t>відомостей</w:t>
      </w:r>
      <w:proofErr w:type="spellEnd"/>
      <w:r w:rsidR="00EA44BB" w:rsidRPr="008345C0">
        <w:rPr>
          <w:sz w:val="28"/>
          <w:szCs w:val="28"/>
        </w:rPr>
        <w:t xml:space="preserve"> про </w:t>
      </w:r>
      <w:proofErr w:type="spellStart"/>
      <w:r w:rsidR="00EA44BB" w:rsidRPr="008345C0">
        <w:rPr>
          <w:sz w:val="28"/>
          <w:szCs w:val="28"/>
        </w:rPr>
        <w:t>юридичнуособу</w:t>
      </w:r>
      <w:proofErr w:type="spellEnd"/>
      <w:r w:rsidR="00EA44BB" w:rsidRPr="008345C0">
        <w:rPr>
          <w:sz w:val="28"/>
          <w:szCs w:val="28"/>
        </w:rPr>
        <w:t xml:space="preserve">, </w:t>
      </w:r>
      <w:proofErr w:type="spellStart"/>
      <w:r w:rsidR="00EA44BB" w:rsidRPr="008345C0">
        <w:rPr>
          <w:sz w:val="28"/>
          <w:szCs w:val="28"/>
        </w:rPr>
        <w:t>що</w:t>
      </w:r>
      <w:proofErr w:type="spellEnd"/>
      <w:r w:rsidR="00EA44BB" w:rsidRPr="008345C0">
        <w:rPr>
          <w:sz w:val="28"/>
          <w:szCs w:val="28"/>
        </w:rPr>
        <w:t xml:space="preserve"> </w:t>
      </w:r>
      <w:proofErr w:type="spellStart"/>
      <w:r w:rsidR="00EA44BB" w:rsidRPr="008345C0">
        <w:rPr>
          <w:sz w:val="28"/>
          <w:szCs w:val="28"/>
        </w:rPr>
        <w:t>містяться</w:t>
      </w:r>
      <w:proofErr w:type="spellEnd"/>
      <w:r w:rsidR="00EA44BB" w:rsidRPr="008345C0">
        <w:rPr>
          <w:sz w:val="28"/>
          <w:szCs w:val="28"/>
        </w:rPr>
        <w:t xml:space="preserve"> в </w:t>
      </w:r>
      <w:proofErr w:type="spellStart"/>
      <w:r w:rsidR="00EA44BB" w:rsidRPr="008345C0">
        <w:rPr>
          <w:sz w:val="28"/>
          <w:szCs w:val="28"/>
        </w:rPr>
        <w:t>Єдиному</w:t>
      </w:r>
      <w:proofErr w:type="spellEnd"/>
      <w:r w:rsidR="00EA44BB" w:rsidRPr="008345C0">
        <w:rPr>
          <w:sz w:val="28"/>
          <w:szCs w:val="28"/>
        </w:rPr>
        <w:t xml:space="preserve"> державному </w:t>
      </w:r>
      <w:proofErr w:type="spellStart"/>
      <w:r w:rsidR="00EA44BB" w:rsidRPr="008345C0">
        <w:rPr>
          <w:sz w:val="28"/>
          <w:szCs w:val="28"/>
        </w:rPr>
        <w:t>реєстрі</w:t>
      </w:r>
      <w:proofErr w:type="spellEnd"/>
      <w:r w:rsidR="00EA44BB" w:rsidRPr="008345C0">
        <w:rPr>
          <w:sz w:val="28"/>
          <w:szCs w:val="28"/>
        </w:rPr>
        <w:t xml:space="preserve"> </w:t>
      </w:r>
      <w:proofErr w:type="spellStart"/>
      <w:r w:rsidR="00EA44BB" w:rsidRPr="008345C0">
        <w:rPr>
          <w:sz w:val="28"/>
          <w:szCs w:val="28"/>
        </w:rPr>
        <w:t>юридичних</w:t>
      </w:r>
      <w:proofErr w:type="spellEnd"/>
      <w:r w:rsidR="00EA44BB" w:rsidRPr="008345C0">
        <w:rPr>
          <w:sz w:val="28"/>
          <w:szCs w:val="28"/>
        </w:rPr>
        <w:t xml:space="preserve"> </w:t>
      </w:r>
      <w:proofErr w:type="spellStart"/>
      <w:r w:rsidR="00EA44BB" w:rsidRPr="008345C0">
        <w:rPr>
          <w:sz w:val="28"/>
          <w:szCs w:val="28"/>
        </w:rPr>
        <w:t>осіб</w:t>
      </w:r>
      <w:proofErr w:type="spellEnd"/>
      <w:r w:rsidR="00EA44BB" w:rsidRPr="008345C0">
        <w:rPr>
          <w:sz w:val="28"/>
          <w:szCs w:val="28"/>
        </w:rPr>
        <w:t xml:space="preserve">, </w:t>
      </w:r>
      <w:proofErr w:type="spellStart"/>
      <w:r w:rsidR="00EA44BB" w:rsidRPr="008345C0">
        <w:rPr>
          <w:sz w:val="28"/>
          <w:szCs w:val="28"/>
        </w:rPr>
        <w:t>фізичнихосіб</w:t>
      </w:r>
      <w:proofErr w:type="spellEnd"/>
      <w:r w:rsidR="00EA44BB" w:rsidRPr="008345C0">
        <w:rPr>
          <w:sz w:val="28"/>
          <w:szCs w:val="28"/>
        </w:rPr>
        <w:t xml:space="preserve"> - </w:t>
      </w:r>
      <w:proofErr w:type="spellStart"/>
      <w:r w:rsidR="00EA44BB" w:rsidRPr="008345C0">
        <w:rPr>
          <w:sz w:val="28"/>
          <w:szCs w:val="28"/>
        </w:rPr>
        <w:t>підприємців</w:t>
      </w:r>
      <w:proofErr w:type="spellEnd"/>
      <w:r w:rsidR="00EA44BB" w:rsidRPr="008345C0">
        <w:rPr>
          <w:sz w:val="28"/>
          <w:szCs w:val="28"/>
        </w:rPr>
        <w:t xml:space="preserve"> та </w:t>
      </w:r>
      <w:proofErr w:type="spellStart"/>
      <w:r w:rsidR="00EA44BB" w:rsidRPr="008345C0">
        <w:rPr>
          <w:sz w:val="28"/>
          <w:szCs w:val="28"/>
        </w:rPr>
        <w:t>громадських</w:t>
      </w:r>
      <w:proofErr w:type="spellEnd"/>
      <w:r w:rsidR="00EA44BB" w:rsidRPr="008345C0">
        <w:rPr>
          <w:sz w:val="28"/>
          <w:szCs w:val="28"/>
        </w:rPr>
        <w:t xml:space="preserve"> </w:t>
      </w:r>
      <w:proofErr w:type="spellStart"/>
      <w:r w:rsidR="00EA44BB" w:rsidRPr="008345C0">
        <w:rPr>
          <w:sz w:val="28"/>
          <w:szCs w:val="28"/>
        </w:rPr>
        <w:t>формувань</w:t>
      </w:r>
      <w:proofErr w:type="spellEnd"/>
      <w:r w:rsidR="00EA44BB" w:rsidRPr="008345C0">
        <w:rPr>
          <w:sz w:val="28"/>
          <w:szCs w:val="28"/>
        </w:rPr>
        <w:t xml:space="preserve">, </w:t>
      </w:r>
      <w:proofErr w:type="spellStart"/>
      <w:r w:rsidR="00EA44BB" w:rsidRPr="008345C0">
        <w:rPr>
          <w:sz w:val="28"/>
          <w:szCs w:val="28"/>
        </w:rPr>
        <w:t>щодо</w:t>
      </w:r>
      <w:proofErr w:type="spellEnd"/>
      <w:r w:rsidR="00EA44BB" w:rsidRPr="008345C0">
        <w:rPr>
          <w:sz w:val="28"/>
          <w:szCs w:val="28"/>
        </w:rPr>
        <w:t xml:space="preserve"> </w:t>
      </w:r>
      <w:proofErr w:type="spellStart"/>
      <w:r w:rsidR="00EA44BB" w:rsidRPr="008345C0">
        <w:rPr>
          <w:sz w:val="28"/>
          <w:szCs w:val="28"/>
        </w:rPr>
        <w:t>зміни</w:t>
      </w:r>
      <w:proofErr w:type="spellEnd"/>
      <w:r w:rsidR="00EA44BB" w:rsidRPr="008345C0">
        <w:rPr>
          <w:sz w:val="28"/>
          <w:szCs w:val="28"/>
        </w:rPr>
        <w:t xml:space="preserve"> </w:t>
      </w:r>
      <w:proofErr w:type="spellStart"/>
      <w:r w:rsidR="00EA44BB" w:rsidRPr="008345C0">
        <w:rPr>
          <w:sz w:val="28"/>
          <w:szCs w:val="28"/>
        </w:rPr>
        <w:t>юридичної</w:t>
      </w:r>
      <w:proofErr w:type="spellEnd"/>
      <w:r w:rsidR="00EA44BB" w:rsidRPr="008345C0">
        <w:rPr>
          <w:sz w:val="28"/>
          <w:szCs w:val="28"/>
        </w:rPr>
        <w:t xml:space="preserve"> </w:t>
      </w:r>
      <w:proofErr w:type="spellStart"/>
      <w:r w:rsidR="00EA44BB" w:rsidRPr="008345C0">
        <w:rPr>
          <w:sz w:val="28"/>
          <w:szCs w:val="28"/>
        </w:rPr>
        <w:t>адреси</w:t>
      </w:r>
      <w:proofErr w:type="spellEnd"/>
      <w:r w:rsidR="00EA44BB" w:rsidRPr="008345C0">
        <w:rPr>
          <w:sz w:val="28"/>
          <w:szCs w:val="28"/>
        </w:rPr>
        <w:t xml:space="preserve"> закладу.</w:t>
      </w:r>
    </w:p>
    <w:p w14:paraId="104C9264" w14:textId="77777777" w:rsidR="008345C0" w:rsidRPr="008345C0" w:rsidRDefault="003658A9" w:rsidP="008345C0">
      <w:pPr>
        <w:pStyle w:val="12"/>
        <w:tabs>
          <w:tab w:val="left" w:pos="475"/>
        </w:tabs>
        <w:spacing w:after="0" w:line="240" w:lineRule="auto"/>
        <w:ind w:firstLine="567"/>
        <w:jc w:val="both"/>
        <w:rPr>
          <w:rFonts w:ascii="Times New Roman" w:hAnsi="Times New Roman" w:cs="Times New Roman"/>
          <w:color w:val="000000"/>
          <w:sz w:val="28"/>
          <w:szCs w:val="28"/>
          <w:lang w:eastAsia="uk-UA" w:bidi="uk-UA"/>
        </w:rPr>
      </w:pPr>
      <w:r w:rsidRPr="008345C0">
        <w:rPr>
          <w:rFonts w:ascii="Times New Roman" w:hAnsi="Times New Roman" w:cs="Times New Roman"/>
          <w:b/>
          <w:color w:val="000000"/>
          <w:sz w:val="28"/>
          <w:szCs w:val="28"/>
        </w:rPr>
        <w:t>4.</w:t>
      </w:r>
      <w:r w:rsidRPr="008345C0">
        <w:rPr>
          <w:rFonts w:ascii="Times New Roman" w:hAnsi="Times New Roman" w:cs="Times New Roman"/>
          <w:color w:val="000000"/>
          <w:sz w:val="28"/>
          <w:szCs w:val="28"/>
        </w:rPr>
        <w:t xml:space="preserve"> </w:t>
      </w:r>
      <w:r w:rsidR="008345C0" w:rsidRPr="008345C0">
        <w:rPr>
          <w:rFonts w:ascii="Times New Roman" w:hAnsi="Times New Roman" w:cs="Times New Roman"/>
          <w:sz w:val="28"/>
          <w:szCs w:val="28"/>
          <w:lang w:eastAsia="uk-UA" w:bidi="uk-UA"/>
        </w:rPr>
        <w:t xml:space="preserve">Контроль за </w:t>
      </w:r>
      <w:proofErr w:type="spellStart"/>
      <w:r w:rsidR="008345C0" w:rsidRPr="008345C0">
        <w:rPr>
          <w:rFonts w:ascii="Times New Roman" w:hAnsi="Times New Roman" w:cs="Times New Roman"/>
          <w:sz w:val="28"/>
          <w:szCs w:val="28"/>
          <w:lang w:eastAsia="uk-UA" w:bidi="uk-UA"/>
        </w:rPr>
        <w:t>виконанням</w:t>
      </w:r>
      <w:proofErr w:type="spellEnd"/>
      <w:r w:rsidR="008345C0" w:rsidRPr="008345C0">
        <w:rPr>
          <w:rFonts w:ascii="Times New Roman" w:hAnsi="Times New Roman" w:cs="Times New Roman"/>
          <w:sz w:val="28"/>
          <w:szCs w:val="28"/>
          <w:lang w:eastAsia="uk-UA" w:bidi="uk-UA"/>
        </w:rPr>
        <w:t xml:space="preserve"> </w:t>
      </w:r>
      <w:proofErr w:type="spellStart"/>
      <w:r w:rsidR="008345C0" w:rsidRPr="008345C0">
        <w:rPr>
          <w:rFonts w:ascii="Times New Roman" w:hAnsi="Times New Roman" w:cs="Times New Roman"/>
          <w:sz w:val="28"/>
          <w:szCs w:val="28"/>
          <w:lang w:eastAsia="uk-UA" w:bidi="uk-UA"/>
        </w:rPr>
        <w:t>цього</w:t>
      </w:r>
      <w:proofErr w:type="spellEnd"/>
      <w:r w:rsidR="008345C0" w:rsidRPr="008345C0">
        <w:rPr>
          <w:rFonts w:ascii="Times New Roman" w:hAnsi="Times New Roman" w:cs="Times New Roman"/>
          <w:sz w:val="28"/>
          <w:szCs w:val="28"/>
          <w:lang w:eastAsia="uk-UA" w:bidi="uk-UA"/>
        </w:rPr>
        <w:t xml:space="preserve"> </w:t>
      </w:r>
      <w:proofErr w:type="spellStart"/>
      <w:r w:rsidR="008345C0" w:rsidRPr="008345C0">
        <w:rPr>
          <w:rFonts w:ascii="Times New Roman" w:hAnsi="Times New Roman" w:cs="Times New Roman"/>
          <w:sz w:val="28"/>
          <w:szCs w:val="28"/>
          <w:lang w:eastAsia="uk-UA" w:bidi="uk-UA"/>
        </w:rPr>
        <w:t>рішення</w:t>
      </w:r>
      <w:proofErr w:type="spellEnd"/>
      <w:r w:rsidR="008345C0" w:rsidRPr="008345C0">
        <w:rPr>
          <w:rFonts w:ascii="Times New Roman" w:hAnsi="Times New Roman" w:cs="Times New Roman"/>
          <w:sz w:val="28"/>
          <w:szCs w:val="28"/>
          <w:lang w:eastAsia="uk-UA" w:bidi="uk-UA"/>
        </w:rPr>
        <w:t xml:space="preserve"> </w:t>
      </w:r>
      <w:proofErr w:type="spellStart"/>
      <w:r w:rsidR="008345C0" w:rsidRPr="008345C0">
        <w:rPr>
          <w:rFonts w:ascii="Times New Roman" w:hAnsi="Times New Roman" w:cs="Times New Roman"/>
          <w:sz w:val="28"/>
          <w:szCs w:val="28"/>
          <w:lang w:eastAsia="uk-UA" w:bidi="uk-UA"/>
        </w:rPr>
        <w:t>покласти</w:t>
      </w:r>
      <w:proofErr w:type="spellEnd"/>
      <w:r w:rsidR="008345C0" w:rsidRPr="008345C0">
        <w:rPr>
          <w:rFonts w:ascii="Times New Roman" w:hAnsi="Times New Roman" w:cs="Times New Roman"/>
          <w:sz w:val="28"/>
          <w:szCs w:val="28"/>
          <w:lang w:eastAsia="uk-UA" w:bidi="uk-UA"/>
        </w:rPr>
        <w:t xml:space="preserve"> на </w:t>
      </w:r>
      <w:r w:rsidR="008345C0" w:rsidRPr="008345C0">
        <w:rPr>
          <w:rFonts w:ascii="Times New Roman" w:hAnsi="Times New Roman" w:cs="Times New Roman"/>
          <w:color w:val="000000"/>
          <w:sz w:val="28"/>
          <w:szCs w:val="28"/>
          <w:lang w:eastAsia="uk-UA" w:bidi="uk-UA"/>
        </w:rPr>
        <w:t xml:space="preserve">начальника </w:t>
      </w:r>
      <w:r w:rsidR="008345C0" w:rsidRPr="008345C0">
        <w:rPr>
          <w:rFonts w:ascii="Times New Roman" w:hAnsi="Times New Roman" w:cs="Times New Roman"/>
          <w:color w:val="000000"/>
          <w:sz w:val="28"/>
          <w:szCs w:val="28"/>
          <w:lang w:val="uk-UA" w:eastAsia="uk-UA" w:bidi="uk-UA"/>
        </w:rPr>
        <w:t>В</w:t>
      </w:r>
      <w:proofErr w:type="spellStart"/>
      <w:r w:rsidR="008345C0" w:rsidRPr="008345C0">
        <w:rPr>
          <w:rFonts w:ascii="Times New Roman" w:hAnsi="Times New Roman" w:cs="Times New Roman"/>
          <w:color w:val="000000"/>
          <w:sz w:val="28"/>
          <w:szCs w:val="28"/>
          <w:lang w:eastAsia="uk-UA" w:bidi="uk-UA"/>
        </w:rPr>
        <w:t>ідділу</w:t>
      </w:r>
      <w:proofErr w:type="spellEnd"/>
      <w:r w:rsidR="008345C0" w:rsidRPr="008345C0">
        <w:rPr>
          <w:rFonts w:ascii="Times New Roman" w:hAnsi="Times New Roman" w:cs="Times New Roman"/>
          <w:color w:val="000000"/>
          <w:sz w:val="28"/>
          <w:szCs w:val="28"/>
          <w:lang w:eastAsia="uk-UA" w:bidi="uk-UA"/>
        </w:rPr>
        <w:t xml:space="preserve"> </w:t>
      </w:r>
      <w:proofErr w:type="spellStart"/>
      <w:r w:rsidR="008345C0" w:rsidRPr="008345C0">
        <w:rPr>
          <w:rFonts w:ascii="Times New Roman" w:hAnsi="Times New Roman" w:cs="Times New Roman"/>
          <w:color w:val="000000"/>
          <w:sz w:val="28"/>
          <w:szCs w:val="28"/>
          <w:lang w:eastAsia="uk-UA" w:bidi="uk-UA"/>
        </w:rPr>
        <w:t>освіти</w:t>
      </w:r>
      <w:proofErr w:type="spellEnd"/>
      <w:r w:rsidR="008345C0" w:rsidRPr="008345C0">
        <w:rPr>
          <w:rFonts w:ascii="Times New Roman" w:hAnsi="Times New Roman" w:cs="Times New Roman"/>
          <w:color w:val="000000"/>
          <w:sz w:val="28"/>
          <w:szCs w:val="28"/>
          <w:lang w:eastAsia="uk-UA" w:bidi="uk-UA"/>
        </w:rPr>
        <w:t xml:space="preserve"> </w:t>
      </w:r>
      <w:r w:rsidR="008345C0" w:rsidRPr="008345C0">
        <w:rPr>
          <w:rFonts w:ascii="Times New Roman" w:hAnsi="Times New Roman" w:cs="Times New Roman"/>
          <w:color w:val="0D0D0D"/>
          <w:sz w:val="28"/>
          <w:szCs w:val="28"/>
          <w:bdr w:val="none" w:sz="0" w:space="0" w:color="auto" w:frame="1"/>
          <w:lang w:val="uk-UA"/>
        </w:rPr>
        <w:t>Димерської селищної ради</w:t>
      </w:r>
      <w:r w:rsidR="008345C0" w:rsidRPr="008345C0">
        <w:rPr>
          <w:rFonts w:ascii="Times New Roman" w:hAnsi="Times New Roman" w:cs="Times New Roman"/>
          <w:color w:val="000000"/>
          <w:sz w:val="28"/>
          <w:szCs w:val="28"/>
          <w:lang w:eastAsia="uk-UA" w:bidi="uk-UA"/>
        </w:rPr>
        <w:t xml:space="preserve"> Д</w:t>
      </w:r>
      <w:r w:rsidR="008345C0" w:rsidRPr="008345C0">
        <w:rPr>
          <w:rFonts w:ascii="Times New Roman" w:hAnsi="Times New Roman" w:cs="Times New Roman"/>
          <w:color w:val="000000"/>
          <w:sz w:val="28"/>
          <w:szCs w:val="28"/>
          <w:lang w:val="uk-UA" w:eastAsia="uk-UA" w:bidi="uk-UA"/>
        </w:rPr>
        <w:t>ар</w:t>
      </w:r>
      <w:r w:rsidR="008345C0" w:rsidRPr="008345C0">
        <w:rPr>
          <w:rFonts w:ascii="Times New Roman" w:hAnsi="Times New Roman" w:cs="Times New Roman"/>
          <w:color w:val="000000"/>
          <w:sz w:val="28"/>
          <w:szCs w:val="28"/>
          <w:lang w:eastAsia="uk-UA" w:bidi="uk-UA"/>
        </w:rPr>
        <w:t>’</w:t>
      </w:r>
      <w:r w:rsidR="008345C0" w:rsidRPr="008345C0">
        <w:rPr>
          <w:rFonts w:ascii="Times New Roman" w:hAnsi="Times New Roman" w:cs="Times New Roman"/>
          <w:color w:val="000000"/>
          <w:sz w:val="28"/>
          <w:szCs w:val="28"/>
          <w:lang w:val="uk-UA" w:eastAsia="uk-UA" w:bidi="uk-UA"/>
        </w:rPr>
        <w:t>ю</w:t>
      </w:r>
      <w:r w:rsidR="008345C0" w:rsidRPr="008345C0">
        <w:rPr>
          <w:rFonts w:ascii="Times New Roman" w:hAnsi="Times New Roman" w:cs="Times New Roman"/>
          <w:color w:val="000000"/>
          <w:sz w:val="28"/>
          <w:szCs w:val="28"/>
          <w:lang w:eastAsia="uk-UA" w:bidi="uk-UA"/>
        </w:rPr>
        <w:t xml:space="preserve"> Пономаренко.</w:t>
      </w:r>
    </w:p>
    <w:p w14:paraId="6498B8FA" w14:textId="77777777" w:rsidR="008345C0" w:rsidRPr="008345C0" w:rsidRDefault="008345C0" w:rsidP="008345C0">
      <w:pPr>
        <w:pStyle w:val="12"/>
        <w:tabs>
          <w:tab w:val="left" w:pos="475"/>
        </w:tabs>
        <w:spacing w:after="0" w:line="240" w:lineRule="auto"/>
        <w:ind w:firstLine="0"/>
        <w:jc w:val="both"/>
        <w:rPr>
          <w:rFonts w:ascii="Times New Roman" w:hAnsi="Times New Roman" w:cs="Times New Roman"/>
          <w:color w:val="000000"/>
          <w:sz w:val="28"/>
          <w:szCs w:val="28"/>
          <w:lang w:eastAsia="uk-UA" w:bidi="uk-UA"/>
        </w:rPr>
      </w:pPr>
    </w:p>
    <w:p w14:paraId="338516CA" w14:textId="1216C8B3" w:rsidR="00C77AFE" w:rsidRPr="008345C0" w:rsidRDefault="003A688F" w:rsidP="008345C0">
      <w:pPr>
        <w:pStyle w:val="aa"/>
        <w:shd w:val="clear" w:color="auto" w:fill="FFFFFF"/>
        <w:spacing w:before="0" w:beforeAutospacing="0" w:after="225" w:afterAutospacing="0"/>
        <w:jc w:val="both"/>
        <w:textAlignment w:val="baseline"/>
        <w:rPr>
          <w:b/>
          <w:sz w:val="28"/>
          <w:szCs w:val="28"/>
          <w:lang w:val="uk-UA"/>
        </w:rPr>
      </w:pPr>
      <w:r w:rsidRPr="008345C0">
        <w:rPr>
          <w:b/>
          <w:sz w:val="28"/>
          <w:szCs w:val="28"/>
          <w:lang w:val="uk-UA"/>
        </w:rPr>
        <w:t>Селищний голова</w:t>
      </w:r>
      <w:r w:rsidRPr="008345C0">
        <w:rPr>
          <w:b/>
          <w:sz w:val="28"/>
          <w:szCs w:val="28"/>
          <w:lang w:val="uk-UA"/>
        </w:rPr>
        <w:tab/>
      </w:r>
      <w:r w:rsidRPr="008345C0">
        <w:rPr>
          <w:b/>
          <w:sz w:val="28"/>
          <w:szCs w:val="28"/>
          <w:lang w:val="uk-UA"/>
        </w:rPr>
        <w:tab/>
        <w:t xml:space="preserve">                           </w:t>
      </w:r>
      <w:r w:rsidR="00EA44BB" w:rsidRPr="008345C0">
        <w:rPr>
          <w:b/>
          <w:sz w:val="28"/>
          <w:szCs w:val="28"/>
          <w:lang w:val="uk-UA"/>
        </w:rPr>
        <w:t>Володимир ПІДКУРГАННИЙ</w:t>
      </w:r>
    </w:p>
    <w:p w14:paraId="4678F6AF" w14:textId="77777777" w:rsidR="008345C0" w:rsidRPr="008345C0" w:rsidRDefault="008345C0" w:rsidP="008345C0">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8345C0">
        <w:rPr>
          <w:rFonts w:ascii="Times New Roman" w:hAnsi="Times New Roman" w:cs="Times New Roman"/>
          <w:sz w:val="28"/>
          <w:szCs w:val="28"/>
          <w:lang w:val="uk-UA"/>
        </w:rPr>
        <w:t xml:space="preserve">селище  Димер </w:t>
      </w:r>
    </w:p>
    <w:p w14:paraId="299C625B" w14:textId="528F550A" w:rsidR="008345C0" w:rsidRPr="008345C0" w:rsidRDefault="000F5A65" w:rsidP="008345C0">
      <w:pPr>
        <w:tabs>
          <w:tab w:val="center" w:pos="5012"/>
          <w:tab w:val="center" w:pos="5720"/>
          <w:tab w:val="center" w:pos="6428"/>
          <w:tab w:val="right" w:pos="9074"/>
        </w:tabs>
        <w:spacing w:after="0" w:line="240" w:lineRule="auto"/>
        <w:rPr>
          <w:rFonts w:ascii="Times New Roman" w:hAnsi="Times New Roman" w:cs="Times New Roman"/>
          <w:color w:val="000000"/>
          <w:sz w:val="28"/>
          <w:szCs w:val="28"/>
          <w:lang w:val="uk-UA" w:eastAsia="zh-CN"/>
        </w:rPr>
      </w:pPr>
      <w:r>
        <w:rPr>
          <w:rFonts w:ascii="Times New Roman" w:hAnsi="Times New Roman" w:cs="Times New Roman"/>
          <w:sz w:val="28"/>
          <w:szCs w:val="28"/>
          <w:lang w:val="uk-UA"/>
        </w:rPr>
        <w:t>19</w:t>
      </w:r>
      <w:r w:rsidR="008345C0" w:rsidRPr="008345C0">
        <w:rPr>
          <w:rFonts w:ascii="Times New Roman" w:hAnsi="Times New Roman" w:cs="Times New Roman"/>
          <w:sz w:val="28"/>
          <w:szCs w:val="28"/>
          <w:lang w:val="uk-UA"/>
        </w:rPr>
        <w:t xml:space="preserve"> березня 2025 року</w:t>
      </w:r>
    </w:p>
    <w:p w14:paraId="22237CD7" w14:textId="5B1E93DC" w:rsidR="008345C0" w:rsidRPr="008345C0" w:rsidRDefault="008345C0" w:rsidP="008345C0">
      <w:pPr>
        <w:pStyle w:val="aa"/>
        <w:shd w:val="clear" w:color="auto" w:fill="FFFFFF"/>
        <w:spacing w:before="0" w:beforeAutospacing="0" w:after="225" w:afterAutospacing="0"/>
        <w:jc w:val="both"/>
        <w:textAlignment w:val="baseline"/>
        <w:rPr>
          <w:b/>
          <w:sz w:val="28"/>
          <w:szCs w:val="28"/>
          <w:lang w:val="uk-UA"/>
        </w:rPr>
      </w:pPr>
      <w:r w:rsidRPr="008345C0">
        <w:rPr>
          <w:sz w:val="28"/>
          <w:szCs w:val="28"/>
          <w:lang w:val="uk-UA"/>
        </w:rPr>
        <w:t xml:space="preserve">№ </w:t>
      </w:r>
      <w:r w:rsidR="00D26527">
        <w:rPr>
          <w:sz w:val="28"/>
          <w:szCs w:val="28"/>
          <w:lang w:val="uk-UA"/>
        </w:rPr>
        <w:t>2138</w:t>
      </w:r>
      <w:r w:rsidRPr="008345C0">
        <w:rPr>
          <w:sz w:val="28"/>
          <w:szCs w:val="28"/>
          <w:lang w:val="uk-UA"/>
        </w:rPr>
        <w:t>-6</w:t>
      </w:r>
      <w:r w:rsidR="008D22E7">
        <w:rPr>
          <w:sz w:val="28"/>
          <w:szCs w:val="28"/>
          <w:lang w:val="uk-UA"/>
        </w:rPr>
        <w:t>2</w:t>
      </w:r>
      <w:r w:rsidRPr="008345C0">
        <w:rPr>
          <w:sz w:val="28"/>
          <w:szCs w:val="28"/>
          <w:lang w:val="uk-UA"/>
        </w:rPr>
        <w:t>-</w:t>
      </w:r>
      <w:r w:rsidRPr="008345C0">
        <w:rPr>
          <w:sz w:val="28"/>
          <w:szCs w:val="28"/>
        </w:rPr>
        <w:t>V</w:t>
      </w:r>
      <w:r w:rsidRPr="008345C0">
        <w:rPr>
          <w:sz w:val="28"/>
          <w:szCs w:val="28"/>
          <w:lang w:val="uk-UA"/>
        </w:rPr>
        <w:t>ІІІ</w:t>
      </w:r>
    </w:p>
    <w:p w14:paraId="67179F69" w14:textId="104B7F0D" w:rsidR="008345C0" w:rsidRDefault="008345C0" w:rsidP="00EA44BB">
      <w:pPr>
        <w:spacing w:line="276" w:lineRule="auto"/>
        <w:rPr>
          <w:rFonts w:ascii="Times New Roman" w:hAnsi="Times New Roman" w:cs="Times New Roman"/>
          <w:b/>
          <w:sz w:val="28"/>
          <w:szCs w:val="28"/>
          <w:lang w:val="uk-UA"/>
        </w:rPr>
      </w:pPr>
    </w:p>
    <w:p w14:paraId="754797F1" w14:textId="77777777" w:rsidR="008345C0" w:rsidRPr="008345C0" w:rsidRDefault="008345C0" w:rsidP="008345C0">
      <w:pPr>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8345C0">
        <w:rPr>
          <w:rFonts w:ascii="Times New Roman" w:hAnsi="Times New Roman" w:cs="Times New Roman"/>
          <w:sz w:val="28"/>
          <w:szCs w:val="28"/>
          <w:lang w:val="uk-UA"/>
        </w:rPr>
        <w:t xml:space="preserve">Додаток 1                                                                         </w:t>
      </w:r>
    </w:p>
    <w:p w14:paraId="569CF6A7" w14:textId="28C7AEB7" w:rsidR="008345C0" w:rsidRPr="008345C0" w:rsidRDefault="00D26527" w:rsidP="00D26527">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bookmarkStart w:id="1" w:name="_GoBack"/>
      <w:bookmarkEnd w:id="1"/>
      <w:r w:rsidR="008345C0" w:rsidRPr="008345C0">
        <w:rPr>
          <w:rFonts w:ascii="Times New Roman" w:hAnsi="Times New Roman" w:cs="Times New Roman"/>
          <w:sz w:val="28"/>
          <w:szCs w:val="28"/>
          <w:lang w:val="uk-UA"/>
        </w:rPr>
        <w:t xml:space="preserve">до рішення  Димерської селищної ради </w:t>
      </w:r>
    </w:p>
    <w:p w14:paraId="5EAF597B" w14:textId="7A274B9B" w:rsidR="008345C0" w:rsidRPr="008345C0" w:rsidRDefault="008345C0" w:rsidP="008345C0">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8345C0">
        <w:rPr>
          <w:rFonts w:ascii="Times New Roman" w:hAnsi="Times New Roman" w:cs="Times New Roman"/>
          <w:sz w:val="28"/>
          <w:szCs w:val="28"/>
          <w:lang w:val="uk-UA"/>
        </w:rPr>
        <w:t xml:space="preserve">                                                                     від </w:t>
      </w:r>
      <w:r w:rsidR="000F5A65">
        <w:rPr>
          <w:rFonts w:ascii="Times New Roman" w:hAnsi="Times New Roman" w:cs="Times New Roman"/>
          <w:sz w:val="28"/>
          <w:szCs w:val="28"/>
          <w:lang w:val="uk-UA"/>
        </w:rPr>
        <w:t>19</w:t>
      </w:r>
      <w:r w:rsidRPr="008345C0">
        <w:rPr>
          <w:rFonts w:ascii="Times New Roman" w:hAnsi="Times New Roman" w:cs="Times New Roman"/>
          <w:sz w:val="28"/>
          <w:szCs w:val="28"/>
          <w:lang w:val="uk-UA"/>
        </w:rPr>
        <w:t xml:space="preserve"> березня 2025 року №</w:t>
      </w:r>
      <w:r w:rsidR="00D26527">
        <w:rPr>
          <w:rFonts w:ascii="Times New Roman" w:hAnsi="Times New Roman" w:cs="Times New Roman"/>
          <w:sz w:val="28"/>
          <w:szCs w:val="28"/>
          <w:lang w:val="uk-UA"/>
        </w:rPr>
        <w:t>2138</w:t>
      </w:r>
      <w:r w:rsidRPr="008345C0">
        <w:rPr>
          <w:rFonts w:ascii="Times New Roman" w:hAnsi="Times New Roman" w:cs="Times New Roman"/>
          <w:sz w:val="28"/>
          <w:szCs w:val="28"/>
          <w:lang w:val="uk-UA"/>
        </w:rPr>
        <w:t>-6</w:t>
      </w:r>
      <w:r w:rsidR="008D22E7">
        <w:rPr>
          <w:rFonts w:ascii="Times New Roman" w:hAnsi="Times New Roman" w:cs="Times New Roman"/>
          <w:sz w:val="28"/>
          <w:szCs w:val="28"/>
          <w:lang w:val="uk-UA"/>
        </w:rPr>
        <w:t>2</w:t>
      </w:r>
      <w:r w:rsidRPr="008345C0">
        <w:rPr>
          <w:rFonts w:ascii="Times New Roman" w:hAnsi="Times New Roman" w:cs="Times New Roman"/>
          <w:sz w:val="28"/>
          <w:szCs w:val="28"/>
          <w:lang w:val="uk-UA"/>
        </w:rPr>
        <w:t>-VІІІ</w:t>
      </w:r>
    </w:p>
    <w:p w14:paraId="3B55CB86" w14:textId="07557A75" w:rsidR="008345C0" w:rsidRDefault="008345C0" w:rsidP="00EA44BB">
      <w:pPr>
        <w:spacing w:line="276" w:lineRule="auto"/>
        <w:rPr>
          <w:rFonts w:ascii="Times New Roman" w:hAnsi="Times New Roman" w:cs="Times New Roman"/>
          <w:b/>
          <w:sz w:val="28"/>
          <w:szCs w:val="28"/>
          <w:lang w:val="uk-UA"/>
        </w:rPr>
      </w:pPr>
    </w:p>
    <w:p w14:paraId="384DFF87" w14:textId="2350B7E2" w:rsidR="008345C0" w:rsidRDefault="008345C0" w:rsidP="00EA44BB">
      <w:pPr>
        <w:spacing w:line="276" w:lineRule="auto"/>
        <w:rPr>
          <w:rFonts w:ascii="Times New Roman" w:hAnsi="Times New Roman" w:cs="Times New Roman"/>
          <w:b/>
          <w:sz w:val="28"/>
          <w:szCs w:val="28"/>
          <w:lang w:val="uk-UA"/>
        </w:rPr>
      </w:pPr>
    </w:p>
    <w:p w14:paraId="6AAB2AC5" w14:textId="4394C752" w:rsidR="008345C0" w:rsidRDefault="008345C0" w:rsidP="00EA44BB">
      <w:pPr>
        <w:spacing w:line="276" w:lineRule="auto"/>
        <w:rPr>
          <w:rFonts w:ascii="Times New Roman" w:hAnsi="Times New Roman" w:cs="Times New Roman"/>
          <w:b/>
          <w:sz w:val="28"/>
          <w:szCs w:val="28"/>
          <w:lang w:val="uk-UA"/>
        </w:rPr>
      </w:pPr>
    </w:p>
    <w:p w14:paraId="3DAF6304" w14:textId="0C765C36" w:rsidR="008345C0" w:rsidRDefault="008345C0" w:rsidP="00EA44BB">
      <w:pPr>
        <w:spacing w:line="276" w:lineRule="auto"/>
        <w:rPr>
          <w:rFonts w:ascii="Times New Roman" w:hAnsi="Times New Roman" w:cs="Times New Roman"/>
          <w:b/>
          <w:sz w:val="28"/>
          <w:szCs w:val="28"/>
          <w:lang w:val="uk-UA"/>
        </w:rPr>
      </w:pPr>
    </w:p>
    <w:p w14:paraId="33BC293B" w14:textId="54869D51" w:rsidR="008345C0" w:rsidRDefault="008345C0" w:rsidP="00EA44BB">
      <w:pPr>
        <w:spacing w:line="276" w:lineRule="auto"/>
        <w:rPr>
          <w:rFonts w:ascii="Times New Roman" w:hAnsi="Times New Roman" w:cs="Times New Roman"/>
          <w:b/>
          <w:sz w:val="28"/>
          <w:szCs w:val="28"/>
          <w:lang w:val="uk-UA"/>
        </w:rPr>
      </w:pPr>
    </w:p>
    <w:p w14:paraId="4B4E00F2" w14:textId="0A871990" w:rsidR="008345C0" w:rsidRDefault="008345C0" w:rsidP="00EA44BB">
      <w:pPr>
        <w:spacing w:line="276" w:lineRule="auto"/>
        <w:rPr>
          <w:rFonts w:ascii="Times New Roman" w:hAnsi="Times New Roman" w:cs="Times New Roman"/>
          <w:b/>
          <w:sz w:val="28"/>
          <w:szCs w:val="28"/>
          <w:lang w:val="uk-UA"/>
        </w:rPr>
      </w:pPr>
    </w:p>
    <w:p w14:paraId="7BEC4E06" w14:textId="337A3C88" w:rsidR="008345C0" w:rsidRDefault="008345C0" w:rsidP="00EA44BB">
      <w:pPr>
        <w:spacing w:line="276" w:lineRule="auto"/>
        <w:rPr>
          <w:rFonts w:ascii="Times New Roman" w:hAnsi="Times New Roman" w:cs="Times New Roman"/>
          <w:b/>
          <w:sz w:val="28"/>
          <w:szCs w:val="28"/>
          <w:lang w:val="uk-UA"/>
        </w:rPr>
      </w:pPr>
    </w:p>
    <w:p w14:paraId="73710D16" w14:textId="53100378" w:rsidR="008345C0" w:rsidRPr="008345C0" w:rsidRDefault="008345C0" w:rsidP="008345C0">
      <w:pPr>
        <w:spacing w:after="0" w:line="240" w:lineRule="auto"/>
        <w:rPr>
          <w:rFonts w:ascii="Times New Roman" w:hAnsi="Times New Roman" w:cs="Times New Roman"/>
          <w:b/>
          <w:sz w:val="28"/>
          <w:szCs w:val="28"/>
          <w:lang w:val="uk-UA"/>
        </w:rPr>
      </w:pPr>
    </w:p>
    <w:p w14:paraId="351465BC" w14:textId="77777777" w:rsidR="008345C0" w:rsidRPr="008345C0" w:rsidRDefault="008345C0" w:rsidP="008345C0">
      <w:pPr>
        <w:spacing w:after="0" w:line="240" w:lineRule="auto"/>
        <w:jc w:val="center"/>
        <w:rPr>
          <w:rFonts w:ascii="Times New Roman" w:hAnsi="Times New Roman" w:cs="Times New Roman"/>
          <w:b/>
          <w:bCs/>
          <w:color w:val="000000" w:themeColor="text1"/>
          <w:sz w:val="48"/>
          <w:szCs w:val="48"/>
          <w:lang w:val="uk-UA"/>
        </w:rPr>
      </w:pPr>
      <w:r w:rsidRPr="008345C0">
        <w:rPr>
          <w:rFonts w:ascii="Times New Roman" w:hAnsi="Times New Roman" w:cs="Times New Roman"/>
          <w:b/>
          <w:bCs/>
          <w:color w:val="000000" w:themeColor="text1"/>
          <w:sz w:val="48"/>
          <w:szCs w:val="48"/>
          <w:lang w:val="uk-UA"/>
        </w:rPr>
        <w:t>С Т А Т У Т</w:t>
      </w:r>
    </w:p>
    <w:p w14:paraId="6A8FB3B0" w14:textId="77777777" w:rsidR="008345C0" w:rsidRPr="008345C0" w:rsidRDefault="008345C0" w:rsidP="008345C0">
      <w:pPr>
        <w:spacing w:after="0" w:line="240" w:lineRule="auto"/>
        <w:jc w:val="center"/>
        <w:rPr>
          <w:rFonts w:ascii="Times New Roman" w:hAnsi="Times New Roman" w:cs="Times New Roman"/>
          <w:b/>
          <w:color w:val="000000" w:themeColor="text1"/>
          <w:sz w:val="48"/>
          <w:szCs w:val="48"/>
          <w:lang w:val="uk-UA"/>
        </w:rPr>
      </w:pPr>
      <w:proofErr w:type="spellStart"/>
      <w:r w:rsidRPr="008345C0">
        <w:rPr>
          <w:rFonts w:ascii="Times New Roman" w:hAnsi="Times New Roman" w:cs="Times New Roman"/>
          <w:b/>
          <w:color w:val="000000" w:themeColor="text1"/>
          <w:sz w:val="48"/>
          <w:szCs w:val="48"/>
          <w:lang w:val="uk-UA"/>
        </w:rPr>
        <w:t>Димерського</w:t>
      </w:r>
      <w:proofErr w:type="spellEnd"/>
      <w:r w:rsidRPr="008345C0">
        <w:rPr>
          <w:rFonts w:ascii="Times New Roman" w:hAnsi="Times New Roman" w:cs="Times New Roman"/>
          <w:b/>
          <w:color w:val="000000" w:themeColor="text1"/>
          <w:sz w:val="48"/>
          <w:szCs w:val="48"/>
          <w:lang w:val="uk-UA"/>
        </w:rPr>
        <w:t xml:space="preserve"> ліцею № 1</w:t>
      </w:r>
    </w:p>
    <w:p w14:paraId="25ED5156" w14:textId="77777777" w:rsidR="008345C0" w:rsidRPr="008345C0" w:rsidRDefault="008345C0" w:rsidP="008345C0">
      <w:pPr>
        <w:spacing w:after="0" w:line="240" w:lineRule="auto"/>
        <w:jc w:val="center"/>
        <w:rPr>
          <w:rFonts w:ascii="Times New Roman" w:hAnsi="Times New Roman" w:cs="Times New Roman"/>
          <w:b/>
          <w:color w:val="000000" w:themeColor="text1"/>
          <w:sz w:val="48"/>
          <w:szCs w:val="48"/>
          <w:lang w:val="uk-UA"/>
        </w:rPr>
      </w:pPr>
      <w:r w:rsidRPr="008345C0">
        <w:rPr>
          <w:rFonts w:ascii="Times New Roman" w:hAnsi="Times New Roman" w:cs="Times New Roman"/>
          <w:b/>
          <w:color w:val="000000" w:themeColor="text1"/>
          <w:sz w:val="48"/>
          <w:szCs w:val="48"/>
          <w:lang w:val="uk-UA"/>
        </w:rPr>
        <w:t>Димерської селищної ради</w:t>
      </w:r>
    </w:p>
    <w:p w14:paraId="1C562763" w14:textId="77777777" w:rsidR="008345C0" w:rsidRPr="008345C0" w:rsidRDefault="008345C0" w:rsidP="008345C0">
      <w:pPr>
        <w:spacing w:after="0" w:line="240" w:lineRule="auto"/>
        <w:jc w:val="center"/>
        <w:rPr>
          <w:rFonts w:ascii="Times New Roman" w:hAnsi="Times New Roman" w:cs="Times New Roman"/>
          <w:sz w:val="28"/>
          <w:szCs w:val="22"/>
          <w:lang w:val="uk-UA"/>
        </w:rPr>
      </w:pPr>
      <w:r w:rsidRPr="008345C0">
        <w:rPr>
          <w:rFonts w:ascii="Times New Roman" w:hAnsi="Times New Roman" w:cs="Times New Roman"/>
          <w:lang w:val="uk-UA"/>
        </w:rPr>
        <w:t>(нова редакція)</w:t>
      </w:r>
    </w:p>
    <w:p w14:paraId="3031BDF5" w14:textId="77777777" w:rsidR="008345C0" w:rsidRPr="008345C0" w:rsidRDefault="008345C0" w:rsidP="008345C0">
      <w:pPr>
        <w:spacing w:after="0" w:line="240" w:lineRule="auto"/>
        <w:rPr>
          <w:rFonts w:ascii="Times New Roman" w:hAnsi="Times New Roman" w:cs="Times New Roman"/>
          <w:lang w:val="uk-UA"/>
        </w:rPr>
      </w:pPr>
    </w:p>
    <w:p w14:paraId="7F51344B" w14:textId="77777777" w:rsidR="008345C0" w:rsidRPr="008345C0" w:rsidRDefault="008345C0" w:rsidP="008345C0">
      <w:pPr>
        <w:spacing w:after="0" w:line="240" w:lineRule="auto"/>
        <w:rPr>
          <w:rFonts w:ascii="Times New Roman" w:hAnsi="Times New Roman" w:cs="Times New Roman"/>
          <w:lang w:val="uk-UA"/>
        </w:rPr>
      </w:pPr>
    </w:p>
    <w:p w14:paraId="69502EB5" w14:textId="77777777" w:rsidR="008345C0" w:rsidRPr="008345C0" w:rsidRDefault="008345C0" w:rsidP="008345C0">
      <w:pPr>
        <w:spacing w:after="0" w:line="240" w:lineRule="auto"/>
        <w:rPr>
          <w:rFonts w:ascii="Times New Roman" w:hAnsi="Times New Roman" w:cs="Times New Roman"/>
          <w:lang w:val="uk-UA"/>
        </w:rPr>
      </w:pPr>
    </w:p>
    <w:p w14:paraId="441CD38F" w14:textId="77777777" w:rsidR="008345C0" w:rsidRPr="008345C0" w:rsidRDefault="008345C0" w:rsidP="008345C0">
      <w:pPr>
        <w:tabs>
          <w:tab w:val="left" w:pos="5040"/>
        </w:tabs>
        <w:spacing w:after="0" w:line="240" w:lineRule="auto"/>
        <w:jc w:val="center"/>
        <w:rPr>
          <w:rFonts w:ascii="Times New Roman" w:hAnsi="Times New Roman" w:cs="Times New Roman"/>
          <w:b/>
          <w:sz w:val="36"/>
          <w:szCs w:val="36"/>
          <w:lang w:val="uk-UA"/>
        </w:rPr>
      </w:pPr>
      <w:r w:rsidRPr="008345C0">
        <w:rPr>
          <w:rFonts w:ascii="Times New Roman" w:eastAsia="Times New Roman" w:hAnsi="Times New Roman" w:cs="Times New Roman"/>
          <w:b/>
          <w:sz w:val="36"/>
          <w:szCs w:val="36"/>
          <w:lang w:val="uk-UA" w:eastAsia="ru-RU"/>
        </w:rPr>
        <w:t>Ідентифікаційний код</w:t>
      </w:r>
      <w:r w:rsidRPr="008345C0">
        <w:rPr>
          <w:rFonts w:ascii="Times New Roman" w:eastAsia="Times New Roman" w:hAnsi="Times New Roman" w:cs="Times New Roman"/>
          <w:b/>
          <w:sz w:val="26"/>
          <w:szCs w:val="26"/>
          <w:lang w:val="uk-UA" w:eastAsia="ru-RU"/>
        </w:rPr>
        <w:t xml:space="preserve"> </w:t>
      </w:r>
      <w:r w:rsidRPr="008345C0">
        <w:rPr>
          <w:rFonts w:ascii="Times New Roman" w:eastAsia="Times New Roman" w:hAnsi="Times New Roman" w:cs="Times New Roman"/>
          <w:b/>
          <w:sz w:val="36"/>
          <w:szCs w:val="36"/>
          <w:lang w:val="uk-UA"/>
        </w:rPr>
        <w:t>25567699</w:t>
      </w:r>
    </w:p>
    <w:p w14:paraId="20ECEDD1" w14:textId="77777777" w:rsidR="008345C0" w:rsidRPr="008345C0" w:rsidRDefault="008345C0" w:rsidP="008345C0">
      <w:pPr>
        <w:tabs>
          <w:tab w:val="left" w:pos="5040"/>
        </w:tabs>
        <w:spacing w:after="0" w:line="240" w:lineRule="auto"/>
        <w:rPr>
          <w:rFonts w:ascii="Times New Roman" w:hAnsi="Times New Roman" w:cs="Times New Roman"/>
          <w:sz w:val="28"/>
          <w:szCs w:val="22"/>
          <w:lang w:val="uk-UA"/>
        </w:rPr>
      </w:pPr>
    </w:p>
    <w:p w14:paraId="3C6C2EBD"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1D49CAE6"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32F9A2E9"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2DEB97D1"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422BF83B"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2BDEB7F7" w14:textId="59A4CF83" w:rsidR="008345C0" w:rsidRDefault="008345C0" w:rsidP="008345C0">
      <w:pPr>
        <w:tabs>
          <w:tab w:val="left" w:pos="5040"/>
        </w:tabs>
        <w:spacing w:after="0" w:line="240" w:lineRule="auto"/>
        <w:rPr>
          <w:rFonts w:ascii="Times New Roman" w:hAnsi="Times New Roman" w:cs="Times New Roman"/>
          <w:lang w:val="uk-UA"/>
        </w:rPr>
      </w:pPr>
    </w:p>
    <w:p w14:paraId="22B9CAC1" w14:textId="4CA412BF" w:rsidR="00B12B78" w:rsidRDefault="00B12B78" w:rsidP="008345C0">
      <w:pPr>
        <w:tabs>
          <w:tab w:val="left" w:pos="5040"/>
        </w:tabs>
        <w:spacing w:after="0" w:line="240" w:lineRule="auto"/>
        <w:rPr>
          <w:rFonts w:ascii="Times New Roman" w:hAnsi="Times New Roman" w:cs="Times New Roman"/>
          <w:lang w:val="uk-UA"/>
        </w:rPr>
      </w:pPr>
    </w:p>
    <w:p w14:paraId="4D7011E9" w14:textId="5F6C0065" w:rsidR="00B12B78" w:rsidRDefault="00B12B78" w:rsidP="008345C0">
      <w:pPr>
        <w:tabs>
          <w:tab w:val="left" w:pos="5040"/>
        </w:tabs>
        <w:spacing w:after="0" w:line="240" w:lineRule="auto"/>
        <w:rPr>
          <w:rFonts w:ascii="Times New Roman" w:hAnsi="Times New Roman" w:cs="Times New Roman"/>
          <w:lang w:val="uk-UA"/>
        </w:rPr>
      </w:pPr>
    </w:p>
    <w:p w14:paraId="4D57F9FB" w14:textId="431E037A" w:rsidR="00B12B78" w:rsidRDefault="00B12B78" w:rsidP="008345C0">
      <w:pPr>
        <w:tabs>
          <w:tab w:val="left" w:pos="5040"/>
        </w:tabs>
        <w:spacing w:after="0" w:line="240" w:lineRule="auto"/>
        <w:rPr>
          <w:rFonts w:ascii="Times New Roman" w:hAnsi="Times New Roman" w:cs="Times New Roman"/>
          <w:lang w:val="uk-UA"/>
        </w:rPr>
      </w:pPr>
    </w:p>
    <w:p w14:paraId="71782B5F" w14:textId="2A24C35D" w:rsidR="00B12B78" w:rsidRDefault="00B12B78" w:rsidP="008345C0">
      <w:pPr>
        <w:tabs>
          <w:tab w:val="left" w:pos="5040"/>
        </w:tabs>
        <w:spacing w:after="0" w:line="240" w:lineRule="auto"/>
        <w:rPr>
          <w:rFonts w:ascii="Times New Roman" w:hAnsi="Times New Roman" w:cs="Times New Roman"/>
          <w:lang w:val="uk-UA"/>
        </w:rPr>
      </w:pPr>
    </w:p>
    <w:p w14:paraId="5F679755" w14:textId="24257BD6" w:rsidR="00B12B78" w:rsidRDefault="00B12B78" w:rsidP="008345C0">
      <w:pPr>
        <w:tabs>
          <w:tab w:val="left" w:pos="5040"/>
        </w:tabs>
        <w:spacing w:after="0" w:line="240" w:lineRule="auto"/>
        <w:rPr>
          <w:rFonts w:ascii="Times New Roman" w:hAnsi="Times New Roman" w:cs="Times New Roman"/>
          <w:lang w:val="uk-UA"/>
        </w:rPr>
      </w:pPr>
    </w:p>
    <w:p w14:paraId="4D0C800E" w14:textId="73998594" w:rsidR="00B12B78" w:rsidRDefault="00B12B78" w:rsidP="008345C0">
      <w:pPr>
        <w:tabs>
          <w:tab w:val="left" w:pos="5040"/>
        </w:tabs>
        <w:spacing w:after="0" w:line="240" w:lineRule="auto"/>
        <w:rPr>
          <w:rFonts w:ascii="Times New Roman" w:hAnsi="Times New Roman" w:cs="Times New Roman"/>
          <w:lang w:val="uk-UA"/>
        </w:rPr>
      </w:pPr>
    </w:p>
    <w:p w14:paraId="63A67F91" w14:textId="0578C0CF" w:rsidR="00B12B78" w:rsidRDefault="00B12B78" w:rsidP="008345C0">
      <w:pPr>
        <w:tabs>
          <w:tab w:val="left" w:pos="5040"/>
        </w:tabs>
        <w:spacing w:after="0" w:line="240" w:lineRule="auto"/>
        <w:rPr>
          <w:rFonts w:ascii="Times New Roman" w:hAnsi="Times New Roman" w:cs="Times New Roman"/>
          <w:lang w:val="uk-UA"/>
        </w:rPr>
      </w:pPr>
    </w:p>
    <w:p w14:paraId="04898498" w14:textId="2AB061F5" w:rsidR="00B12B78" w:rsidRDefault="00B12B78" w:rsidP="008345C0">
      <w:pPr>
        <w:tabs>
          <w:tab w:val="left" w:pos="5040"/>
        </w:tabs>
        <w:spacing w:after="0" w:line="240" w:lineRule="auto"/>
        <w:rPr>
          <w:rFonts w:ascii="Times New Roman" w:hAnsi="Times New Roman" w:cs="Times New Roman"/>
          <w:lang w:val="uk-UA"/>
        </w:rPr>
      </w:pPr>
    </w:p>
    <w:p w14:paraId="4BAACA52" w14:textId="72208F37" w:rsidR="00B12B78" w:rsidRDefault="00B12B78" w:rsidP="008345C0">
      <w:pPr>
        <w:tabs>
          <w:tab w:val="left" w:pos="5040"/>
        </w:tabs>
        <w:spacing w:after="0" w:line="240" w:lineRule="auto"/>
        <w:rPr>
          <w:rFonts w:ascii="Times New Roman" w:hAnsi="Times New Roman" w:cs="Times New Roman"/>
          <w:lang w:val="uk-UA"/>
        </w:rPr>
      </w:pPr>
    </w:p>
    <w:p w14:paraId="6623329B" w14:textId="6F594770" w:rsidR="00B12B78" w:rsidRDefault="00B12B78" w:rsidP="008345C0">
      <w:pPr>
        <w:tabs>
          <w:tab w:val="left" w:pos="5040"/>
        </w:tabs>
        <w:spacing w:after="0" w:line="240" w:lineRule="auto"/>
        <w:rPr>
          <w:rFonts w:ascii="Times New Roman" w:hAnsi="Times New Roman" w:cs="Times New Roman"/>
          <w:lang w:val="uk-UA"/>
        </w:rPr>
      </w:pPr>
    </w:p>
    <w:p w14:paraId="4F167971" w14:textId="2C3DB14E" w:rsidR="00B12B78" w:rsidRDefault="00B12B78" w:rsidP="008345C0">
      <w:pPr>
        <w:tabs>
          <w:tab w:val="left" w:pos="5040"/>
        </w:tabs>
        <w:spacing w:after="0" w:line="240" w:lineRule="auto"/>
        <w:rPr>
          <w:rFonts w:ascii="Times New Roman" w:hAnsi="Times New Roman" w:cs="Times New Roman"/>
          <w:lang w:val="uk-UA"/>
        </w:rPr>
      </w:pPr>
    </w:p>
    <w:p w14:paraId="55C7BB3A" w14:textId="6A667B41" w:rsidR="00B12B78" w:rsidRDefault="00B12B78" w:rsidP="008345C0">
      <w:pPr>
        <w:tabs>
          <w:tab w:val="left" w:pos="5040"/>
        </w:tabs>
        <w:spacing w:after="0" w:line="240" w:lineRule="auto"/>
        <w:rPr>
          <w:rFonts w:ascii="Times New Roman" w:hAnsi="Times New Roman" w:cs="Times New Roman"/>
          <w:lang w:val="uk-UA"/>
        </w:rPr>
      </w:pPr>
    </w:p>
    <w:p w14:paraId="78936EFC" w14:textId="4B15BBD9" w:rsidR="00B12B78" w:rsidRDefault="00B12B78" w:rsidP="008345C0">
      <w:pPr>
        <w:tabs>
          <w:tab w:val="left" w:pos="5040"/>
        </w:tabs>
        <w:spacing w:after="0" w:line="240" w:lineRule="auto"/>
        <w:rPr>
          <w:rFonts w:ascii="Times New Roman" w:hAnsi="Times New Roman" w:cs="Times New Roman"/>
          <w:lang w:val="uk-UA"/>
        </w:rPr>
      </w:pPr>
    </w:p>
    <w:p w14:paraId="4A09B617" w14:textId="77777777" w:rsidR="008345C0" w:rsidRPr="008345C0" w:rsidRDefault="008345C0" w:rsidP="008345C0">
      <w:pPr>
        <w:tabs>
          <w:tab w:val="left" w:pos="3780"/>
        </w:tabs>
        <w:spacing w:after="0" w:line="240" w:lineRule="auto"/>
        <w:jc w:val="center"/>
        <w:rPr>
          <w:rFonts w:ascii="Times New Roman" w:hAnsi="Times New Roman" w:cs="Times New Roman"/>
          <w:lang w:val="uk-UA"/>
        </w:rPr>
      </w:pPr>
      <w:r w:rsidRPr="008345C0">
        <w:rPr>
          <w:rFonts w:ascii="Times New Roman" w:hAnsi="Times New Roman" w:cs="Times New Roman"/>
          <w:b/>
          <w:lang w:val="uk-UA"/>
        </w:rPr>
        <w:t>с-ще Димер</w:t>
      </w:r>
    </w:p>
    <w:p w14:paraId="719B7B20" w14:textId="77777777" w:rsidR="008345C0" w:rsidRPr="008345C0" w:rsidRDefault="008345C0" w:rsidP="008345C0">
      <w:pPr>
        <w:tabs>
          <w:tab w:val="left" w:pos="3780"/>
        </w:tabs>
        <w:spacing w:after="0" w:line="240" w:lineRule="auto"/>
        <w:jc w:val="center"/>
        <w:rPr>
          <w:rFonts w:ascii="Times New Roman" w:hAnsi="Times New Roman" w:cs="Times New Roman"/>
          <w:b/>
          <w:lang w:val="uk-UA"/>
        </w:rPr>
      </w:pPr>
      <w:r w:rsidRPr="008345C0">
        <w:rPr>
          <w:rFonts w:ascii="Times New Roman" w:hAnsi="Times New Roman" w:cs="Times New Roman"/>
          <w:b/>
          <w:lang w:val="uk-UA"/>
        </w:rPr>
        <w:t>2025</w:t>
      </w:r>
    </w:p>
    <w:p w14:paraId="74CF749B" w14:textId="77777777" w:rsidR="008345C0" w:rsidRPr="008345C0" w:rsidRDefault="008345C0" w:rsidP="008345C0">
      <w:pPr>
        <w:spacing w:after="0" w:line="240" w:lineRule="auto"/>
        <w:rPr>
          <w:rFonts w:ascii="Times New Roman" w:hAnsi="Times New Roman" w:cs="Times New Roman"/>
          <w:b/>
          <w:lang w:val="uk-UA"/>
        </w:rPr>
        <w:sectPr w:rsidR="008345C0" w:rsidRPr="008345C0" w:rsidSect="008345C0">
          <w:pgSz w:w="11900" w:h="16840"/>
          <w:pgMar w:top="284" w:right="567" w:bottom="567" w:left="1701" w:header="0" w:footer="6" w:gutter="0"/>
          <w:cols w:space="720"/>
        </w:sectPr>
      </w:pPr>
    </w:p>
    <w:p w14:paraId="55B9536C" w14:textId="77777777" w:rsidR="008345C0" w:rsidRPr="008345C0" w:rsidRDefault="008345C0" w:rsidP="008345C0">
      <w:pPr>
        <w:tabs>
          <w:tab w:val="left" w:pos="709"/>
        </w:tabs>
        <w:spacing w:after="0" w:line="240" w:lineRule="auto"/>
        <w:jc w:val="center"/>
        <w:rPr>
          <w:rFonts w:ascii="Times New Roman" w:eastAsia="Times New Roman" w:hAnsi="Times New Roman" w:cs="Times New Roman"/>
          <w:b/>
          <w:bCs/>
          <w:lang w:val="uk-UA"/>
        </w:rPr>
      </w:pPr>
      <w:r w:rsidRPr="008345C0">
        <w:rPr>
          <w:rFonts w:ascii="Times New Roman" w:eastAsia="Times New Roman" w:hAnsi="Times New Roman" w:cs="Times New Roman"/>
          <w:b/>
          <w:lang w:val="uk-UA"/>
        </w:rPr>
        <w:lastRenderedPageBreak/>
        <w:t>І. ЗАГАЛЬНІ ПОЛОЖЕННЯ</w:t>
      </w:r>
    </w:p>
    <w:p w14:paraId="41C22C7A" w14:textId="77777777" w:rsidR="008345C0" w:rsidRPr="008345C0" w:rsidRDefault="008345C0" w:rsidP="008345C0">
      <w:pPr>
        <w:spacing w:after="0" w:line="240" w:lineRule="auto"/>
        <w:ind w:firstLine="567"/>
        <w:jc w:val="both"/>
        <w:rPr>
          <w:rFonts w:ascii="Times New Roman" w:eastAsia="Times New Roman" w:hAnsi="Times New Roman" w:cs="Times New Roman"/>
          <w:bCs/>
          <w:color w:val="000000"/>
          <w:lang w:val="uk-UA"/>
        </w:rPr>
      </w:pPr>
      <w:bookmarkStart w:id="2" w:name="o19"/>
      <w:bookmarkStart w:id="3" w:name="o22"/>
      <w:bookmarkEnd w:id="2"/>
      <w:bookmarkEnd w:id="3"/>
      <w:r w:rsidRPr="008345C0">
        <w:rPr>
          <w:rFonts w:ascii="Times New Roman" w:eastAsia="Times New Roman" w:hAnsi="Times New Roman" w:cs="Times New Roman"/>
          <w:bCs/>
          <w:lang w:val="uk-UA"/>
        </w:rPr>
        <w:t>1.1. </w:t>
      </w:r>
      <w:proofErr w:type="spellStart"/>
      <w:r w:rsidRPr="008345C0">
        <w:rPr>
          <w:rFonts w:ascii="Times New Roman" w:eastAsia="Times New Roman" w:hAnsi="Times New Roman" w:cs="Times New Roman"/>
          <w:lang w:val="uk-UA" w:eastAsia="ru-RU"/>
        </w:rPr>
        <w:t>Димерську</w:t>
      </w:r>
      <w:proofErr w:type="spellEnd"/>
      <w:r w:rsidRPr="008345C0">
        <w:rPr>
          <w:rFonts w:ascii="Times New Roman" w:eastAsia="Times New Roman" w:hAnsi="Times New Roman" w:cs="Times New Roman"/>
          <w:lang w:val="uk-UA" w:eastAsia="ru-RU"/>
        </w:rPr>
        <w:t xml:space="preserve"> загальноосвітню школу І-ІІІ ступенів № 1 Димерської селищної ради Вишгородського району Київської області </w:t>
      </w:r>
      <w:r w:rsidRPr="008345C0">
        <w:rPr>
          <w:rFonts w:ascii="Times New Roman" w:eastAsia="Times New Roman" w:hAnsi="Times New Roman" w:cs="Times New Roman"/>
          <w:bCs/>
          <w:lang w:val="uk-UA"/>
        </w:rPr>
        <w:t xml:space="preserve">перепрофільовано (змінено тип) у </w:t>
      </w:r>
      <w:proofErr w:type="spellStart"/>
      <w:r w:rsidRPr="008345C0">
        <w:rPr>
          <w:rFonts w:ascii="Times New Roman" w:eastAsia="Times New Roman" w:hAnsi="Times New Roman" w:cs="Times New Roman"/>
          <w:bCs/>
          <w:lang w:val="uk-UA" w:eastAsia="ru-RU"/>
        </w:rPr>
        <w:t>Димерський</w:t>
      </w:r>
      <w:proofErr w:type="spellEnd"/>
      <w:r w:rsidRPr="008345C0">
        <w:rPr>
          <w:rFonts w:ascii="Times New Roman" w:eastAsia="Times New Roman" w:hAnsi="Times New Roman" w:cs="Times New Roman"/>
          <w:bCs/>
          <w:lang w:val="uk-UA" w:eastAsia="ru-RU"/>
        </w:rPr>
        <w:t xml:space="preserve"> ліцей № 1 Димерської селищної ради </w:t>
      </w:r>
      <w:r w:rsidRPr="008345C0">
        <w:rPr>
          <w:rFonts w:ascii="Times New Roman" w:eastAsia="Times New Roman" w:hAnsi="Times New Roman" w:cs="Times New Roman"/>
          <w:bCs/>
          <w:lang w:val="uk-UA"/>
        </w:rPr>
        <w:t>(далі – Ліцей) рішенням сесії Димерської селищної ради</w:t>
      </w:r>
      <w:r w:rsidRPr="008345C0">
        <w:rPr>
          <w:rFonts w:ascii="Times New Roman" w:eastAsia="Times New Roman" w:hAnsi="Times New Roman" w:cs="Times New Roman"/>
          <w:lang w:val="uk-UA" w:eastAsia="ru-RU"/>
        </w:rPr>
        <w:t xml:space="preserve"> </w:t>
      </w:r>
      <w:r w:rsidRPr="008345C0">
        <w:rPr>
          <w:rFonts w:ascii="Times New Roman" w:eastAsia="Times New Roman" w:hAnsi="Times New Roman" w:cs="Times New Roman"/>
          <w:bCs/>
          <w:lang w:val="uk-UA"/>
        </w:rPr>
        <w:t>від 20 червня 2022 року № 913-18-</w:t>
      </w:r>
      <w:r w:rsidRPr="008345C0">
        <w:rPr>
          <w:rFonts w:ascii="Times New Roman" w:eastAsia="Times New Roman" w:hAnsi="Times New Roman" w:cs="Times New Roman"/>
          <w:bCs/>
          <w:lang w:val="en-US"/>
        </w:rPr>
        <w:t>VIII</w:t>
      </w:r>
      <w:r w:rsidRPr="008345C0">
        <w:rPr>
          <w:rFonts w:ascii="Times New Roman" w:eastAsia="Times New Roman" w:hAnsi="Times New Roman" w:cs="Times New Roman"/>
          <w:bCs/>
          <w:lang w:val="uk-UA"/>
        </w:rPr>
        <w:t xml:space="preserve"> «Про перепрофілювання (зміну типу) та перейменування закладів загальної середньої освіти Димерської селищної ради».</w:t>
      </w:r>
    </w:p>
    <w:p w14:paraId="513120C8" w14:textId="77777777" w:rsidR="008345C0" w:rsidRPr="008345C0" w:rsidRDefault="008345C0" w:rsidP="008345C0">
      <w:pPr>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bCs/>
          <w:lang w:val="uk-UA"/>
        </w:rPr>
        <w:t xml:space="preserve">Ліцей знаходиться в комунальній власності та </w:t>
      </w:r>
      <w:r w:rsidRPr="008345C0">
        <w:rPr>
          <w:rFonts w:ascii="Times New Roman" w:eastAsia="Times New Roman" w:hAnsi="Times New Roman" w:cs="Times New Roman"/>
          <w:lang w:val="uk-UA" w:eastAsia="ru-RU"/>
        </w:rPr>
        <w:t xml:space="preserve">є правонаступником всіх прав і обов’язків </w:t>
      </w:r>
      <w:r w:rsidRPr="008345C0">
        <w:rPr>
          <w:rFonts w:ascii="Times New Roman" w:hAnsi="Times New Roman" w:cs="Times New Roman"/>
          <w:lang w:val="uk-UA"/>
        </w:rPr>
        <w:t>Димерської загальноосвітньої школи І-ІІІ ступенів № 1 Димерської селищної ради Вишгородського району Київської області</w:t>
      </w:r>
      <w:r w:rsidRPr="008345C0">
        <w:rPr>
          <w:rFonts w:ascii="Times New Roman" w:eastAsia="Times New Roman" w:hAnsi="Times New Roman" w:cs="Times New Roman"/>
          <w:color w:val="000000"/>
          <w:lang w:val="uk-UA" w:eastAsia="ru-RU"/>
        </w:rPr>
        <w:t>.</w:t>
      </w:r>
    </w:p>
    <w:p w14:paraId="64C3780A"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1.2. Організаційно-правова форма Ліцею: комунальна установа (заклад загальної середньої освіти). </w:t>
      </w:r>
      <w:r w:rsidRPr="008345C0">
        <w:rPr>
          <w:rFonts w:ascii="Times New Roman" w:eastAsia="Times New Roman" w:hAnsi="Times New Roman" w:cs="Times New Roman"/>
          <w:color w:val="000000"/>
          <w:lang w:val="uk-UA" w:eastAsia="ru-RU"/>
        </w:rPr>
        <w:t>Ліцей провадить освітню діяльність відповідно до ліцензії.</w:t>
      </w:r>
    </w:p>
    <w:p w14:paraId="39E0FA3D"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Тип закладу</w:t>
      </w:r>
      <w:r w:rsidRPr="008345C0">
        <w:rPr>
          <w:rFonts w:ascii="Times New Roman" w:eastAsia="Times New Roman" w:hAnsi="Times New Roman" w:cs="Times New Roman"/>
          <w:bCs/>
          <w:color w:val="000000"/>
          <w:lang w:val="uk-UA" w:eastAsia="ru-RU"/>
        </w:rPr>
        <w:t> – Ліцей, що забезпечує здобуття початкової, базової і профільної середньої освіти, може створювати у своєму складі класи (групи) з вечірньою, заочною, дистанційною, мережевою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14:paraId="06ECD180"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Ліцей може організовувати такі форми здобуття освіти як екстернат та педагогічний патронаж.</w:t>
      </w:r>
    </w:p>
    <w:p w14:paraId="462DDF16"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Ліцей може організовувати здобуття освіти за заочною формою незалежно від місця проживання здобувачів освіти, для осіб віком від 14 років, які завершили здобуття початкової освіти (під час короткочасних сесій та у проміжку між ними). Форми організації освітнього процесу в сесійний та міжсесійний періоди визначаються освітньою програмою закладу освіти.</w:t>
      </w:r>
    </w:p>
    <w:p w14:paraId="68D422AF"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Для організації здобуття освіти за заочною формою заклад освіти може мати у своєму складі внутрішні структурні підрозділи (навчально-консультаційні пункти тощо), на базі яких організовуються групові консультації та заліки.</w:t>
      </w:r>
    </w:p>
    <w:p w14:paraId="2D438FA8"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 xml:space="preserve">Ліцей для здійснення статутної діяльності може на договірних засадах об’єднуватися з іншими юридичними особами, створюючи освітні, </w:t>
      </w:r>
      <w:proofErr w:type="spellStart"/>
      <w:r w:rsidRPr="008345C0">
        <w:rPr>
          <w:rFonts w:ascii="Times New Roman" w:eastAsia="Times New Roman" w:hAnsi="Times New Roman" w:cs="Times New Roman"/>
          <w:bCs/>
          <w:color w:val="000000"/>
          <w:lang w:val="uk-UA" w:eastAsia="ru-RU"/>
        </w:rPr>
        <w:t>освітньо</w:t>
      </w:r>
      <w:proofErr w:type="spellEnd"/>
      <w:r w:rsidRPr="008345C0">
        <w:rPr>
          <w:rFonts w:ascii="Times New Roman" w:eastAsia="Times New Roman" w:hAnsi="Times New Roman" w:cs="Times New Roman"/>
          <w:bCs/>
          <w:color w:val="000000"/>
          <w:lang w:val="uk-UA" w:eastAsia="ru-RU"/>
        </w:rPr>
        <w:t xml:space="preserve">-наукові, наукові, </w:t>
      </w:r>
      <w:proofErr w:type="spellStart"/>
      <w:r w:rsidRPr="008345C0">
        <w:rPr>
          <w:rFonts w:ascii="Times New Roman" w:eastAsia="Times New Roman" w:hAnsi="Times New Roman" w:cs="Times New Roman"/>
          <w:bCs/>
          <w:color w:val="000000"/>
          <w:lang w:val="uk-UA" w:eastAsia="ru-RU"/>
        </w:rPr>
        <w:t>освітньо</w:t>
      </w:r>
      <w:proofErr w:type="spellEnd"/>
      <w:r w:rsidRPr="008345C0">
        <w:rPr>
          <w:rFonts w:ascii="Times New Roman" w:eastAsia="Times New Roman" w:hAnsi="Times New Roman" w:cs="Times New Roman"/>
          <w:bCs/>
          <w:color w:val="000000"/>
          <w:lang w:val="uk-UA" w:eastAsia="ru-RU"/>
        </w:rPr>
        <w:t>-виробничі та інші об’єднання, кожен із учасників якого зберігає статус юридичної особи.</w:t>
      </w:r>
    </w:p>
    <w:p w14:paraId="13EAF215"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Ліцей є юридичною особою, має печатку і штамп встановленого зразка, ідентифікаційний номер, затверджені бланки Ліцею, самостійне ведення бухгалтерського обліку, 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14:paraId="3755BF22"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Ліцей є неприбутковою установою. </w:t>
      </w:r>
    </w:p>
    <w:p w14:paraId="6F925B55"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1.3. </w:t>
      </w:r>
      <w:r w:rsidRPr="008345C0">
        <w:rPr>
          <w:rFonts w:ascii="Times New Roman" w:eastAsia="Times New Roman" w:hAnsi="Times New Roman" w:cs="Times New Roman"/>
          <w:spacing w:val="-6"/>
          <w:lang w:val="uk-UA" w:eastAsia="ru-RU"/>
        </w:rPr>
        <w:t xml:space="preserve">Повне найменування </w:t>
      </w:r>
      <w:r w:rsidRPr="008345C0">
        <w:rPr>
          <w:rFonts w:ascii="Times New Roman" w:eastAsia="Times New Roman" w:hAnsi="Times New Roman" w:cs="Times New Roman"/>
          <w:lang w:val="uk-UA" w:eastAsia="ru-RU"/>
        </w:rPr>
        <w:t>Ліцею</w:t>
      </w:r>
      <w:r w:rsidRPr="008345C0">
        <w:rPr>
          <w:rFonts w:ascii="Times New Roman" w:eastAsia="Times New Roman" w:hAnsi="Times New Roman" w:cs="Times New Roman"/>
          <w:spacing w:val="-6"/>
          <w:lang w:val="uk-UA" w:eastAsia="ru-RU"/>
        </w:rPr>
        <w:t xml:space="preserve"> українською мовою:</w:t>
      </w:r>
      <w:r w:rsidRPr="008345C0">
        <w:rPr>
          <w:rFonts w:ascii="Times New Roman" w:eastAsia="Times New Roman" w:hAnsi="Times New Roman" w:cs="Times New Roman"/>
          <w:lang w:val="uk-UA" w:eastAsia="ru-RU"/>
        </w:rPr>
        <w:t xml:space="preserve"> </w:t>
      </w:r>
      <w:proofErr w:type="spellStart"/>
      <w:r w:rsidRPr="008345C0">
        <w:rPr>
          <w:rFonts w:ascii="Times New Roman" w:hAnsi="Times New Roman" w:cs="Times New Roman"/>
          <w:lang w:val="uk-UA"/>
        </w:rPr>
        <w:t>Димерський</w:t>
      </w:r>
      <w:proofErr w:type="spellEnd"/>
      <w:r w:rsidRPr="008345C0">
        <w:rPr>
          <w:rFonts w:ascii="Times New Roman" w:hAnsi="Times New Roman" w:cs="Times New Roman"/>
          <w:lang w:val="uk-UA"/>
        </w:rPr>
        <w:t xml:space="preserve"> ліцей № 1 Димерської селищної ради</w:t>
      </w:r>
    </w:p>
    <w:p w14:paraId="5CC6BFDE"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pacing w:val="-6"/>
          <w:lang w:val="uk-UA" w:eastAsia="ru-RU"/>
        </w:rPr>
      </w:pPr>
      <w:r w:rsidRPr="008345C0">
        <w:rPr>
          <w:rFonts w:ascii="Times New Roman" w:eastAsia="Times New Roman" w:hAnsi="Times New Roman" w:cs="Times New Roman"/>
          <w:color w:val="000000"/>
          <w:spacing w:val="-6"/>
          <w:lang w:val="uk-UA" w:eastAsia="ru-RU"/>
        </w:rPr>
        <w:t xml:space="preserve">Скорочене найменування українською мовою: </w:t>
      </w:r>
      <w:proofErr w:type="spellStart"/>
      <w:r w:rsidRPr="008345C0">
        <w:rPr>
          <w:rFonts w:ascii="Times New Roman" w:hAnsi="Times New Roman" w:cs="Times New Roman"/>
        </w:rPr>
        <w:t>Димерський</w:t>
      </w:r>
      <w:proofErr w:type="spellEnd"/>
      <w:r w:rsidRPr="008345C0">
        <w:rPr>
          <w:rFonts w:ascii="Times New Roman" w:hAnsi="Times New Roman" w:cs="Times New Roman"/>
        </w:rPr>
        <w:t xml:space="preserve"> </w:t>
      </w:r>
      <w:r w:rsidRPr="008345C0">
        <w:rPr>
          <w:rFonts w:ascii="Times New Roman" w:hAnsi="Times New Roman" w:cs="Times New Roman"/>
          <w:lang w:val="uk-UA"/>
        </w:rPr>
        <w:t>ліцей</w:t>
      </w:r>
      <w:r w:rsidRPr="008345C0">
        <w:rPr>
          <w:rFonts w:ascii="Times New Roman" w:hAnsi="Times New Roman" w:cs="Times New Roman"/>
        </w:rPr>
        <w:t xml:space="preserve"> №</w:t>
      </w:r>
      <w:r w:rsidRPr="008345C0">
        <w:rPr>
          <w:rFonts w:ascii="Times New Roman" w:hAnsi="Times New Roman" w:cs="Times New Roman"/>
          <w:lang w:val="uk-UA"/>
        </w:rPr>
        <w:t xml:space="preserve"> </w:t>
      </w:r>
      <w:r w:rsidRPr="008345C0">
        <w:rPr>
          <w:rFonts w:ascii="Times New Roman" w:hAnsi="Times New Roman" w:cs="Times New Roman"/>
        </w:rPr>
        <w:t>1</w:t>
      </w:r>
      <w:r w:rsidRPr="008345C0">
        <w:rPr>
          <w:rFonts w:ascii="Times New Roman" w:hAnsi="Times New Roman" w:cs="Times New Roman"/>
          <w:lang w:val="uk-UA"/>
        </w:rPr>
        <w:t>.</w:t>
      </w:r>
    </w:p>
    <w:p w14:paraId="4FBB8861"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b/>
          <w:color w:val="000000" w:themeColor="text1"/>
          <w:lang w:val="uk-UA" w:eastAsia="ru-RU"/>
        </w:rPr>
      </w:pPr>
      <w:r w:rsidRPr="008345C0">
        <w:rPr>
          <w:rFonts w:ascii="Times New Roman" w:eastAsia="Times New Roman" w:hAnsi="Times New Roman" w:cs="Times New Roman"/>
          <w:lang w:val="uk-UA" w:eastAsia="ru-RU"/>
        </w:rPr>
        <w:t xml:space="preserve">1.4. Юридична адреса Ліцею: </w:t>
      </w:r>
      <w:r w:rsidRPr="008345C0">
        <w:rPr>
          <w:rFonts w:ascii="Times New Roman" w:hAnsi="Times New Roman" w:cs="Times New Roman"/>
          <w:color w:val="000000"/>
          <w:lang w:val="uk-UA"/>
        </w:rPr>
        <w:t xml:space="preserve">Україна, </w:t>
      </w:r>
      <w:r w:rsidRPr="008345C0">
        <w:rPr>
          <w:rFonts w:ascii="Times New Roman" w:hAnsi="Times New Roman" w:cs="Times New Roman"/>
          <w:color w:val="000000"/>
        </w:rPr>
        <w:t xml:space="preserve">07330, </w:t>
      </w:r>
      <w:r w:rsidRPr="008345C0">
        <w:rPr>
          <w:rFonts w:ascii="Times New Roman" w:hAnsi="Times New Roman" w:cs="Times New Roman"/>
          <w:color w:val="000000"/>
          <w:lang w:val="uk-UA"/>
        </w:rPr>
        <w:t>Київська</w:t>
      </w:r>
      <w:r w:rsidRPr="008345C0">
        <w:rPr>
          <w:rFonts w:ascii="Times New Roman" w:hAnsi="Times New Roman" w:cs="Times New Roman"/>
          <w:color w:val="000000"/>
        </w:rPr>
        <w:t xml:space="preserve"> область, </w:t>
      </w:r>
      <w:r w:rsidRPr="008345C0">
        <w:rPr>
          <w:rFonts w:ascii="Times New Roman" w:hAnsi="Times New Roman" w:cs="Times New Roman"/>
          <w:color w:val="000000"/>
          <w:lang w:val="uk-UA"/>
        </w:rPr>
        <w:t>Вишгородський</w:t>
      </w:r>
      <w:r w:rsidRPr="008345C0">
        <w:rPr>
          <w:rFonts w:ascii="Times New Roman" w:hAnsi="Times New Roman" w:cs="Times New Roman"/>
          <w:color w:val="000000"/>
        </w:rPr>
        <w:t xml:space="preserve"> район, селище </w:t>
      </w:r>
      <w:r w:rsidRPr="008345C0">
        <w:rPr>
          <w:rFonts w:ascii="Times New Roman" w:hAnsi="Times New Roman" w:cs="Times New Roman"/>
          <w:color w:val="000000"/>
          <w:lang w:val="uk-UA"/>
        </w:rPr>
        <w:t>Димер</w:t>
      </w:r>
      <w:r w:rsidRPr="008345C0">
        <w:rPr>
          <w:rFonts w:ascii="Times New Roman" w:hAnsi="Times New Roman" w:cs="Times New Roman"/>
          <w:color w:val="000000"/>
        </w:rPr>
        <w:t xml:space="preserve">, </w:t>
      </w:r>
      <w:proofErr w:type="spellStart"/>
      <w:r w:rsidRPr="008345C0">
        <w:rPr>
          <w:rFonts w:ascii="Times New Roman" w:hAnsi="Times New Roman" w:cs="Times New Roman"/>
          <w:color w:val="000000"/>
        </w:rPr>
        <w:t>вулиця</w:t>
      </w:r>
      <w:proofErr w:type="spellEnd"/>
      <w:r w:rsidRPr="008345C0">
        <w:rPr>
          <w:rFonts w:ascii="Times New Roman" w:hAnsi="Times New Roman" w:cs="Times New Roman"/>
          <w:color w:val="000000"/>
        </w:rPr>
        <w:t xml:space="preserve"> </w:t>
      </w:r>
      <w:r w:rsidRPr="008345C0">
        <w:rPr>
          <w:rFonts w:ascii="Times New Roman" w:hAnsi="Times New Roman" w:cs="Times New Roman"/>
          <w:color w:val="000000"/>
          <w:lang w:val="uk-UA"/>
        </w:rPr>
        <w:t>Освітянська</w:t>
      </w:r>
      <w:r w:rsidRPr="008345C0">
        <w:rPr>
          <w:rFonts w:ascii="Times New Roman" w:hAnsi="Times New Roman" w:cs="Times New Roman"/>
          <w:color w:val="000000"/>
        </w:rPr>
        <w:t xml:space="preserve">, </w:t>
      </w:r>
      <w:proofErr w:type="spellStart"/>
      <w:r w:rsidRPr="008345C0">
        <w:rPr>
          <w:rFonts w:ascii="Times New Roman" w:hAnsi="Times New Roman" w:cs="Times New Roman"/>
          <w:color w:val="000000"/>
        </w:rPr>
        <w:t>будинок</w:t>
      </w:r>
      <w:proofErr w:type="spellEnd"/>
      <w:r w:rsidRPr="008345C0">
        <w:rPr>
          <w:rFonts w:ascii="Times New Roman" w:hAnsi="Times New Roman" w:cs="Times New Roman"/>
          <w:color w:val="000000"/>
        </w:rPr>
        <w:t xml:space="preserve"> 9.</w:t>
      </w:r>
    </w:p>
    <w:p w14:paraId="686BDE2F" w14:textId="77777777" w:rsidR="008345C0" w:rsidRPr="008345C0" w:rsidRDefault="008345C0" w:rsidP="008345C0">
      <w:pPr>
        <w:widowControl w:val="0"/>
        <w:shd w:val="clear" w:color="auto" w:fill="FFFFFF"/>
        <w:tabs>
          <w:tab w:val="left" w:pos="709"/>
          <w:tab w:val="left" w:pos="7567"/>
        </w:tabs>
        <w:autoSpaceDE w:val="0"/>
        <w:autoSpaceDN w:val="0"/>
        <w:adjustRightInd w:val="0"/>
        <w:spacing w:after="0" w:line="240" w:lineRule="auto"/>
        <w:ind w:right="23"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color w:val="000000"/>
          <w:lang w:val="uk-UA" w:eastAsia="ru-RU"/>
        </w:rPr>
        <w:t xml:space="preserve">1.5. Засновником Ліцею є </w:t>
      </w:r>
      <w:proofErr w:type="spellStart"/>
      <w:r w:rsidRPr="008345C0">
        <w:rPr>
          <w:rFonts w:ascii="Times New Roman" w:eastAsia="Times New Roman" w:hAnsi="Times New Roman" w:cs="Times New Roman"/>
          <w:bCs/>
          <w:color w:val="000000"/>
          <w:lang w:val="uk-UA" w:eastAsia="ru-RU"/>
        </w:rPr>
        <w:t>Димерська</w:t>
      </w:r>
      <w:proofErr w:type="spellEnd"/>
      <w:r w:rsidRPr="008345C0">
        <w:rPr>
          <w:rFonts w:ascii="Times New Roman" w:eastAsia="Times New Roman" w:hAnsi="Times New Roman" w:cs="Times New Roman"/>
          <w:bCs/>
          <w:color w:val="000000"/>
          <w:lang w:val="uk-UA" w:eastAsia="ru-RU"/>
        </w:rPr>
        <w:t xml:space="preserve"> селищна рада </w:t>
      </w:r>
      <w:r w:rsidRPr="008345C0">
        <w:rPr>
          <w:rFonts w:ascii="Times New Roman" w:eastAsia="Times New Roman" w:hAnsi="Times New Roman" w:cs="Times New Roman"/>
          <w:color w:val="000000"/>
          <w:lang w:val="uk-UA" w:eastAsia="ru-RU"/>
        </w:rPr>
        <w:t xml:space="preserve">(далі – Засновник). </w:t>
      </w:r>
    </w:p>
    <w:p w14:paraId="0D378EF6" w14:textId="77777777" w:rsidR="008345C0" w:rsidRPr="008345C0" w:rsidRDefault="008345C0" w:rsidP="008345C0">
      <w:pPr>
        <w:widowControl w:val="0"/>
        <w:tabs>
          <w:tab w:val="left" w:pos="709"/>
          <w:tab w:val="left" w:pos="1418"/>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Повноваження у сфері освітньої діяльності Ліцею здійснює </w:t>
      </w:r>
      <w:r w:rsidRPr="008345C0">
        <w:rPr>
          <w:rFonts w:ascii="Times New Roman" w:eastAsia="Times New Roman" w:hAnsi="Times New Roman" w:cs="Times New Roman"/>
          <w:bCs/>
          <w:lang w:val="uk-UA" w:eastAsia="ru-RU"/>
        </w:rPr>
        <w:t>відділ освіти Димерської селищної ради</w:t>
      </w:r>
      <w:r w:rsidRPr="008345C0">
        <w:rPr>
          <w:rFonts w:ascii="Times New Roman" w:eastAsia="Times New Roman" w:hAnsi="Times New Roman" w:cs="Times New Roman"/>
          <w:bCs/>
          <w:color w:val="FF0000"/>
          <w:lang w:val="uk-UA" w:eastAsia="ru-RU"/>
        </w:rPr>
        <w:t xml:space="preserve"> </w:t>
      </w:r>
      <w:r w:rsidRPr="008345C0">
        <w:rPr>
          <w:rFonts w:ascii="Times New Roman" w:eastAsia="Times New Roman" w:hAnsi="Times New Roman" w:cs="Times New Roman"/>
          <w:lang w:val="uk-UA" w:eastAsia="ru-RU"/>
        </w:rPr>
        <w:t>(далі – Орган управління освітою).</w:t>
      </w:r>
    </w:p>
    <w:p w14:paraId="27743DB3" w14:textId="77777777" w:rsidR="008345C0" w:rsidRPr="008345C0" w:rsidRDefault="008345C0" w:rsidP="008345C0">
      <w:pPr>
        <w:widowControl w:val="0"/>
        <w:shd w:val="clear" w:color="auto" w:fill="FFFFFF"/>
        <w:tabs>
          <w:tab w:val="left" w:pos="709"/>
          <w:tab w:val="left" w:pos="7567"/>
        </w:tabs>
        <w:autoSpaceDE w:val="0"/>
        <w:autoSpaceDN w:val="0"/>
        <w:adjustRightInd w:val="0"/>
        <w:spacing w:after="0" w:line="240" w:lineRule="auto"/>
        <w:ind w:right="23"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1.6. Головною</w:t>
      </w:r>
      <w:r w:rsidRPr="008345C0">
        <w:rPr>
          <w:rFonts w:ascii="Times New Roman" w:eastAsia="Times New Roman" w:hAnsi="Times New Roman" w:cs="Times New Roman"/>
          <w:b/>
          <w:bCs/>
          <w:lang w:val="uk-UA" w:eastAsia="ru-RU"/>
        </w:rPr>
        <w:t xml:space="preserve"> </w:t>
      </w:r>
      <w:r w:rsidRPr="008345C0">
        <w:rPr>
          <w:rFonts w:ascii="Times New Roman" w:eastAsia="Times New Roman" w:hAnsi="Times New Roman" w:cs="Times New Roman"/>
          <w:bCs/>
          <w:lang w:val="uk-UA" w:eastAsia="ru-RU"/>
        </w:rPr>
        <w:t xml:space="preserve">метою діяльності </w:t>
      </w:r>
      <w:r w:rsidRPr="008345C0">
        <w:rPr>
          <w:rFonts w:ascii="Times New Roman" w:eastAsia="Times New Roman" w:hAnsi="Times New Roman" w:cs="Times New Roman"/>
          <w:lang w:val="uk-UA" w:eastAsia="ru-RU"/>
        </w:rPr>
        <w:t xml:space="preserve">Ліцею є забезпечення, згідно з вимогами Державних стандартів, реалізації права громадян на </w:t>
      </w:r>
      <w:r w:rsidRPr="008345C0">
        <w:rPr>
          <w:rFonts w:ascii="Times New Roman" w:eastAsia="Times New Roman" w:hAnsi="Times New Roman" w:cs="Times New Roman"/>
          <w:bCs/>
          <w:lang w:val="uk-UA" w:eastAsia="ru-RU"/>
        </w:rPr>
        <w:t>здобуття профільної середньої освіти</w:t>
      </w:r>
      <w:r w:rsidRPr="008345C0">
        <w:rPr>
          <w:rFonts w:ascii="Times New Roman" w:eastAsia="Times New Roman" w:hAnsi="Times New Roman" w:cs="Times New Roman"/>
          <w:lang w:val="uk-UA" w:eastAsia="ru-RU"/>
        </w:rPr>
        <w:t xml:space="preserve">. </w:t>
      </w:r>
    </w:p>
    <w:p w14:paraId="316FB6B3"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Для здобуття початкової та базової середньої освіти Засновником за Ліцеєм закріплюється територія обслуговування у встановленому законодавством порядку.</w:t>
      </w:r>
    </w:p>
    <w:p w14:paraId="25C0AD1F" w14:textId="77777777" w:rsidR="008345C0" w:rsidRPr="008345C0" w:rsidRDefault="008345C0" w:rsidP="008345C0">
      <w:pPr>
        <w:tabs>
          <w:tab w:val="left" w:pos="0"/>
          <w:tab w:val="left" w:pos="709"/>
          <w:tab w:val="left" w:pos="851"/>
          <w:tab w:val="left" w:pos="1276"/>
        </w:tabs>
        <w:spacing w:after="0" w:line="240" w:lineRule="auto"/>
        <w:ind w:firstLine="567"/>
        <w:jc w:val="both"/>
        <w:rPr>
          <w:rFonts w:ascii="Times New Roman" w:eastAsia="Calibri" w:hAnsi="Times New Roman" w:cs="Times New Roman"/>
          <w:bCs/>
          <w:color w:val="000000"/>
          <w:lang w:val="uk-UA"/>
        </w:rPr>
      </w:pPr>
      <w:r w:rsidRPr="008345C0">
        <w:rPr>
          <w:rFonts w:ascii="Times New Roman" w:eastAsia="Calibri" w:hAnsi="Times New Roman" w:cs="Times New Roman"/>
          <w:bCs/>
          <w:lang w:val="uk-UA"/>
        </w:rPr>
        <w:t xml:space="preserve">1.7. Головними </w:t>
      </w:r>
      <w:r w:rsidRPr="008345C0">
        <w:rPr>
          <w:rFonts w:ascii="Times New Roman" w:eastAsia="Calibri" w:hAnsi="Times New Roman" w:cs="Times New Roman"/>
          <w:lang w:val="uk-UA"/>
        </w:rPr>
        <w:t>завданн</w:t>
      </w:r>
      <w:r w:rsidRPr="008345C0">
        <w:rPr>
          <w:rFonts w:ascii="Times New Roman" w:eastAsia="Calibri" w:hAnsi="Times New Roman" w:cs="Times New Roman"/>
          <w:color w:val="000000"/>
          <w:lang w:val="uk-UA"/>
        </w:rPr>
        <w:t>ями</w:t>
      </w:r>
      <w:r w:rsidRPr="008345C0">
        <w:rPr>
          <w:rFonts w:ascii="Times New Roman" w:eastAsia="Calibri" w:hAnsi="Times New Roman" w:cs="Times New Roman"/>
          <w:bCs/>
          <w:color w:val="000000"/>
          <w:lang w:val="uk-UA"/>
        </w:rPr>
        <w:t xml:space="preserve"> Ліцею є:</w:t>
      </w:r>
    </w:p>
    <w:p w14:paraId="6BBE4BA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 всебічний розвиток, навчання, виховання, виявлення обдарувань, соціалізація особистості, яка здатна до життя в суспільстві,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14:paraId="7E69849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2) організація освітнього та виховного процесу, що ґрунтується на цінностях та принципах, визначених Законами України «Про освіту» та «Про повну загальну середню освіту»;</w:t>
      </w:r>
    </w:p>
    <w:p w14:paraId="3110417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3) створення безпечного освітнього середовища для учасників освітнього процесу;</w:t>
      </w:r>
    </w:p>
    <w:p w14:paraId="57AB428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lastRenderedPageBreak/>
        <w:t xml:space="preserve">4) 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345C0">
        <w:rPr>
          <w:rFonts w:ascii="Times New Roman" w:eastAsia="Times New Roman" w:hAnsi="Times New Roman" w:cs="Times New Roman"/>
          <w:lang w:val="uk-UA" w:eastAsia="uk-UA"/>
        </w:rPr>
        <w:t>компетентностей</w:t>
      </w:r>
      <w:proofErr w:type="spellEnd"/>
      <w:r w:rsidRPr="008345C0">
        <w:rPr>
          <w:rFonts w:ascii="Times New Roman" w:eastAsia="Times New Roman" w:hAnsi="Times New Roman" w:cs="Times New Roman"/>
          <w:lang w:val="uk-UA" w:eastAsia="uk-UA"/>
        </w:rPr>
        <w:t>, необхідних для подальшого здобуття освіти;</w:t>
      </w:r>
    </w:p>
    <w:p w14:paraId="6023EA8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5) організація вивчення учнями навчальних предметів (інтегрованих курсів), у т. ч. профільних;</w:t>
      </w:r>
    </w:p>
    <w:p w14:paraId="5CE9A47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6) забезпечення соціального захисту учнів, сприяння встановленню рівного доступу до повноцінної освіти різних категорій учнів, відповідно до їх індивідуальних нахилів, потреб, інтересів;</w:t>
      </w:r>
    </w:p>
    <w:p w14:paraId="0A58795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7) реалізація права осіб з особливими освітніми потребами на здобуття повної загальної середньої освіти та створення передумов для їхньої соціальної адаптації, подальшої інтеграції в суспільство;</w:t>
      </w:r>
    </w:p>
    <w:p w14:paraId="7F3423A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bookmarkStart w:id="4" w:name="n368"/>
      <w:bookmarkStart w:id="5" w:name="n61"/>
      <w:bookmarkStart w:id="6" w:name="n62"/>
      <w:bookmarkStart w:id="7" w:name="n63"/>
      <w:bookmarkStart w:id="8" w:name="n64"/>
      <w:bookmarkEnd w:id="4"/>
      <w:bookmarkEnd w:id="5"/>
      <w:bookmarkEnd w:id="6"/>
      <w:bookmarkEnd w:id="7"/>
      <w:bookmarkEnd w:id="8"/>
      <w:r w:rsidRPr="008345C0">
        <w:rPr>
          <w:rFonts w:ascii="Times New Roman" w:eastAsia="Times New Roman" w:hAnsi="Times New Roman" w:cs="Times New Roman"/>
          <w:lang w:val="uk-UA" w:eastAsia="uk-UA"/>
        </w:rPr>
        <w:t xml:space="preserve">8) профілактика бездоглядності та правопорушень, </w:t>
      </w:r>
      <w:bookmarkStart w:id="9" w:name="n67"/>
      <w:bookmarkEnd w:id="9"/>
      <w:r w:rsidRPr="008345C0">
        <w:rPr>
          <w:rFonts w:ascii="Times New Roman" w:eastAsia="Times New Roman" w:hAnsi="Times New Roman" w:cs="Times New Roman"/>
          <w:lang w:val="uk-UA" w:eastAsia="uk-UA"/>
        </w:rPr>
        <w:t>виховання в учасників освітнього процесу свідомого ставлення до власної безпеки та безпеки оточуючих</w:t>
      </w:r>
      <w:bookmarkStart w:id="10" w:name="n68"/>
      <w:bookmarkStart w:id="11" w:name="n69"/>
      <w:bookmarkEnd w:id="10"/>
      <w:bookmarkEnd w:id="11"/>
      <w:r w:rsidRPr="008345C0">
        <w:rPr>
          <w:rFonts w:ascii="Times New Roman" w:eastAsia="Times New Roman" w:hAnsi="Times New Roman" w:cs="Times New Roman"/>
          <w:lang w:val="uk-UA" w:eastAsia="uk-UA"/>
        </w:rPr>
        <w:t>.</w:t>
      </w:r>
    </w:p>
    <w:p w14:paraId="0E495D3F"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1.8. Основними </w:t>
      </w:r>
      <w:r w:rsidRPr="008345C0">
        <w:rPr>
          <w:rFonts w:ascii="Times New Roman" w:eastAsia="Times New Roman" w:hAnsi="Times New Roman" w:cs="Times New Roman"/>
          <w:bCs/>
          <w:lang w:val="uk-UA" w:eastAsia="ru-RU"/>
        </w:rPr>
        <w:t>напрямами діяльності</w:t>
      </w:r>
      <w:r w:rsidRPr="008345C0">
        <w:rPr>
          <w:rFonts w:ascii="Times New Roman" w:eastAsia="Times New Roman" w:hAnsi="Times New Roman" w:cs="Times New Roman"/>
          <w:b/>
          <w:bCs/>
          <w:lang w:val="uk-UA" w:eastAsia="ru-RU"/>
        </w:rPr>
        <w:t xml:space="preserve"> </w:t>
      </w:r>
      <w:r w:rsidRPr="008345C0">
        <w:rPr>
          <w:rFonts w:ascii="Times New Roman" w:eastAsia="Times New Roman" w:hAnsi="Times New Roman" w:cs="Times New Roman"/>
          <w:lang w:val="uk-UA" w:eastAsia="ru-RU"/>
        </w:rPr>
        <w:t>Ліцею є:</w:t>
      </w:r>
    </w:p>
    <w:p w14:paraId="2F8AF2C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1) сприяння задоволенню освітніх, соціально-психологічних та культурно-просвітницьких потреб педагогів, учнів і громадськості у професійному та особистісному зростанні з використанням інноваційних </w:t>
      </w:r>
      <w:proofErr w:type="spellStart"/>
      <w:r w:rsidRPr="008345C0">
        <w:rPr>
          <w:rFonts w:ascii="Times New Roman" w:eastAsia="Times New Roman" w:hAnsi="Times New Roman" w:cs="Times New Roman"/>
          <w:lang w:val="uk-UA" w:eastAsia="uk-UA"/>
        </w:rPr>
        <w:t>методик</w:t>
      </w:r>
      <w:proofErr w:type="spellEnd"/>
      <w:r w:rsidRPr="008345C0">
        <w:rPr>
          <w:rFonts w:ascii="Times New Roman" w:eastAsia="Times New Roman" w:hAnsi="Times New Roman" w:cs="Times New Roman"/>
          <w:lang w:val="uk-UA" w:eastAsia="uk-UA"/>
        </w:rPr>
        <w:t xml:space="preserve"> навчання, з урахуванням </w:t>
      </w:r>
      <w:proofErr w:type="spellStart"/>
      <w:r w:rsidRPr="008345C0">
        <w:rPr>
          <w:rFonts w:ascii="Times New Roman" w:eastAsia="Times New Roman" w:hAnsi="Times New Roman" w:cs="Times New Roman"/>
          <w:lang w:val="uk-UA" w:eastAsia="uk-UA"/>
        </w:rPr>
        <w:t>компетентностей</w:t>
      </w:r>
      <w:proofErr w:type="spellEnd"/>
      <w:r w:rsidRPr="008345C0">
        <w:rPr>
          <w:rFonts w:ascii="Times New Roman" w:eastAsia="Times New Roman" w:hAnsi="Times New Roman" w:cs="Times New Roman"/>
          <w:lang w:val="uk-UA" w:eastAsia="uk-UA"/>
        </w:rPr>
        <w:t>, необхідних для успішної самореалізації особистості;</w:t>
      </w:r>
    </w:p>
    <w:p w14:paraId="008FD12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lang w:val="uk-UA" w:eastAsia="uk-UA"/>
        </w:rPr>
        <w:t>2) організація</w:t>
      </w:r>
      <w:r w:rsidRPr="008345C0">
        <w:rPr>
          <w:rFonts w:ascii="Times New Roman" w:eastAsia="Times New Roman" w:hAnsi="Times New Roman" w:cs="Times New Roman"/>
          <w:lang w:val="uk-UA" w:eastAsia="ru-RU"/>
        </w:rPr>
        <w:t xml:space="preserve"> та проведення наукових досліджень, освітніх </w:t>
      </w:r>
      <w:proofErr w:type="spellStart"/>
      <w:r w:rsidRPr="008345C0">
        <w:rPr>
          <w:rFonts w:ascii="Times New Roman" w:eastAsia="Times New Roman" w:hAnsi="Times New Roman" w:cs="Times New Roman"/>
          <w:lang w:val="uk-UA" w:eastAsia="ru-RU"/>
        </w:rPr>
        <w:t>проєктів</w:t>
      </w:r>
      <w:proofErr w:type="spellEnd"/>
      <w:r w:rsidRPr="008345C0">
        <w:rPr>
          <w:rFonts w:ascii="Times New Roman" w:eastAsia="Times New Roman" w:hAnsi="Times New Roman" w:cs="Times New Roman"/>
          <w:lang w:val="uk-UA" w:eastAsia="ru-RU"/>
        </w:rPr>
        <w:t xml:space="preserve">, </w:t>
      </w:r>
      <w:r w:rsidRPr="008345C0">
        <w:rPr>
          <w:rFonts w:ascii="Times New Roman" w:eastAsia="Times New Roman" w:hAnsi="Times New Roman" w:cs="Times New Roman"/>
          <w:color w:val="000000"/>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14:paraId="28575C0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3) 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14:paraId="3A72150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4) 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14:paraId="459D20B1"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5)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37FC0D8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6) 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14:paraId="5BA0BF99"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1.9. </w:t>
      </w:r>
      <w:r w:rsidRPr="008345C0">
        <w:rPr>
          <w:rFonts w:ascii="Times New Roman" w:eastAsia="Times New Roman" w:hAnsi="Times New Roman" w:cs="Times New Roman"/>
          <w:lang w:val="uk-UA" w:eastAsia="ru-RU"/>
        </w:rPr>
        <w:t xml:space="preserve">Основним </w:t>
      </w:r>
      <w:r w:rsidRPr="008345C0">
        <w:rPr>
          <w:rFonts w:ascii="Times New Roman" w:eastAsia="Times New Roman" w:hAnsi="Times New Roman" w:cs="Times New Roman"/>
          <w:bCs/>
          <w:lang w:val="uk-UA" w:eastAsia="ru-RU"/>
        </w:rPr>
        <w:t>видом діяльності є освітня</w:t>
      </w:r>
      <w:r w:rsidRPr="008345C0">
        <w:rPr>
          <w:rFonts w:ascii="Times New Roman" w:eastAsia="Times New Roman" w:hAnsi="Times New Roman" w:cs="Times New Roman"/>
          <w:lang w:val="uk-UA" w:eastAsia="ru-RU"/>
        </w:rPr>
        <w:t xml:space="preserve">, яка </w:t>
      </w:r>
      <w:r w:rsidRPr="008345C0">
        <w:rPr>
          <w:rFonts w:ascii="Times New Roman" w:eastAsia="Times New Roman" w:hAnsi="Times New Roman" w:cs="Times New Roman"/>
          <w:shd w:val="clear" w:color="auto" w:fill="FFFFFF"/>
          <w:lang w:val="uk-UA" w:eastAsia="ru-RU"/>
        </w:rPr>
        <w:t xml:space="preserve">ґрунтується на </w:t>
      </w:r>
      <w:r w:rsidRPr="008345C0">
        <w:rPr>
          <w:rFonts w:ascii="Times New Roman" w:eastAsia="Times New Roman" w:hAnsi="Times New Roman" w:cs="Times New Roman"/>
          <w:bCs/>
          <w:shd w:val="clear" w:color="auto" w:fill="FFFFFF"/>
          <w:lang w:val="uk-UA" w:eastAsia="ru-RU"/>
        </w:rPr>
        <w:t>засадах та принципах</w:t>
      </w:r>
      <w:r w:rsidRPr="008345C0">
        <w:rPr>
          <w:rFonts w:ascii="Times New Roman" w:eastAsia="Times New Roman" w:hAnsi="Times New Roman" w:cs="Times New Roman"/>
          <w:shd w:val="clear" w:color="auto" w:fill="FFFFFF"/>
          <w:lang w:val="uk-UA" w:eastAsia="ru-RU"/>
        </w:rPr>
        <w:t xml:space="preserve">, визначених </w:t>
      </w:r>
      <w:r w:rsidRPr="008345C0">
        <w:rPr>
          <w:rFonts w:ascii="Times New Roman" w:eastAsia="Times New Roman" w:hAnsi="Times New Roman" w:cs="Times New Roman"/>
          <w:lang w:val="uk-UA" w:eastAsia="ru-RU"/>
        </w:rPr>
        <w:t xml:space="preserve">Законами України </w:t>
      </w:r>
      <w:r w:rsidRPr="008345C0">
        <w:rPr>
          <w:rFonts w:ascii="Times New Roman" w:eastAsia="Times New Roman" w:hAnsi="Times New Roman" w:cs="Times New Roman"/>
          <w:shd w:val="clear" w:color="auto" w:fill="FFFFFF"/>
          <w:lang w:val="uk-UA" w:eastAsia="ru-RU"/>
        </w:rPr>
        <w:t xml:space="preserve">«Про освіту» та «Про повну загальну середню освіту», а саме: </w:t>
      </w:r>
      <w:bookmarkStart w:id="12" w:name="n74"/>
      <w:bookmarkEnd w:id="12"/>
      <w:proofErr w:type="spellStart"/>
      <w:r w:rsidRPr="008345C0">
        <w:rPr>
          <w:rFonts w:ascii="Times New Roman" w:eastAsia="Times New Roman" w:hAnsi="Times New Roman" w:cs="Times New Roman"/>
          <w:bCs/>
          <w:color w:val="000000"/>
          <w:lang w:val="uk-UA" w:eastAsia="ru-RU"/>
        </w:rPr>
        <w:t>людиноцентризм</w:t>
      </w:r>
      <w:proofErr w:type="spellEnd"/>
      <w:r w:rsidRPr="008345C0">
        <w:rPr>
          <w:rFonts w:ascii="Times New Roman" w:eastAsia="Times New Roman" w:hAnsi="Times New Roman" w:cs="Times New Roman"/>
          <w:bCs/>
          <w:color w:val="000000"/>
          <w:lang w:val="uk-UA" w:eastAsia="ru-RU"/>
        </w:rPr>
        <w:t xml:space="preserve">; </w:t>
      </w:r>
      <w:bookmarkStart w:id="13" w:name="n75"/>
      <w:bookmarkEnd w:id="13"/>
      <w:r w:rsidRPr="008345C0">
        <w:rPr>
          <w:rFonts w:ascii="Times New Roman" w:eastAsia="Times New Roman" w:hAnsi="Times New Roman" w:cs="Times New Roman"/>
          <w:bCs/>
          <w:color w:val="000000"/>
          <w:lang w:val="uk-UA" w:eastAsia="ru-RU"/>
        </w:rPr>
        <w:t xml:space="preserve">верховенство права; </w:t>
      </w:r>
      <w:bookmarkStart w:id="14" w:name="n76"/>
      <w:bookmarkEnd w:id="14"/>
      <w:r w:rsidRPr="008345C0">
        <w:rPr>
          <w:rFonts w:ascii="Times New Roman" w:eastAsia="Times New Roman" w:hAnsi="Times New Roman" w:cs="Times New Roman"/>
          <w:bCs/>
          <w:color w:val="000000"/>
          <w:lang w:val="uk-UA" w:eastAsia="ru-RU"/>
        </w:rPr>
        <w:t xml:space="preserve">забезпечення якості освіти та якості освітньої діяльності; </w:t>
      </w:r>
      <w:bookmarkStart w:id="15" w:name="n77"/>
      <w:bookmarkEnd w:id="15"/>
      <w:r w:rsidRPr="008345C0">
        <w:rPr>
          <w:rFonts w:ascii="Times New Roman" w:eastAsia="Times New Roman" w:hAnsi="Times New Roman" w:cs="Times New Roman"/>
          <w:bCs/>
          <w:color w:val="000000"/>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6" w:name="n78"/>
      <w:bookmarkEnd w:id="16"/>
      <w:r w:rsidRPr="008345C0">
        <w:rPr>
          <w:rFonts w:ascii="Times New Roman" w:eastAsia="Times New Roman" w:hAnsi="Times New Roman" w:cs="Times New Roman"/>
          <w:bCs/>
          <w:color w:val="000000"/>
          <w:lang w:val="uk-UA" w:eastAsia="ru-RU"/>
        </w:rPr>
        <w:t xml:space="preserve">розвиток інклюзивного освітнього середовища; </w:t>
      </w:r>
      <w:bookmarkStart w:id="17" w:name="n79"/>
      <w:bookmarkEnd w:id="17"/>
      <w:r w:rsidRPr="008345C0">
        <w:rPr>
          <w:rFonts w:ascii="Times New Roman" w:eastAsia="Times New Roman" w:hAnsi="Times New Roman" w:cs="Times New Roman"/>
          <w:bCs/>
          <w:color w:val="000000"/>
          <w:lang w:val="uk-UA" w:eastAsia="ru-RU"/>
        </w:rPr>
        <w:t xml:space="preserve">забезпечення універсального дизайну та розумного пристосування; </w:t>
      </w:r>
      <w:bookmarkStart w:id="18" w:name="n80"/>
      <w:bookmarkEnd w:id="18"/>
      <w:r w:rsidRPr="008345C0">
        <w:rPr>
          <w:rFonts w:ascii="Times New Roman" w:eastAsia="Times New Roman" w:hAnsi="Times New Roman" w:cs="Times New Roman"/>
          <w:bCs/>
          <w:color w:val="000000"/>
          <w:lang w:val="uk-UA" w:eastAsia="ru-RU"/>
        </w:rPr>
        <w:t xml:space="preserve">науковий характер освіти; </w:t>
      </w:r>
      <w:bookmarkStart w:id="19" w:name="n81"/>
      <w:bookmarkEnd w:id="19"/>
      <w:r w:rsidRPr="008345C0">
        <w:rPr>
          <w:rFonts w:ascii="Times New Roman" w:eastAsia="Times New Roman" w:hAnsi="Times New Roman" w:cs="Times New Roman"/>
          <w:bCs/>
          <w:color w:val="000000"/>
          <w:lang w:val="uk-UA" w:eastAsia="ru-RU"/>
        </w:rPr>
        <w:t xml:space="preserve">різноманітність освіти; </w:t>
      </w:r>
      <w:bookmarkStart w:id="20" w:name="n82"/>
      <w:bookmarkEnd w:id="20"/>
      <w:r w:rsidRPr="008345C0">
        <w:rPr>
          <w:rFonts w:ascii="Times New Roman" w:eastAsia="Times New Roman" w:hAnsi="Times New Roman" w:cs="Times New Roman"/>
          <w:bCs/>
          <w:color w:val="000000"/>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21" w:name="n87"/>
      <w:bookmarkEnd w:id="21"/>
      <w:r w:rsidRPr="008345C0">
        <w:rPr>
          <w:rFonts w:ascii="Times New Roman" w:eastAsia="Times New Roman" w:hAnsi="Times New Roman" w:cs="Times New Roman"/>
          <w:bCs/>
          <w:color w:val="000000"/>
          <w:lang w:val="uk-UA" w:eastAsia="ru-RU"/>
        </w:rPr>
        <w:t xml:space="preserve">нерозривний зв’язок із світовою та національною історією, культурою, національними традиціями; </w:t>
      </w:r>
      <w:bookmarkStart w:id="22" w:name="n88"/>
      <w:bookmarkEnd w:id="22"/>
      <w:r w:rsidRPr="008345C0">
        <w:rPr>
          <w:rFonts w:ascii="Times New Roman" w:eastAsia="Times New Roman" w:hAnsi="Times New Roman" w:cs="Times New Roman"/>
          <w:bCs/>
          <w:color w:val="000000"/>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3" w:name="n91"/>
      <w:bookmarkEnd w:id="23"/>
      <w:r w:rsidRPr="008345C0">
        <w:rPr>
          <w:rFonts w:ascii="Times New Roman" w:eastAsia="Times New Roman" w:hAnsi="Times New Roman" w:cs="Times New Roman"/>
          <w:bCs/>
          <w:color w:val="000000"/>
          <w:lang w:val="uk-UA" w:eastAsia="ru-RU"/>
        </w:rPr>
        <w:t xml:space="preserve">фінансова, академічна, кадрова та організаційна автономія закладів освіти у межах, визначених законом; </w:t>
      </w:r>
      <w:bookmarkStart w:id="24" w:name="n92"/>
      <w:bookmarkEnd w:id="24"/>
      <w:r w:rsidRPr="008345C0">
        <w:rPr>
          <w:rFonts w:ascii="Times New Roman" w:eastAsia="Times New Roman" w:hAnsi="Times New Roman" w:cs="Times New Roman"/>
          <w:bCs/>
          <w:color w:val="000000"/>
          <w:lang w:val="uk-UA" w:eastAsia="ru-RU"/>
        </w:rPr>
        <w:t xml:space="preserve">гуманізм; </w:t>
      </w:r>
      <w:bookmarkStart w:id="25" w:name="n93"/>
      <w:bookmarkEnd w:id="25"/>
      <w:r w:rsidRPr="008345C0">
        <w:rPr>
          <w:rFonts w:ascii="Times New Roman" w:eastAsia="Times New Roman" w:hAnsi="Times New Roman" w:cs="Times New Roman"/>
          <w:bCs/>
          <w:color w:val="000000"/>
          <w:lang w:val="uk-UA" w:eastAsia="ru-RU"/>
        </w:rPr>
        <w:t xml:space="preserve">демократизм; </w:t>
      </w:r>
      <w:bookmarkStart w:id="26" w:name="n94"/>
      <w:bookmarkEnd w:id="26"/>
      <w:r w:rsidRPr="008345C0">
        <w:rPr>
          <w:rFonts w:ascii="Times New Roman" w:eastAsia="Times New Roman" w:hAnsi="Times New Roman" w:cs="Times New Roman"/>
          <w:bCs/>
          <w:color w:val="000000"/>
          <w:lang w:val="uk-UA" w:eastAsia="ru-RU"/>
        </w:rPr>
        <w:t xml:space="preserve">єдність навчання, виховання та розвитку; </w:t>
      </w:r>
      <w:bookmarkStart w:id="27" w:name="n95"/>
      <w:bookmarkEnd w:id="27"/>
      <w:r w:rsidRPr="008345C0">
        <w:rPr>
          <w:rFonts w:ascii="Times New Roman" w:eastAsia="Times New Roman" w:hAnsi="Times New Roman" w:cs="Times New Roman"/>
          <w:bCs/>
          <w:color w:val="000000"/>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28" w:name="n96"/>
      <w:bookmarkEnd w:id="28"/>
      <w:r w:rsidRPr="008345C0">
        <w:rPr>
          <w:rFonts w:ascii="Times New Roman" w:eastAsia="Times New Roman" w:hAnsi="Times New Roman" w:cs="Times New Roman"/>
          <w:bCs/>
          <w:color w:val="000000"/>
          <w:lang w:val="uk-UA" w:eastAsia="ru-RU"/>
        </w:rPr>
        <w:t xml:space="preserve">формування усвідомленої потреби в дотриманні Конституції та законів України, нетерпимості до їх порушення; </w:t>
      </w:r>
      <w:bookmarkStart w:id="29" w:name="n97"/>
      <w:bookmarkEnd w:id="29"/>
      <w:r w:rsidRPr="008345C0">
        <w:rPr>
          <w:rFonts w:ascii="Times New Roman" w:eastAsia="Times New Roman" w:hAnsi="Times New Roman" w:cs="Times New Roman"/>
          <w:bCs/>
          <w:color w:val="000000"/>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30" w:name="n2231"/>
      <w:bookmarkStart w:id="31" w:name="n98"/>
      <w:bookmarkEnd w:id="30"/>
      <w:bookmarkEnd w:id="31"/>
      <w:r w:rsidRPr="008345C0">
        <w:rPr>
          <w:rFonts w:ascii="Times New Roman" w:eastAsia="Times New Roman" w:hAnsi="Times New Roman" w:cs="Times New Roman"/>
          <w:bCs/>
          <w:color w:val="000000"/>
          <w:lang w:val="uk-UA" w:eastAsia="ru-RU"/>
        </w:rPr>
        <w:t xml:space="preserve">формування громадянської культури та культури демократії; </w:t>
      </w:r>
      <w:bookmarkStart w:id="32" w:name="n99"/>
      <w:bookmarkEnd w:id="32"/>
      <w:r w:rsidRPr="008345C0">
        <w:rPr>
          <w:rFonts w:ascii="Times New Roman" w:eastAsia="Times New Roman" w:hAnsi="Times New Roman" w:cs="Times New Roman"/>
          <w:bCs/>
          <w:color w:val="000000"/>
          <w:lang w:val="uk-UA" w:eastAsia="ru-RU"/>
        </w:rPr>
        <w:t xml:space="preserve">формування культури здорового способу життя, екологічної культури і дбайливого ставлення до довкілля; </w:t>
      </w:r>
      <w:bookmarkStart w:id="33" w:name="n100"/>
      <w:bookmarkEnd w:id="33"/>
      <w:r w:rsidRPr="008345C0">
        <w:rPr>
          <w:rFonts w:ascii="Times New Roman" w:eastAsia="Times New Roman" w:hAnsi="Times New Roman" w:cs="Times New Roman"/>
          <w:bCs/>
          <w:color w:val="000000"/>
          <w:lang w:val="uk-UA" w:eastAsia="ru-RU"/>
        </w:rPr>
        <w:t xml:space="preserve">невтручання політичних </w:t>
      </w:r>
      <w:r w:rsidRPr="008345C0">
        <w:rPr>
          <w:rFonts w:ascii="Times New Roman" w:eastAsia="Times New Roman" w:hAnsi="Times New Roman" w:cs="Times New Roman"/>
          <w:bCs/>
          <w:color w:val="000000"/>
          <w:lang w:val="uk-UA" w:eastAsia="ru-RU"/>
        </w:rPr>
        <w:lastRenderedPageBreak/>
        <w:t xml:space="preserve">партій в освітній процес; </w:t>
      </w:r>
      <w:bookmarkStart w:id="34" w:name="n101"/>
      <w:bookmarkEnd w:id="34"/>
      <w:r w:rsidRPr="008345C0">
        <w:rPr>
          <w:rFonts w:ascii="Times New Roman" w:eastAsia="Times New Roman" w:hAnsi="Times New Roman" w:cs="Times New Roman"/>
          <w:bCs/>
          <w:color w:val="000000"/>
          <w:lang w:val="uk-UA" w:eastAsia="ru-RU"/>
        </w:rPr>
        <w:t xml:space="preserve">невтручання релігійних організацій в освітній процес (крім випадків, визначених цим Законом); </w:t>
      </w:r>
      <w:bookmarkStart w:id="35" w:name="n102"/>
      <w:bookmarkEnd w:id="35"/>
      <w:r w:rsidRPr="008345C0">
        <w:rPr>
          <w:rFonts w:ascii="Times New Roman" w:eastAsia="Times New Roman" w:hAnsi="Times New Roman" w:cs="Times New Roman"/>
          <w:bCs/>
          <w:color w:val="000000"/>
          <w:lang w:val="uk-UA" w:eastAsia="ru-RU"/>
        </w:rPr>
        <w:t xml:space="preserve">різнобічність та збалансованість інформації щодо політичних, світоглядних та релігійних питань; </w:t>
      </w:r>
      <w:bookmarkStart w:id="36" w:name="n103"/>
      <w:bookmarkEnd w:id="36"/>
      <w:r w:rsidRPr="008345C0">
        <w:rPr>
          <w:rFonts w:ascii="Times New Roman" w:eastAsia="Times New Roman" w:hAnsi="Times New Roman" w:cs="Times New Roman"/>
          <w:bCs/>
          <w:color w:val="000000"/>
          <w:lang w:val="uk-UA" w:eastAsia="ru-RU"/>
        </w:rPr>
        <w:t xml:space="preserve">державно-громадське управління; </w:t>
      </w:r>
      <w:bookmarkStart w:id="37" w:name="n104"/>
      <w:bookmarkEnd w:id="37"/>
      <w:r w:rsidRPr="008345C0">
        <w:rPr>
          <w:rFonts w:ascii="Times New Roman" w:eastAsia="Times New Roman" w:hAnsi="Times New Roman" w:cs="Times New Roman"/>
          <w:bCs/>
          <w:color w:val="000000"/>
          <w:lang w:val="uk-UA" w:eastAsia="ru-RU"/>
        </w:rPr>
        <w:t xml:space="preserve">державно-громадське партнерство; </w:t>
      </w:r>
      <w:bookmarkStart w:id="38" w:name="n105"/>
      <w:bookmarkEnd w:id="38"/>
      <w:r w:rsidRPr="008345C0">
        <w:rPr>
          <w:rFonts w:ascii="Times New Roman" w:eastAsia="Times New Roman" w:hAnsi="Times New Roman" w:cs="Times New Roman"/>
          <w:bCs/>
          <w:color w:val="000000"/>
          <w:lang w:val="uk-UA" w:eastAsia="ru-RU"/>
        </w:rPr>
        <w:t xml:space="preserve">державно-приватне партнерство; </w:t>
      </w:r>
      <w:bookmarkStart w:id="39" w:name="n106"/>
      <w:bookmarkEnd w:id="39"/>
      <w:r w:rsidRPr="008345C0">
        <w:rPr>
          <w:rFonts w:ascii="Times New Roman" w:eastAsia="Times New Roman" w:hAnsi="Times New Roman" w:cs="Times New Roman"/>
          <w:bCs/>
          <w:color w:val="000000"/>
          <w:lang w:val="uk-UA" w:eastAsia="ru-RU"/>
        </w:rPr>
        <w:t xml:space="preserve">сприяння навчанню впродовж життя; </w:t>
      </w:r>
      <w:bookmarkStart w:id="40" w:name="n107"/>
      <w:bookmarkEnd w:id="40"/>
      <w:r w:rsidRPr="008345C0">
        <w:rPr>
          <w:rFonts w:ascii="Times New Roman" w:eastAsia="Times New Roman" w:hAnsi="Times New Roman" w:cs="Times New Roman"/>
          <w:bCs/>
          <w:color w:val="000000"/>
          <w:lang w:val="uk-UA" w:eastAsia="ru-RU"/>
        </w:rPr>
        <w:t xml:space="preserve">інтеграція у міжнародний освітній та науковий простір; </w:t>
      </w:r>
      <w:bookmarkStart w:id="41" w:name="n108"/>
      <w:bookmarkEnd w:id="41"/>
      <w:r w:rsidRPr="008345C0">
        <w:rPr>
          <w:rFonts w:ascii="Times New Roman" w:eastAsia="Times New Roman" w:hAnsi="Times New Roman" w:cs="Times New Roman"/>
          <w:bCs/>
          <w:color w:val="000000"/>
          <w:lang w:val="uk-UA" w:eastAsia="ru-RU"/>
        </w:rPr>
        <w:t xml:space="preserve">нетерпимість до проявів корупції та хабарництва; </w:t>
      </w:r>
      <w:bookmarkStart w:id="42" w:name="n109"/>
      <w:bookmarkEnd w:id="42"/>
      <w:r w:rsidRPr="008345C0">
        <w:rPr>
          <w:rFonts w:ascii="Times New Roman" w:eastAsia="Times New Roman" w:hAnsi="Times New Roman" w:cs="Times New Roman"/>
          <w:bCs/>
          <w:color w:val="000000"/>
          <w:lang w:val="uk-UA" w:eastAsia="ru-RU"/>
        </w:rPr>
        <w:t>доступність для кожного громадянина всіх форм і типів освітніх послуг, що надаються державою; рівні можливості для всіх.</w:t>
      </w:r>
    </w:p>
    <w:p w14:paraId="40E34792" w14:textId="77777777" w:rsidR="008345C0" w:rsidRPr="008345C0" w:rsidRDefault="008345C0" w:rsidP="008345C0">
      <w:pPr>
        <w:widowControl w:val="0"/>
        <w:tabs>
          <w:tab w:val="left" w:pos="0"/>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1.10. Ліцей</w:t>
      </w:r>
      <w:r w:rsidRPr="008345C0">
        <w:rPr>
          <w:rFonts w:ascii="Times New Roman" w:eastAsia="Times New Roman" w:hAnsi="Times New Roman" w:cs="Times New Roman"/>
          <w:bCs/>
          <w:color w:val="000000"/>
          <w:lang w:val="uk-UA" w:eastAsia="ru-RU"/>
        </w:rPr>
        <w:t xml:space="preserve"> несе відповідальність</w:t>
      </w:r>
      <w:r w:rsidRPr="008345C0">
        <w:rPr>
          <w:rFonts w:ascii="Times New Roman" w:eastAsia="Times New Roman" w:hAnsi="Times New Roman" w:cs="Times New Roman"/>
          <w:color w:val="000000"/>
          <w:lang w:val="uk-UA" w:eastAsia="ru-RU"/>
        </w:rPr>
        <w:t xml:space="preserve"> перед особою, суспільством і державою за: </w:t>
      </w:r>
    </w:p>
    <w:p w14:paraId="6A3D709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1) безпечні та комфортні умови освітньої діяльності; </w:t>
      </w:r>
    </w:p>
    <w:p w14:paraId="52157F2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2) дотримання Державних стандартів початкової, </w:t>
      </w:r>
      <w:r w:rsidRPr="008345C0">
        <w:rPr>
          <w:rFonts w:ascii="Times New Roman" w:eastAsia="Times New Roman" w:hAnsi="Times New Roman" w:cs="Times New Roman"/>
          <w:lang w:val="uk-UA" w:eastAsia="ru-RU"/>
        </w:rPr>
        <w:t>базової та профільної</w:t>
      </w:r>
      <w:r w:rsidRPr="008345C0">
        <w:rPr>
          <w:rFonts w:ascii="Times New Roman" w:eastAsia="Times New Roman" w:hAnsi="Times New Roman" w:cs="Times New Roman"/>
          <w:lang w:val="uk-UA" w:eastAsia="uk-UA"/>
        </w:rPr>
        <w:t xml:space="preserve"> середньої освіти;</w:t>
      </w:r>
    </w:p>
    <w:p w14:paraId="1DBB4E9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3) дотримання договірних зобов’язань з іншими суб’єктами освітньої, виробничої, наукової діяльності, у тому числі зобов’язань за міжнародними угодами; </w:t>
      </w:r>
    </w:p>
    <w:p w14:paraId="35C2A76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4) дотримання фінансової дисципліни та збереження матеріально-технічної бази Ліцею;</w:t>
      </w:r>
    </w:p>
    <w:p w14:paraId="079D359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uk-UA"/>
        </w:rPr>
        <w:t>5) прозорість та інформаційну</w:t>
      </w:r>
      <w:r w:rsidRPr="008345C0">
        <w:rPr>
          <w:rFonts w:ascii="Times New Roman" w:eastAsia="Times New Roman" w:hAnsi="Times New Roman" w:cs="Times New Roman"/>
          <w:lang w:val="uk-UA" w:eastAsia="ru-RU"/>
        </w:rPr>
        <w:t xml:space="preserve"> відкритість Ліцею тощо.</w:t>
      </w:r>
    </w:p>
    <w:p w14:paraId="351DE8E1"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1.11.</w:t>
      </w:r>
      <w:r w:rsidRPr="008345C0">
        <w:rPr>
          <w:rFonts w:ascii="Times New Roman" w:eastAsia="Times New Roman" w:hAnsi="Times New Roman" w:cs="Times New Roman"/>
          <w:b/>
          <w:color w:val="000000"/>
          <w:lang w:val="uk-UA" w:eastAsia="ru-RU"/>
        </w:rPr>
        <w:t> </w:t>
      </w:r>
      <w:r w:rsidRPr="008345C0">
        <w:rPr>
          <w:rFonts w:ascii="Times New Roman" w:eastAsia="Times New Roman" w:hAnsi="Times New Roman" w:cs="Times New Roman"/>
          <w:bCs/>
          <w:color w:val="000000"/>
          <w:lang w:val="uk-UA" w:eastAsia="ru-RU"/>
        </w:rPr>
        <w:t xml:space="preserve">Ліцей у своїй діяльності керується Конституцією України, Законами України «Про освіту» та «Про повну загальну середню освіту», постановою Кабінету Міністрів України від 11 жовтня 2021 року № 1062 «Про затвердження Положення про ліцей», </w:t>
      </w:r>
      <w:r w:rsidRPr="008345C0">
        <w:rPr>
          <w:rFonts w:ascii="Times New Roman" w:eastAsia="Times New Roman" w:hAnsi="Times New Roman" w:cs="Times New Roman"/>
          <w:bCs/>
          <w:lang w:val="uk-UA" w:eastAsia="ru-RU"/>
        </w:rPr>
        <w:t>і</w:t>
      </w:r>
      <w:r w:rsidRPr="008345C0">
        <w:rPr>
          <w:rFonts w:ascii="Times New Roman" w:eastAsia="Times New Roman" w:hAnsi="Times New Roman" w:cs="Times New Roman"/>
          <w:bCs/>
          <w:color w:val="000000"/>
          <w:lang w:val="uk-UA" w:eastAsia="ru-RU"/>
        </w:rPr>
        <w:t>ншими законодавчими актами Верховної Ради України, указами і розпорядженнями Президента України, актами Кабінету Міністрів України, наказами Міністерства освіти і науки України, актами місцевих органів виконавчої влади та органів місцевого самоврядування, а також цим Статутом.</w:t>
      </w:r>
    </w:p>
    <w:p w14:paraId="577BBF5A"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1.12. </w:t>
      </w:r>
      <w:r w:rsidRPr="008345C0">
        <w:rPr>
          <w:rFonts w:ascii="Times New Roman" w:eastAsia="Times New Roman" w:hAnsi="Times New Roman" w:cs="Times New Roman"/>
          <w:bCs/>
          <w:color w:val="000000"/>
          <w:lang w:val="uk-UA" w:eastAsia="ru-RU"/>
        </w:rPr>
        <w:t xml:space="preserve">Ліцей </w:t>
      </w:r>
      <w:r w:rsidRPr="008345C0">
        <w:rPr>
          <w:rFonts w:ascii="Times New Roman" w:eastAsia="Times New Roman" w:hAnsi="Times New Roman" w:cs="Times New Roman"/>
          <w:color w:val="000000"/>
          <w:lang w:val="uk-UA" w:eastAsia="ru-RU"/>
        </w:rPr>
        <w:t xml:space="preserve">самостійно приймає рішення </w:t>
      </w:r>
      <w:r w:rsidRPr="008345C0">
        <w:rPr>
          <w:rFonts w:ascii="Times New Roman" w:eastAsia="Times New Roman" w:hAnsi="Times New Roman" w:cs="Times New Roman"/>
          <w:color w:val="000000"/>
          <w:shd w:val="clear" w:color="auto" w:fill="FFFFFF"/>
          <w:lang w:val="uk-UA" w:eastAsia="ru-RU"/>
        </w:rPr>
        <w:t>з будь-яких питань у межах своєї автономії</w:t>
      </w:r>
      <w:r w:rsidRPr="008345C0">
        <w:rPr>
          <w:rFonts w:ascii="Times New Roman" w:eastAsia="Times New Roman" w:hAnsi="Times New Roman" w:cs="Times New Roman"/>
          <w:color w:val="000000"/>
          <w:lang w:val="uk-UA" w:eastAsia="ru-RU"/>
        </w:rPr>
        <w:t xml:space="preserve"> і здійснює діяльність в межах своєї компетенції, передбаченої законодавством України та цим Статутом. Автономія Ліцею </w:t>
      </w:r>
      <w:r w:rsidRPr="008345C0">
        <w:rPr>
          <w:rFonts w:ascii="Times New Roman" w:eastAsia="Times New Roman" w:hAnsi="Times New Roman" w:cs="Times New Roman"/>
          <w:color w:val="000000"/>
          <w:shd w:val="clear" w:color="auto" w:fill="FFFFFF"/>
          <w:lang w:val="uk-UA" w:eastAsia="ru-RU"/>
        </w:rPr>
        <w:t>полягає у його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Ліцею</w:t>
      </w:r>
      <w:r w:rsidRPr="008345C0">
        <w:rPr>
          <w:rFonts w:ascii="Times New Roman" w:eastAsia="Times New Roman" w:hAnsi="Times New Roman" w:cs="Times New Roman"/>
          <w:lang w:val="uk-UA" w:eastAsia="ru-RU"/>
        </w:rPr>
        <w:t xml:space="preserve">, </w:t>
      </w:r>
      <w:r w:rsidRPr="008345C0">
        <w:rPr>
          <w:rFonts w:ascii="Times New Roman" w:eastAsia="Times New Roman" w:hAnsi="Times New Roman" w:cs="Times New Roman"/>
          <w:color w:val="000000"/>
          <w:shd w:val="clear" w:color="auto" w:fill="FFFFFF"/>
          <w:lang w:val="uk-UA" w:eastAsia="ru-RU"/>
        </w:rPr>
        <w:t>що провадиться в порядку та межах, визначених чинним законодавством</w:t>
      </w:r>
      <w:r w:rsidRPr="008345C0">
        <w:rPr>
          <w:rFonts w:ascii="Times New Roman" w:eastAsia="Times New Roman" w:hAnsi="Times New Roman" w:cs="Times New Roman"/>
          <w:bCs/>
          <w:color w:val="000000"/>
          <w:lang w:val="uk-UA" w:eastAsia="ru-RU"/>
        </w:rPr>
        <w:t xml:space="preserve"> України, актами місцевих органів виконавчої влади та органів місцевого самоврядування, а також цим Статутом.</w:t>
      </w:r>
    </w:p>
    <w:p w14:paraId="4168C1B4" w14:textId="77777777" w:rsidR="008345C0" w:rsidRPr="008345C0" w:rsidRDefault="008345C0" w:rsidP="008345C0">
      <w:pPr>
        <w:widowControl w:val="0"/>
        <w:tabs>
          <w:tab w:val="left" w:pos="0"/>
          <w:tab w:val="left" w:pos="567"/>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
          <w:iCs/>
          <w:color w:val="000000"/>
          <w:lang w:val="uk-UA" w:eastAsia="ru-RU"/>
        </w:rPr>
      </w:pPr>
      <w:r w:rsidRPr="008345C0">
        <w:rPr>
          <w:rFonts w:ascii="Times New Roman" w:eastAsia="Times New Roman" w:hAnsi="Times New Roman" w:cs="Times New Roman"/>
          <w:color w:val="000000"/>
          <w:lang w:val="uk-UA" w:eastAsia="ru-RU"/>
        </w:rPr>
        <w:t>1.13. </w:t>
      </w:r>
      <w:r w:rsidRPr="008345C0">
        <w:rPr>
          <w:rFonts w:ascii="Times New Roman" w:eastAsia="Times New Roman" w:hAnsi="Times New Roman" w:cs="Times New Roman"/>
          <w:b/>
          <w:color w:val="000000"/>
          <w:lang w:val="uk-UA" w:eastAsia="ru-RU"/>
        </w:rPr>
        <w:t>Ліцей має право:</w:t>
      </w:r>
    </w:p>
    <w:p w14:paraId="6ADBE05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 визначати зміст освіти з урахуванням державних стандартів та освітніх програм;</w:t>
      </w:r>
    </w:p>
    <w:p w14:paraId="103A74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bookmarkStart w:id="43" w:name="o52"/>
      <w:bookmarkStart w:id="44" w:name="o53"/>
      <w:bookmarkEnd w:id="43"/>
      <w:bookmarkEnd w:id="44"/>
      <w:r w:rsidRPr="008345C0">
        <w:rPr>
          <w:rFonts w:ascii="Times New Roman" w:eastAsia="Times New Roman" w:hAnsi="Times New Roman" w:cs="Times New Roman"/>
          <w:lang w:val="uk-UA" w:eastAsia="uk-UA"/>
        </w:rPr>
        <w:t>2) самостійно розробляти та запроваджувати власні програми освітньої та інноваційної діяльності;</w:t>
      </w:r>
    </w:p>
    <w:p w14:paraId="2D9509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3) визначати форми, методи і засоби організації освітнього процесу в установленому порядку;</w:t>
      </w:r>
    </w:p>
    <w:p w14:paraId="499B598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4) розробляти і впроваджувати експериментальні та індивідуальні навчальні плани, визначати варіативну частину навчального плану;</w:t>
      </w:r>
    </w:p>
    <w:p w14:paraId="67C5A56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5) 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14:paraId="2467E7D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6) 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 а також залишати у своєму розпорядженні і використовувати власні надходження у порядку, визначеному законодавством України;</w:t>
      </w:r>
    </w:p>
    <w:p w14:paraId="4136FC0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7) розвивати власну навчально-матеріальну та соціальну базу;</w:t>
      </w:r>
    </w:p>
    <w:p w14:paraId="756E695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8) мати у своєму складі внутрішні структурні підрозділи (позашкільний підрозділ, пансіон, кафедри з окремих освітніх галузей/навчальних предметів (інтегрованих курсів), лабораторії, підрозділи з питань інноваційної діяльності, філії, інші внутрішні структурні підрозділи);</w:t>
      </w:r>
    </w:p>
    <w:p w14:paraId="27CCD4B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9) на основі договорів (угод) співпрацювати з іншими організаціями, підприємствами, установами для проведення різних видів робіт;</w:t>
      </w:r>
    </w:p>
    <w:p w14:paraId="7808AE9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10) надавати додаткові освітні та інші послуги, передбачені чинним законодавством України, та </w:t>
      </w:r>
      <w:bookmarkStart w:id="45" w:name="o56"/>
      <w:bookmarkEnd w:id="45"/>
      <w:r w:rsidRPr="008345C0">
        <w:rPr>
          <w:rFonts w:ascii="Times New Roman" w:eastAsia="Times New Roman" w:hAnsi="Times New Roman" w:cs="Times New Roman"/>
          <w:lang w:val="uk-UA" w:eastAsia="uk-UA"/>
        </w:rPr>
        <w:t>розпоряджатися надходженнями від їх надання у порядку, установленому законодавством;</w:t>
      </w:r>
    </w:p>
    <w:p w14:paraId="001FCA3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lastRenderedPageBreak/>
        <w:t>11) застосовувати сучасні освітні технології реалізації змісту навчання на засадах його диференціації, індивідуалізації;</w:t>
      </w:r>
    </w:p>
    <w:p w14:paraId="5E9CE87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12) запроваджувати власну символіку та атрибутику, форму для учнів;</w:t>
      </w:r>
    </w:p>
    <w:p w14:paraId="448EB9D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13) встановлювати власні форми морального та матеріального заохочення учасників освітнього процесу;</w:t>
      </w:r>
    </w:p>
    <w:p w14:paraId="327CD74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14) 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Pr="008345C0">
        <w:rPr>
          <w:rFonts w:ascii="Times New Roman" w:eastAsia="Times New Roman" w:hAnsi="Times New Roman" w:cs="Times New Roman"/>
          <w:lang w:val="uk-UA" w:eastAsia="uk-UA"/>
        </w:rPr>
        <w:t>проєктами</w:t>
      </w:r>
      <w:proofErr w:type="spellEnd"/>
      <w:r w:rsidRPr="008345C0">
        <w:rPr>
          <w:rFonts w:ascii="Times New Roman" w:eastAsia="Times New Roman" w:hAnsi="Times New Roman" w:cs="Times New Roman"/>
          <w:lang w:val="uk-UA" w:eastAsia="uk-UA"/>
        </w:rPr>
        <w:t>;</w:t>
      </w:r>
    </w:p>
    <w:p w14:paraId="7A5ACA8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15) провадити фінансово-господарську та іншу діяльність відповідно до законодавства та цього Статуту;</w:t>
      </w:r>
    </w:p>
    <w:p w14:paraId="0817944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16) розробляти, удосконалювати та впроваджувати нові освітні технології і форми організації освітнього процесу;</w:t>
      </w:r>
    </w:p>
    <w:p w14:paraId="0BA114E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17) здійснювати інші права,</w:t>
      </w:r>
      <w:r w:rsidRPr="008345C0">
        <w:rPr>
          <w:rFonts w:ascii="Times New Roman" w:eastAsia="Times New Roman" w:hAnsi="Times New Roman" w:cs="Times New Roman"/>
          <w:color w:val="000000"/>
          <w:lang w:val="uk-UA" w:eastAsia="ru-RU"/>
        </w:rPr>
        <w:t xml:space="preserve"> що не суперечать законодавству, та </w:t>
      </w:r>
      <w:r w:rsidRPr="008345C0">
        <w:rPr>
          <w:rFonts w:ascii="Times New Roman" w:eastAsia="Times New Roman" w:hAnsi="Times New Roman" w:cs="Times New Roman"/>
          <w:lang w:val="uk-UA" w:eastAsia="uk-UA"/>
        </w:rPr>
        <w:t>займатися іншою діяльністю, що викликана практичними потребами Ліцею і не заборонена чинним законодавством, а також здійснювати інші права, які обумовлені цим Статутом, або надані юридичним особам чинним законодавством України.</w:t>
      </w:r>
    </w:p>
    <w:p w14:paraId="3DACC8D3" w14:textId="77777777" w:rsidR="008345C0" w:rsidRPr="008345C0" w:rsidRDefault="008345C0" w:rsidP="008345C0">
      <w:pPr>
        <w:widowControl w:val="0"/>
        <w:tabs>
          <w:tab w:val="left" w:pos="0"/>
          <w:tab w:val="left" w:pos="709"/>
          <w:tab w:val="left" w:pos="1738"/>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1.14. </w:t>
      </w:r>
      <w:r w:rsidRPr="008345C0">
        <w:rPr>
          <w:rFonts w:ascii="Times New Roman" w:eastAsia="Times New Roman" w:hAnsi="Times New Roman" w:cs="Times New Roman"/>
          <w:bCs/>
          <w:color w:val="000000"/>
          <w:lang w:val="uk-UA" w:eastAsia="ru-RU"/>
        </w:rPr>
        <w:t>Ліцей зобов’язаний:</w:t>
      </w:r>
    </w:p>
    <w:p w14:paraId="28A122B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 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14:paraId="48BE8F91"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2) здійснювати освітню діяльність на підставі ліцензії, отриманої у встановленому законодавством порядку;</w:t>
      </w:r>
    </w:p>
    <w:p w14:paraId="51967E8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3) задовольняти потреби громадян, що проживають на території обслуговування Ліцею, у здобутті базової середньої освіти;</w:t>
      </w:r>
    </w:p>
    <w:p w14:paraId="1580B42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4) за потреби створювати інклюзивні та/або спеціальні групи та класи для навчання осіб з особливими освітніми потребами;</w:t>
      </w:r>
    </w:p>
    <w:p w14:paraId="058BC4A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5) створювати власну науково-методичну і матеріально-технічну базу;</w:t>
      </w:r>
    </w:p>
    <w:p w14:paraId="5E0368D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6) забезпечувати єдність навчання та виховання;</w:t>
      </w:r>
    </w:p>
    <w:p w14:paraId="43DA192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7) проходити плановий інституційний аудит у терміни та в порядку, визначеним спеціальним законодавством;</w:t>
      </w:r>
    </w:p>
    <w:p w14:paraId="2104FD7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8) забезпечувати відповідність рівня освіти Державним стандартам </w:t>
      </w:r>
      <w:r w:rsidRPr="008345C0">
        <w:rPr>
          <w:rFonts w:ascii="Times New Roman" w:eastAsia="Times New Roman" w:hAnsi="Times New Roman" w:cs="Times New Roman"/>
          <w:lang w:val="uk-UA" w:eastAsia="ru-RU"/>
        </w:rPr>
        <w:t>базової та профільної</w:t>
      </w:r>
      <w:r w:rsidRPr="008345C0">
        <w:rPr>
          <w:rFonts w:ascii="Times New Roman" w:eastAsia="Times New Roman" w:hAnsi="Times New Roman" w:cs="Times New Roman"/>
          <w:lang w:val="uk-UA" w:eastAsia="uk-UA"/>
        </w:rPr>
        <w:t xml:space="preserve"> середньої освіти;</w:t>
      </w:r>
    </w:p>
    <w:p w14:paraId="577B719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9) охороняти життя і здоров’я учнів, педагогічних та інших працівників Ліцею;</w:t>
      </w:r>
    </w:p>
    <w:p w14:paraId="35C1F87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10) додержуватись фінансової дисципліни, зберігати матеріальну базу Ліцею;</w:t>
      </w:r>
    </w:p>
    <w:p w14:paraId="6D65A6B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11) забезпечувати видачу учням документів про освіту встановленого зразка;</w:t>
      </w:r>
    </w:p>
    <w:p w14:paraId="6FB9071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12) здійснювати інші повноваження, делеговані Засновником Органу управління освітою.</w:t>
      </w:r>
    </w:p>
    <w:p w14:paraId="28517364"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color w:val="000000"/>
          <w:lang w:val="uk-UA" w:eastAsia="ru-RU"/>
        </w:rPr>
        <w:t>1.15. О</w:t>
      </w:r>
      <w:r w:rsidRPr="008345C0">
        <w:rPr>
          <w:rFonts w:ascii="Times New Roman" w:eastAsia="Times New Roman" w:hAnsi="Times New Roman" w:cs="Times New Roman"/>
          <w:lang w:val="uk-UA" w:eastAsia="ru-RU"/>
        </w:rPr>
        <w:t xml:space="preserve">світа в Ліцеї здобувається за очною (денною) формою. Також може здобуватися за дистанційною, мережевою, </w:t>
      </w:r>
      <w:proofErr w:type="spellStart"/>
      <w:r w:rsidRPr="008345C0">
        <w:rPr>
          <w:rFonts w:ascii="Times New Roman" w:eastAsia="Times New Roman" w:hAnsi="Times New Roman" w:cs="Times New Roman"/>
          <w:lang w:val="uk-UA" w:eastAsia="ru-RU"/>
        </w:rPr>
        <w:t>екстернатною</w:t>
      </w:r>
      <w:proofErr w:type="spellEnd"/>
      <w:r w:rsidRPr="008345C0">
        <w:rPr>
          <w:rFonts w:ascii="Times New Roman" w:eastAsia="Times New Roman" w:hAnsi="Times New Roman" w:cs="Times New Roman"/>
          <w:lang w:val="uk-UA" w:eastAsia="ru-RU"/>
        </w:rPr>
        <w:t>, сімейною (домашньою) формами чи формою педагогічного патронажу, а також за очною (вечірньою), заочною формами.</w:t>
      </w:r>
    </w:p>
    <w:p w14:paraId="57C4972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shd w:val="clear" w:color="auto" w:fill="FFFFFF"/>
          <w:lang w:val="uk-UA" w:eastAsia="ru-RU"/>
        </w:rPr>
        <w:t>1.16. У Ліцеї право на здобуття повної загальної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а також інших обставин та ознак.</w:t>
      </w:r>
    </w:p>
    <w:p w14:paraId="2BE856A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1.17. Мовою освітнього процесу в Ліцеї є державна мова. Кожному учневі Ліцею гарантується право на здобуття повної загальної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w:t>
      </w:r>
    </w:p>
    <w:p w14:paraId="0B509B6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1.18. Право на навчання мовою корінного народу чи національної меншини України поряд із державною мовою може бути реалізовано в окремих класах Ліцею з навчанням відповідною мовою, що відкриваються відповідно до вимог Закону України «Про повну загальну середню освіту». У таких випадках перелік навчальних предметів (інтегрованих курсів), що вивчаються державною мовою і мовою національної меншини, визначаються освітньою програмою Ліцею згідно з вимогами державних стандартів та з урахуванням особливостей </w:t>
      </w:r>
      <w:proofErr w:type="spellStart"/>
      <w:r w:rsidRPr="008345C0">
        <w:rPr>
          <w:rFonts w:ascii="Times New Roman" w:eastAsia="Times New Roman" w:hAnsi="Times New Roman" w:cs="Times New Roman"/>
          <w:color w:val="000000"/>
          <w:lang w:val="uk-UA" w:eastAsia="ru-RU"/>
        </w:rPr>
        <w:t>мовного</w:t>
      </w:r>
      <w:proofErr w:type="spellEnd"/>
      <w:r w:rsidRPr="008345C0">
        <w:rPr>
          <w:rFonts w:ascii="Times New Roman" w:eastAsia="Times New Roman" w:hAnsi="Times New Roman" w:cs="Times New Roman"/>
          <w:color w:val="000000"/>
          <w:lang w:val="uk-UA" w:eastAsia="ru-RU"/>
        </w:rPr>
        <w:t xml:space="preserve"> середовища.</w:t>
      </w:r>
    </w:p>
    <w:p w14:paraId="2E65D538"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 xml:space="preserve">1.19. Для здійснення статутної діяльності Ліцей може на договірних засадах об’єднуватися з іншими юридичними особами, створюючи освітні, </w:t>
      </w:r>
      <w:proofErr w:type="spellStart"/>
      <w:r w:rsidRPr="008345C0">
        <w:rPr>
          <w:rFonts w:ascii="Times New Roman" w:eastAsia="Times New Roman" w:hAnsi="Times New Roman" w:cs="Times New Roman"/>
          <w:color w:val="000000"/>
          <w:lang w:val="uk-UA" w:eastAsia="ru-RU"/>
        </w:rPr>
        <w:t>освітньо</w:t>
      </w:r>
      <w:proofErr w:type="spellEnd"/>
      <w:r w:rsidRPr="008345C0">
        <w:rPr>
          <w:rFonts w:ascii="Times New Roman" w:eastAsia="Times New Roman" w:hAnsi="Times New Roman" w:cs="Times New Roman"/>
          <w:color w:val="000000"/>
          <w:lang w:val="uk-UA" w:eastAsia="ru-RU"/>
        </w:rPr>
        <w:t xml:space="preserve">-наукові, наукові, </w:t>
      </w:r>
      <w:proofErr w:type="spellStart"/>
      <w:r w:rsidRPr="008345C0">
        <w:rPr>
          <w:rFonts w:ascii="Times New Roman" w:eastAsia="Times New Roman" w:hAnsi="Times New Roman" w:cs="Times New Roman"/>
          <w:color w:val="000000"/>
          <w:lang w:val="uk-UA" w:eastAsia="ru-RU"/>
        </w:rPr>
        <w:t>освітньо</w:t>
      </w:r>
      <w:proofErr w:type="spellEnd"/>
      <w:r w:rsidRPr="008345C0">
        <w:rPr>
          <w:rFonts w:ascii="Times New Roman" w:eastAsia="Times New Roman" w:hAnsi="Times New Roman" w:cs="Times New Roman"/>
          <w:color w:val="000000"/>
          <w:lang w:val="uk-UA" w:eastAsia="ru-RU"/>
        </w:rPr>
        <w:t xml:space="preserve">-виробничі та інші об’єднання, кожен із учасників якого зберігає статус юридичної особи. Взаємовідносини Ліцею з юридичними і фізичними особами визначаються угодами, що укладаються між ними. </w:t>
      </w:r>
    </w:p>
    <w:p w14:paraId="13B19E49"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1.20. Режим роботи Ліцею встановлюється його адміністрацією відповідно до </w:t>
      </w:r>
      <w:r w:rsidRPr="008345C0">
        <w:rPr>
          <w:rFonts w:ascii="Times New Roman" w:eastAsia="Times New Roman" w:hAnsi="Times New Roman" w:cs="Times New Roman"/>
          <w:lang w:val="uk-UA" w:eastAsia="uk-UA"/>
        </w:rPr>
        <w:t xml:space="preserve">Законів України «Про освіту», «Про повну загальну середню освіту», </w:t>
      </w:r>
      <w:r w:rsidRPr="008345C0">
        <w:rPr>
          <w:rFonts w:ascii="Times New Roman" w:eastAsia="Times New Roman" w:hAnsi="Times New Roman" w:cs="Times New Roman"/>
          <w:lang w:val="uk-UA" w:eastAsia="ru-RU"/>
        </w:rPr>
        <w:t>Санітарного регламенту для закладів загальної середньої освіти</w:t>
      </w:r>
      <w:r w:rsidRPr="008345C0">
        <w:rPr>
          <w:rFonts w:ascii="Times New Roman" w:eastAsia="Times New Roman" w:hAnsi="Times New Roman" w:cs="Times New Roman"/>
          <w:lang w:val="uk-UA" w:eastAsia="uk-UA"/>
        </w:rPr>
        <w:t xml:space="preserve"> та інших нормативно-правових актів у галузі освіти</w:t>
      </w:r>
      <w:r w:rsidRPr="008345C0">
        <w:rPr>
          <w:rFonts w:ascii="Times New Roman" w:eastAsia="Times New Roman" w:hAnsi="Times New Roman" w:cs="Times New Roman"/>
          <w:lang w:val="uk-UA" w:eastAsia="ru-RU"/>
        </w:rPr>
        <w:t>.</w:t>
      </w:r>
    </w:p>
    <w:p w14:paraId="2012214D"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lang w:val="uk-UA" w:bidi="en-US"/>
        </w:rPr>
        <w:t>1.21. Харчування у Ліцеї організовується відповідно до санітарно-гігієнічних</w:t>
      </w:r>
      <w:r w:rsidRPr="008345C0">
        <w:rPr>
          <w:rFonts w:ascii="Times New Roman" w:eastAsia="Calibri" w:hAnsi="Times New Roman" w:cs="Times New Roman"/>
          <w:color w:val="000000"/>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Ліцею.</w:t>
      </w:r>
    </w:p>
    <w:p w14:paraId="72944516"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1.22. Медичне обслуговування учнів у Ліцеї забезпечується Засновником і здійснюється місцевим закладом здоров’я та медичним працівником, який входить до штату Ліцею.</w:t>
      </w:r>
    </w:p>
    <w:p w14:paraId="3D2B4D16"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Місцевий заклад охорони здоров’я спільно з Органом управління освітою щороку забезпечують безоплатне проведення медичного огляду учнів, моніторинг стану здоров’я, здійснення лікувально-профілактичних заходів у Ліцеї.</w:t>
      </w:r>
    </w:p>
    <w:p w14:paraId="413914A4"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Контроль за охороною здоров’я та якістю харчування учнів здійснюється відповідно до законодавства.</w:t>
      </w:r>
    </w:p>
    <w:p w14:paraId="45D9B4A4" w14:textId="77777777" w:rsidR="008345C0" w:rsidRPr="008345C0" w:rsidRDefault="008345C0" w:rsidP="008345C0">
      <w:pPr>
        <w:tabs>
          <w:tab w:val="left" w:pos="0"/>
          <w:tab w:val="left" w:pos="709"/>
          <w:tab w:val="left" w:pos="851"/>
          <w:tab w:val="left" w:pos="1276"/>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1.23. </w:t>
      </w:r>
      <w:r w:rsidRPr="008345C0">
        <w:rPr>
          <w:rFonts w:ascii="Times New Roman" w:eastAsia="Calibri" w:hAnsi="Times New Roman" w:cs="Times New Roman"/>
          <w:lang w:val="uk-UA" w:bidi="en-US"/>
        </w:rPr>
        <w:t>Зміни до Статуту Ліцею вносяться у порядку, встановленому для його реєстрації</w:t>
      </w:r>
      <w:r w:rsidRPr="008345C0">
        <w:rPr>
          <w:rFonts w:ascii="Times New Roman" w:eastAsia="Calibri" w:hAnsi="Times New Roman" w:cs="Times New Roman"/>
          <w:color w:val="000000"/>
          <w:lang w:val="uk-UA" w:bidi="en-US"/>
        </w:rPr>
        <w:t>.</w:t>
      </w:r>
    </w:p>
    <w:p w14:paraId="4BF3C1FB" w14:textId="77777777" w:rsidR="008345C0" w:rsidRPr="008345C0" w:rsidRDefault="008345C0" w:rsidP="008345C0">
      <w:pPr>
        <w:widowControl w:val="0"/>
        <w:shd w:val="clear" w:color="auto" w:fill="FFFFFF"/>
        <w:tabs>
          <w:tab w:val="left" w:pos="709"/>
        </w:tabs>
        <w:autoSpaceDE w:val="0"/>
        <w:autoSpaceDN w:val="0"/>
        <w:adjustRightInd w:val="0"/>
        <w:spacing w:before="240" w:after="0" w:line="240" w:lineRule="auto"/>
        <w:jc w:val="center"/>
        <w:rPr>
          <w:rFonts w:ascii="Times New Roman" w:eastAsia="Times New Roman" w:hAnsi="Times New Roman" w:cs="Times New Roman"/>
          <w:b/>
          <w:bCs/>
          <w:lang w:val="uk-UA" w:eastAsia="ru-RU"/>
        </w:rPr>
      </w:pPr>
      <w:r w:rsidRPr="008345C0">
        <w:rPr>
          <w:rFonts w:ascii="Times New Roman" w:eastAsia="Times New Roman" w:hAnsi="Times New Roman" w:cs="Times New Roman"/>
          <w:b/>
          <w:bCs/>
          <w:lang w:val="en-US" w:eastAsia="ru-RU"/>
        </w:rPr>
        <w:t>II</w:t>
      </w:r>
      <w:r w:rsidRPr="008345C0">
        <w:rPr>
          <w:rFonts w:ascii="Times New Roman" w:eastAsia="Times New Roman" w:hAnsi="Times New Roman" w:cs="Times New Roman"/>
          <w:b/>
          <w:bCs/>
          <w:lang w:val="uk-UA" w:eastAsia="ru-RU"/>
        </w:rPr>
        <w:t xml:space="preserve">. ОРГАНІЗАЦІЯ ОСВІТНЬОГО ПРОЦЕСУ </w:t>
      </w:r>
    </w:p>
    <w:p w14:paraId="6165A22F"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bCs/>
          <w:lang w:val="uk-UA" w:eastAsia="ru-RU"/>
        </w:rPr>
        <w:t>2</w:t>
      </w:r>
      <w:r w:rsidRPr="008345C0">
        <w:rPr>
          <w:rFonts w:ascii="Times New Roman" w:eastAsia="Times New Roman" w:hAnsi="Times New Roman" w:cs="Times New Roman"/>
          <w:lang w:val="uk-UA" w:eastAsia="ru-RU"/>
        </w:rPr>
        <w:t xml:space="preserve">.1. Концепція освітньої діяльності Ліцею спрямована на реалізацію основних положень Конституції України, Законів України «Про освіту» та «Про повну загальну середню освіту», </w:t>
      </w:r>
      <w:bookmarkStart w:id="46" w:name="n3"/>
      <w:bookmarkEnd w:id="46"/>
      <w:r w:rsidRPr="008345C0">
        <w:rPr>
          <w:rFonts w:ascii="Times New Roman" w:eastAsia="Times New Roman" w:hAnsi="Times New Roman" w:cs="Times New Roman"/>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регіональних та місцевих програм розвитку освіти, Стратегії розвитку Ліцею, інших нормативно-правових актів України з питань освіти,</w:t>
      </w:r>
      <w:r w:rsidRPr="008345C0">
        <w:rPr>
          <w:rFonts w:ascii="Times New Roman" w:eastAsia="Times New Roman" w:hAnsi="Times New Roman" w:cs="Times New Roman"/>
          <w:color w:val="333333"/>
          <w:shd w:val="clear" w:color="auto" w:fill="FFFFFF"/>
          <w:lang w:val="uk-UA" w:eastAsia="ru-RU"/>
        </w:rPr>
        <w:t xml:space="preserve"> </w:t>
      </w:r>
      <w:r w:rsidRPr="008345C0">
        <w:rPr>
          <w:rFonts w:ascii="Times New Roman" w:eastAsia="Times New Roman" w:hAnsi="Times New Roman" w:cs="Times New Roman"/>
          <w:shd w:val="clear" w:color="auto" w:fill="FFFFFF"/>
          <w:lang w:val="uk-UA" w:eastAsia="ru-RU"/>
        </w:rPr>
        <w:t xml:space="preserve">освітньої програми Ліцею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8345C0">
        <w:rPr>
          <w:rFonts w:ascii="Times New Roman" w:eastAsia="Times New Roman" w:hAnsi="Times New Roman" w:cs="Times New Roman"/>
          <w:shd w:val="clear" w:color="auto" w:fill="FFFFFF"/>
          <w:lang w:val="uk-UA" w:eastAsia="ru-RU"/>
        </w:rPr>
        <w:t>компетентностей</w:t>
      </w:r>
      <w:proofErr w:type="spellEnd"/>
      <w:r w:rsidRPr="008345C0">
        <w:rPr>
          <w:rFonts w:ascii="Times New Roman" w:eastAsia="Times New Roman" w:hAnsi="Times New Roman" w:cs="Times New Roman"/>
          <w:shd w:val="clear" w:color="auto" w:fill="FFFFFF"/>
          <w:lang w:val="uk-UA" w:eastAsia="ru-RU"/>
        </w:rPr>
        <w:t>, визначених державними стандартами.</w:t>
      </w:r>
    </w:p>
    <w:p w14:paraId="130BC36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7" w:name="n137"/>
      <w:bookmarkEnd w:id="47"/>
      <w:r w:rsidRPr="008345C0">
        <w:rPr>
          <w:rFonts w:ascii="Times New Roman" w:eastAsia="Times New Roman" w:hAnsi="Times New Roman" w:cs="Times New Roman"/>
          <w:color w:val="000000"/>
          <w:lang w:val="uk-UA" w:eastAsia="ru-RU"/>
        </w:rPr>
        <w:t>2.2. На кожному рівні повної загальної середньої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55460E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8" w:name="n138"/>
      <w:bookmarkEnd w:id="48"/>
      <w:r w:rsidRPr="008345C0">
        <w:rPr>
          <w:rFonts w:ascii="Times New Roman" w:eastAsia="Times New Roman" w:hAnsi="Times New Roman" w:cs="Times New Roman"/>
          <w:color w:val="000000"/>
          <w:lang w:val="uk-UA" w:eastAsia="ru-RU"/>
        </w:rPr>
        <w:t>2.3. Освітній процес організовується за такими циклами:</w:t>
      </w:r>
    </w:p>
    <w:p w14:paraId="5117060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9" w:name="n139"/>
      <w:bookmarkStart w:id="50" w:name="n141"/>
      <w:bookmarkEnd w:id="49"/>
      <w:bookmarkEnd w:id="50"/>
      <w:r w:rsidRPr="008345C0">
        <w:rPr>
          <w:rFonts w:ascii="Times New Roman" w:eastAsia="Times New Roman" w:hAnsi="Times New Roman" w:cs="Times New Roman"/>
          <w:color w:val="000000"/>
          <w:lang w:val="uk-UA" w:eastAsia="ru-RU"/>
        </w:rPr>
        <w:t>1) перший цикл базової середньої освіти – адаптаційний (5-6 роки навчання);</w:t>
      </w:r>
    </w:p>
    <w:p w14:paraId="7B4F925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1" w:name="n142"/>
      <w:bookmarkEnd w:id="51"/>
      <w:r w:rsidRPr="008345C0">
        <w:rPr>
          <w:rFonts w:ascii="Times New Roman" w:eastAsia="Times New Roman" w:hAnsi="Times New Roman" w:cs="Times New Roman"/>
          <w:color w:val="000000"/>
          <w:lang w:val="uk-UA" w:eastAsia="ru-RU"/>
        </w:rPr>
        <w:t>2) другий цикл базової середньої освіти – базове предметне навчання (7-9 роки навчання);</w:t>
      </w:r>
    </w:p>
    <w:p w14:paraId="36ADCBE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2" w:name="n143"/>
      <w:bookmarkEnd w:id="52"/>
      <w:r w:rsidRPr="008345C0">
        <w:rPr>
          <w:rFonts w:ascii="Times New Roman" w:eastAsia="Times New Roman" w:hAnsi="Times New Roman" w:cs="Times New Roman"/>
          <w:color w:val="000000"/>
          <w:lang w:val="uk-UA" w:eastAsia="ru-RU"/>
        </w:rPr>
        <w:t>3) перший цикл профільної середньої освіти – профільно-адаптаційний (10 рік навчання);</w:t>
      </w:r>
    </w:p>
    <w:p w14:paraId="44733A1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3" w:name="n144"/>
      <w:bookmarkEnd w:id="53"/>
      <w:r w:rsidRPr="008345C0">
        <w:rPr>
          <w:rFonts w:ascii="Times New Roman" w:eastAsia="Times New Roman" w:hAnsi="Times New Roman" w:cs="Times New Roman"/>
          <w:color w:val="000000"/>
          <w:lang w:val="uk-UA" w:eastAsia="ru-RU"/>
        </w:rPr>
        <w:t>4) другий цикл профільної середньої освіти – профільний (11-12 роки навчання).</w:t>
      </w:r>
    </w:p>
    <w:p w14:paraId="1388B63D"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Ліцей використовує в освітній діяльності наскрізну освітню програму розроблену для базової (першого та/або другого циклу) та профільної середньої освіти. </w:t>
      </w:r>
    </w:p>
    <w:p w14:paraId="7EC3FDE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4" w:name="n145"/>
      <w:bookmarkEnd w:id="54"/>
      <w:r w:rsidRPr="008345C0">
        <w:rPr>
          <w:rFonts w:ascii="Times New Roman" w:eastAsia="Times New Roman" w:hAnsi="Times New Roman" w:cs="Times New Roman"/>
          <w:color w:val="000000"/>
          <w:lang w:val="uk-UA" w:eastAsia="ru-RU"/>
        </w:rPr>
        <w:t>2.4. Освітній процес в Ліцеї організовується в межах навчального року, що розпочинається Днем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3FEF71A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5" w:name="n146"/>
      <w:bookmarkEnd w:id="55"/>
      <w:r w:rsidRPr="008345C0">
        <w:rPr>
          <w:rFonts w:ascii="Times New Roman" w:eastAsia="Times New Roman" w:hAnsi="Times New Roman" w:cs="Times New Roman"/>
          <w:color w:val="000000"/>
          <w:lang w:val="uk-UA" w:eastAsia="ru-RU"/>
        </w:rPr>
        <w:t>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5FE840D3"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bookmarkStart w:id="56" w:name="n147"/>
      <w:bookmarkEnd w:id="56"/>
      <w:r w:rsidRPr="008345C0">
        <w:rPr>
          <w:rFonts w:ascii="Times New Roman" w:eastAsia="Times New Roman" w:hAnsi="Times New Roman" w:cs="Times New Roman"/>
          <w:color w:val="000000"/>
          <w:lang w:val="uk-UA" w:eastAsia="ru-RU"/>
        </w:rPr>
        <w:t>2.5. </w:t>
      </w:r>
      <w:bookmarkStart w:id="57" w:name="n149"/>
      <w:bookmarkStart w:id="58" w:name="n150"/>
      <w:bookmarkEnd w:id="57"/>
      <w:bookmarkEnd w:id="58"/>
      <w:r w:rsidRPr="008345C0">
        <w:rPr>
          <w:rFonts w:ascii="Times New Roman" w:eastAsia="Times New Roman" w:hAnsi="Times New Roman" w:cs="Times New Roman"/>
          <w:lang w:val="uk-UA" w:eastAsia="ru-RU"/>
        </w:rPr>
        <w:t xml:space="preserve">Тривалість безперервної навчальної діяльності учнів (тривалість навчальних занять) не може перевищувати у 5-11(12) класах – 45 хв. Організація здвоєних навчальних занять і використання інших форм організації освітнього процесу, що впливають на </w:t>
      </w:r>
      <w:r w:rsidRPr="008345C0">
        <w:rPr>
          <w:rFonts w:ascii="Times New Roman" w:eastAsia="Times New Roman" w:hAnsi="Times New Roman" w:cs="Times New Roman"/>
          <w:lang w:val="uk-UA" w:eastAsia="ru-RU"/>
        </w:rPr>
        <w:lastRenderedPageBreak/>
        <w:t xml:space="preserve">тривалість навчальних занять, допускається за рішенням педагогічної ради Ліцею та повинні відповідати віковим особливостям дітей, крім випадків, визначених законодавством. Допускається проведення підряд двох уроків під час лабораторних і контрольних робіт, написання творів, викладанні </w:t>
      </w:r>
      <w:proofErr w:type="spellStart"/>
      <w:r w:rsidRPr="008345C0">
        <w:rPr>
          <w:rFonts w:ascii="Times New Roman" w:eastAsia="Times New Roman" w:hAnsi="Times New Roman" w:cs="Times New Roman"/>
          <w:lang w:val="uk-UA" w:eastAsia="ru-RU"/>
        </w:rPr>
        <w:t>допрофільних</w:t>
      </w:r>
      <w:proofErr w:type="spellEnd"/>
      <w:r w:rsidRPr="008345C0">
        <w:rPr>
          <w:rFonts w:ascii="Times New Roman" w:eastAsia="Times New Roman" w:hAnsi="Times New Roman" w:cs="Times New Roman"/>
          <w:lang w:val="uk-UA" w:eastAsia="ru-RU"/>
        </w:rPr>
        <w:t xml:space="preserve"> та профільних предметів, а також уроків трудового навчання.</w:t>
      </w:r>
    </w:p>
    <w:p w14:paraId="6C0BD616"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У 8-11 (12)-х класах Ліцею з поглибленим вивченням окремих предметів та курсів допускається проведення підряд двох уроків з одного предмета інваріантної та варіативної частини. </w:t>
      </w:r>
    </w:p>
    <w:p w14:paraId="1D20F85D"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повинна бути: для учнів 5-7 класів – не більше 20 хвилин; для учнів 8-9 класів – 20-25 хвилин; для учнів 10-11(12) класів на 1-й годині занять до 30 хвилин, на 2-й годині занять – 20 хвилин. При здвоєних навчальних заняттях для учнів 10-11(12) класів – не більше 25-30 хвилин на першому навчальному занятті та не більше 15-20 хвилин на другому навчальному занятті.</w:t>
      </w:r>
    </w:p>
    <w:p w14:paraId="14E4D0B1"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2.6. Тривалість перерв між навчальними заняттями встановлюється з урахуванням потреби в організації активного відпочинку і харчування дітей – не менше 10 хв., великої перерви – 30 хв. (для прийому їжі). Замість однієї великої перерви можуть бути влаштовані дві перерви по 20 хв. після третього та четвертого навчальних занять. У середині здвоєного навчального заняття організовується перерва тривалістю 10 хв. для активного відпочинку.</w:t>
      </w:r>
    </w:p>
    <w:p w14:paraId="2926E607"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Calibri" w:hAnsi="Times New Roman" w:cs="Times New Roman"/>
          <w:lang w:val="uk-UA"/>
        </w:rPr>
      </w:pPr>
      <w:r w:rsidRPr="008345C0">
        <w:rPr>
          <w:rFonts w:ascii="Times New Roman" w:eastAsia="Calibri" w:hAnsi="Times New Roman" w:cs="Times New Roman"/>
          <w:lang w:val="uk-UA"/>
        </w:rPr>
        <w:t>2.7. </w:t>
      </w:r>
      <w:r w:rsidRPr="008345C0">
        <w:rPr>
          <w:rFonts w:ascii="Times New Roman" w:eastAsia="Times New Roman" w:hAnsi="Times New Roman" w:cs="Times New Roman"/>
          <w:lang w:val="uk-UA" w:eastAsia="ru-RU"/>
        </w:rPr>
        <w:t xml:space="preserve">Розклад навчальних занять </w:t>
      </w:r>
      <w:r w:rsidRPr="008345C0">
        <w:rPr>
          <w:rFonts w:ascii="Times New Roman" w:eastAsia="Calibri" w:hAnsi="Times New Roman" w:cs="Times New Roman"/>
          <w:lang w:val="uk-UA"/>
        </w:rPr>
        <w:t xml:space="preserve">складається відповідно до навчального плану Ліцею </w:t>
      </w:r>
      <w:r w:rsidRPr="008345C0">
        <w:rPr>
          <w:rFonts w:ascii="Times New Roman" w:eastAsia="Times New Roman" w:hAnsi="Times New Roman" w:cs="Times New Roman"/>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Ліцею </w:t>
      </w:r>
      <w:r w:rsidRPr="008345C0">
        <w:rPr>
          <w:rFonts w:ascii="Times New Roman" w:eastAsia="Calibri" w:hAnsi="Times New Roman" w:cs="Times New Roman"/>
          <w:lang w:val="uk-UA"/>
        </w:rPr>
        <w:t>затверджується директором Ліцею. Тижневий режим роботи Ліцею фіксується у розкладі навчальних занять.</w:t>
      </w:r>
    </w:p>
    <w:p w14:paraId="54535835"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Крім різних форм обов’язкових навчальних занять в </w:t>
      </w:r>
      <w:r w:rsidRPr="008345C0">
        <w:rPr>
          <w:rFonts w:ascii="Times New Roman" w:eastAsia="Times New Roman" w:hAnsi="Times New Roman" w:cs="Times New Roman"/>
          <w:bCs/>
          <w:lang w:val="uk-UA" w:eastAsia="ru-RU"/>
        </w:rPr>
        <w:t>Ліцеї</w:t>
      </w:r>
      <w:r w:rsidRPr="008345C0">
        <w:rPr>
          <w:rFonts w:ascii="Times New Roman" w:eastAsia="Times New Roman" w:hAnsi="Times New Roman" w:cs="Times New Roman"/>
          <w:lang w:val="uk-UA" w:eastAsia="ru-RU"/>
        </w:rPr>
        <w:t xml:space="preserve">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14:paraId="1C6BD5E7"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2.8. 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Тривалість виконання завдань для самопідготовки учнів у </w:t>
      </w:r>
      <w:proofErr w:type="spellStart"/>
      <w:r w:rsidRPr="008345C0">
        <w:rPr>
          <w:rFonts w:ascii="Times New Roman" w:eastAsia="Times New Roman" w:hAnsi="Times New Roman" w:cs="Times New Roman"/>
          <w:lang w:val="uk-UA" w:eastAsia="ru-RU"/>
        </w:rPr>
        <w:t>позанавчальний</w:t>
      </w:r>
      <w:proofErr w:type="spellEnd"/>
      <w:r w:rsidRPr="008345C0">
        <w:rPr>
          <w:rFonts w:ascii="Times New Roman" w:eastAsia="Times New Roman" w:hAnsi="Times New Roman" w:cs="Times New Roman"/>
          <w:lang w:val="uk-UA" w:eastAsia="ru-RU"/>
        </w:rPr>
        <w:t xml:space="preserve"> час не рекомендується більше 1 години у 5 класі, 1,5 години у 6-9 класах, 2 години – у 10-11(12) класах. </w:t>
      </w:r>
    </w:p>
    <w:p w14:paraId="6FF9C0E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2.9. На основі визначеного в освітній програмі Ліцею навчального плану педагогічна рада складає, а директор затверджує річний навчальний план,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14:paraId="5B6B4546"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bookmarkStart w:id="59" w:name="n173"/>
      <w:bookmarkEnd w:id="59"/>
      <w:r w:rsidRPr="008345C0">
        <w:rPr>
          <w:rFonts w:ascii="Times New Roman" w:eastAsia="Times New Roman" w:hAnsi="Times New Roman" w:cs="Times New Roman"/>
          <w:color w:val="000000"/>
          <w:lang w:val="uk-UA" w:eastAsia="ru-RU"/>
        </w:rPr>
        <w:t>2.10. </w:t>
      </w:r>
      <w:bookmarkStart w:id="60" w:name="n174"/>
      <w:bookmarkStart w:id="61" w:name="n175"/>
      <w:bookmarkStart w:id="62" w:name="n176"/>
      <w:bookmarkEnd w:id="60"/>
      <w:bookmarkEnd w:id="61"/>
      <w:bookmarkEnd w:id="62"/>
      <w:r w:rsidRPr="008345C0">
        <w:rPr>
          <w:rFonts w:ascii="Times New Roman" w:eastAsia="Times New Roman" w:hAnsi="Times New Roman" w:cs="Times New Roman"/>
          <w:color w:val="000000"/>
          <w:lang w:val="uk-UA" w:eastAsia="ru-RU"/>
        </w:rPr>
        <w:t>Ліцей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14:paraId="3D4D6DF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Кожному учню Ліцею забезпечується доступність та якість повної загальної середньої освіти, а також </w:t>
      </w:r>
      <w:bookmarkStart w:id="63" w:name="n83"/>
      <w:bookmarkEnd w:id="63"/>
      <w:r w:rsidRPr="008345C0">
        <w:rPr>
          <w:rFonts w:ascii="Times New Roman" w:eastAsia="Times New Roman" w:hAnsi="Times New Roman" w:cs="Times New Roman"/>
          <w:color w:val="000000"/>
          <w:lang w:val="uk-UA" w:eastAsia="ru-RU"/>
        </w:rPr>
        <w:t>незалежно від підстав її перебування в Україні гарантується її безоплатне здобуття за рахунок коштів державного та місцевого бюджетів один раз протягом життя.</w:t>
      </w:r>
    </w:p>
    <w:p w14:paraId="5E8066E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64" w:name="n84"/>
      <w:bookmarkEnd w:id="64"/>
      <w:r w:rsidRPr="008345C0">
        <w:rPr>
          <w:rFonts w:ascii="Times New Roman" w:eastAsia="Times New Roman" w:hAnsi="Times New Roman" w:cs="Times New Roman"/>
          <w:color w:val="000000"/>
          <w:lang w:val="uk-UA" w:eastAsia="ru-RU"/>
        </w:rPr>
        <w:t>Здобуття профільної середньої освіти гарантується за академічним або професійним спрямуванням. Здобуття профільної середньої освіти за будь-яким спрямуванням не обмежує право особи на його зміну, а також на здобуття освіти на інших рівнях освіти.</w:t>
      </w:r>
    </w:p>
    <w:p w14:paraId="7EF8CBB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65" w:name="n85"/>
      <w:bookmarkStart w:id="66" w:name="n86"/>
      <w:bookmarkStart w:id="67" w:name="n89"/>
      <w:bookmarkStart w:id="68" w:name="n90"/>
      <w:bookmarkEnd w:id="65"/>
      <w:bookmarkEnd w:id="66"/>
      <w:bookmarkEnd w:id="67"/>
      <w:bookmarkEnd w:id="68"/>
      <w:r w:rsidRPr="008345C0">
        <w:rPr>
          <w:rFonts w:ascii="Times New Roman" w:eastAsia="Times New Roman" w:hAnsi="Times New Roman" w:cs="Times New Roman"/>
          <w:color w:val="000000"/>
          <w:lang w:val="uk-UA" w:eastAsia="ru-RU"/>
        </w:rPr>
        <w:t>2.11. Рівний доступ до здобуття повної загальної середньої освіти Ліцей забезпечує шляхом:</w:t>
      </w:r>
    </w:p>
    <w:p w14:paraId="29ACFC5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69" w:name="n113"/>
      <w:bookmarkEnd w:id="69"/>
      <w:r w:rsidRPr="008345C0">
        <w:rPr>
          <w:rFonts w:ascii="Times New Roman" w:eastAsia="Times New Roman" w:hAnsi="Times New Roman" w:cs="Times New Roman"/>
          <w:color w:val="000000"/>
          <w:lang w:val="uk-UA" w:eastAsia="ru-RU"/>
        </w:rPr>
        <w:t>1) визначення правил зарахування до Ліцею;</w:t>
      </w:r>
    </w:p>
    <w:p w14:paraId="6C5A221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0" w:name="n114"/>
      <w:bookmarkEnd w:id="70"/>
      <w:r w:rsidRPr="008345C0">
        <w:rPr>
          <w:rFonts w:ascii="Times New Roman" w:eastAsia="Times New Roman" w:hAnsi="Times New Roman" w:cs="Times New Roman"/>
          <w:color w:val="000000"/>
          <w:lang w:val="uk-UA" w:eastAsia="ru-RU"/>
        </w:rPr>
        <w:t>2) </w:t>
      </w:r>
      <w:bookmarkStart w:id="71" w:name="n115"/>
      <w:bookmarkEnd w:id="71"/>
      <w:r w:rsidRPr="008345C0">
        <w:rPr>
          <w:rFonts w:ascii="Times New Roman" w:eastAsia="Times New Roman" w:hAnsi="Times New Roman" w:cs="Times New Roman"/>
          <w:color w:val="000000"/>
          <w:lang w:val="uk-UA" w:eastAsia="ru-RU"/>
        </w:rPr>
        <w:t>фінансування Ліцею за рахунок коштів державного та місцевого бюджетів в обсязі, достатньому для виконання державних стандартів та ліцензійних умов;</w:t>
      </w:r>
    </w:p>
    <w:p w14:paraId="58DA05C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3) дотримання вимог законодавства щодо доступності Ліцею, у т. ч. для осіб з особливими освітніми потребами;</w:t>
      </w:r>
    </w:p>
    <w:p w14:paraId="3F1C52D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2" w:name="n118"/>
      <w:bookmarkEnd w:id="72"/>
      <w:r w:rsidRPr="008345C0">
        <w:rPr>
          <w:rFonts w:ascii="Times New Roman" w:eastAsia="Times New Roman" w:hAnsi="Times New Roman" w:cs="Times New Roman"/>
          <w:color w:val="000000"/>
          <w:lang w:val="uk-UA" w:eastAsia="ru-RU"/>
        </w:rPr>
        <w:t>4) 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14:paraId="3CA41BF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3" w:name="n119"/>
      <w:bookmarkEnd w:id="73"/>
      <w:r w:rsidRPr="008345C0">
        <w:rPr>
          <w:rFonts w:ascii="Times New Roman" w:eastAsia="Times New Roman" w:hAnsi="Times New Roman" w:cs="Times New Roman"/>
          <w:color w:val="000000"/>
          <w:lang w:val="uk-UA" w:eastAsia="ru-RU"/>
        </w:rPr>
        <w:t>5) 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14:paraId="7ED19C3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4" w:name="n120"/>
      <w:bookmarkStart w:id="75" w:name="n121"/>
      <w:bookmarkEnd w:id="74"/>
      <w:bookmarkEnd w:id="75"/>
      <w:r w:rsidRPr="008345C0">
        <w:rPr>
          <w:rFonts w:ascii="Times New Roman" w:eastAsia="Times New Roman" w:hAnsi="Times New Roman" w:cs="Times New Roman"/>
          <w:color w:val="000000"/>
          <w:lang w:val="uk-UA" w:eastAsia="ru-RU"/>
        </w:rPr>
        <w:t>6) дотримання принципів універсального дизайну та/або розумного пристосування відповідно до найкращих інтересів дитини.</w:t>
      </w:r>
    </w:p>
    <w:p w14:paraId="4A638AE7"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bidi="en-US"/>
        </w:rPr>
      </w:pPr>
      <w:r w:rsidRPr="008345C0">
        <w:rPr>
          <w:rFonts w:ascii="Times New Roman" w:eastAsia="Calibri" w:hAnsi="Times New Roman" w:cs="Times New Roman"/>
          <w:lang w:val="uk-UA" w:bidi="en-US"/>
        </w:rPr>
        <w:t>2.12. </w:t>
      </w:r>
      <w:r w:rsidRPr="008345C0">
        <w:rPr>
          <w:rFonts w:ascii="Times New Roman" w:eastAsia="Times New Roman" w:hAnsi="Times New Roman" w:cs="Times New Roman"/>
          <w:color w:val="000000"/>
          <w:lang w:val="uk-UA" w:bidi="en-US"/>
        </w:rPr>
        <w:t>Зарахування, відрахування та переведення учнів Ліцею здійснюється відповідно до наказів Міністерства освіти і науки України та наказу директора Ліцею.</w:t>
      </w:r>
    </w:p>
    <w:p w14:paraId="67D4A957"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Зарахування дітей до Ліцею для здобуття профільної середньої освіти (до 10-11 (12) класів)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64715E3F"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Зарахування дітей для здобуття базової середньої освіти (до 5-9 класів) здійснюється на конкурсних засадах за умови, що кількість поданих заяв про зарахування перевищує загальну кількість вільних місць у відповідних класах.</w:t>
      </w:r>
    </w:p>
    <w:p w14:paraId="6C39897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Для зарахування учнів до Ліцею батьки або особи, що їх замінюють, подають заяву, копію свідоцтва про народження дитини, медичну довідку встановленого зразка, особову справу. Іноземні громадяни та особи без громадянства зараховуються до Ліцею відповідно до законодавства та/або міжнародних договорів України.</w:t>
      </w:r>
    </w:p>
    <w:p w14:paraId="765AF69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2.13. До Ліцею для здобуття базової середньої освіти у порядку, визначеному законодавством, обов’язково зараховуються всі діти, які:</w:t>
      </w:r>
    </w:p>
    <w:p w14:paraId="1AB1E0D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6" w:name="n124"/>
      <w:bookmarkEnd w:id="76"/>
      <w:r w:rsidRPr="008345C0">
        <w:rPr>
          <w:rFonts w:ascii="Times New Roman" w:eastAsia="Times New Roman" w:hAnsi="Times New Roman" w:cs="Times New Roman"/>
          <w:color w:val="000000"/>
          <w:lang w:val="uk-UA" w:eastAsia="ru-RU"/>
        </w:rPr>
        <w:t>1)</w:t>
      </w:r>
      <w:r w:rsidRPr="008345C0">
        <w:rPr>
          <w:rFonts w:ascii="Times New Roman" w:hAnsi="Times New Roman" w:cs="Times New Roman"/>
          <w:lang w:val="uk-UA"/>
        </w:rPr>
        <w:t> </w:t>
      </w:r>
      <w:r w:rsidRPr="008345C0">
        <w:rPr>
          <w:rFonts w:ascii="Times New Roman" w:eastAsia="Times New Roman" w:hAnsi="Times New Roman" w:cs="Times New Roman"/>
          <w:color w:val="000000"/>
          <w:lang w:val="uk-UA" w:eastAsia="ru-RU"/>
        </w:rPr>
        <w:t>проживають на території обслуговування Ліцею;</w:t>
      </w:r>
    </w:p>
    <w:p w14:paraId="350B223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7" w:name="n125"/>
      <w:bookmarkEnd w:id="77"/>
      <w:r w:rsidRPr="008345C0">
        <w:rPr>
          <w:rFonts w:ascii="Times New Roman" w:eastAsia="Times New Roman" w:hAnsi="Times New Roman" w:cs="Times New Roman"/>
          <w:color w:val="000000"/>
          <w:lang w:val="uk-UA" w:eastAsia="ru-RU"/>
        </w:rPr>
        <w:t>2) є рідними братами та/або сестрами дітей, які здобувають освіту в Ліцеї;</w:t>
      </w:r>
    </w:p>
    <w:p w14:paraId="072CAC3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8" w:name="n126"/>
      <w:bookmarkEnd w:id="78"/>
      <w:r w:rsidRPr="008345C0">
        <w:rPr>
          <w:rFonts w:ascii="Times New Roman" w:eastAsia="Times New Roman" w:hAnsi="Times New Roman" w:cs="Times New Roman"/>
          <w:color w:val="000000"/>
          <w:lang w:val="uk-UA" w:eastAsia="ru-RU"/>
        </w:rPr>
        <w:t>3) є дітьми працівників Ліцею.</w:t>
      </w:r>
    </w:p>
    <w:p w14:paraId="57D6923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9" w:name="n127"/>
      <w:bookmarkEnd w:id="79"/>
      <w:r w:rsidRPr="008345C0">
        <w:rPr>
          <w:rFonts w:ascii="Times New Roman" w:eastAsia="Times New Roman" w:hAnsi="Times New Roman" w:cs="Times New Roman"/>
          <w:color w:val="000000"/>
          <w:lang w:val="uk-UA" w:eastAsia="ru-RU"/>
        </w:rPr>
        <w:t>Діти з особливими освітніми потребами, які проживають на території обслуговування Ліцею, мають право на першочергове зарахування у порядку, визначеному законодавством, для здобуття базової середньої освіти.</w:t>
      </w:r>
    </w:p>
    <w:p w14:paraId="5DB42D95"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Облік учнів здійснюється у порядку, визначеному Міністерством освіти і науки України.</w:t>
      </w:r>
    </w:p>
    <w:p w14:paraId="644592A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0" w:name="n128"/>
      <w:bookmarkStart w:id="81" w:name="n129"/>
      <w:bookmarkEnd w:id="80"/>
      <w:bookmarkEnd w:id="81"/>
      <w:r w:rsidRPr="008345C0">
        <w:rPr>
          <w:rFonts w:ascii="Times New Roman" w:eastAsia="Times New Roman" w:hAnsi="Times New Roman" w:cs="Times New Roman"/>
          <w:color w:val="000000"/>
          <w:lang w:val="uk-UA" w:eastAsia="ru-RU"/>
        </w:rPr>
        <w:t xml:space="preserve">2.14. Для досягнення учнями результатів навчання та </w:t>
      </w:r>
      <w:proofErr w:type="spellStart"/>
      <w:r w:rsidRPr="008345C0">
        <w:rPr>
          <w:rFonts w:ascii="Times New Roman" w:eastAsia="Times New Roman" w:hAnsi="Times New Roman" w:cs="Times New Roman"/>
          <w:color w:val="000000"/>
          <w:lang w:val="uk-UA" w:eastAsia="ru-RU"/>
        </w:rPr>
        <w:t>компетентностей</w:t>
      </w:r>
      <w:proofErr w:type="spellEnd"/>
      <w:r w:rsidRPr="008345C0">
        <w:rPr>
          <w:rFonts w:ascii="Times New Roman" w:eastAsia="Times New Roman" w:hAnsi="Times New Roman" w:cs="Times New Roman"/>
          <w:color w:val="000000"/>
          <w:lang w:val="uk-UA" w:eastAsia="ru-RU"/>
        </w:rPr>
        <w:t xml:space="preserve"> згідно з вимогами відповідних державних стандартів базової та повної загальної середньої освіти у складі Ліцею у порядку, визначеному законодавством та його установчими документами, створюються: класи, групи для вивчення окремих навчальних предметів (інтегрованих курсів), </w:t>
      </w:r>
      <w:proofErr w:type="spellStart"/>
      <w:r w:rsidRPr="008345C0">
        <w:rPr>
          <w:rFonts w:ascii="Times New Roman" w:eastAsia="Times New Roman" w:hAnsi="Times New Roman" w:cs="Times New Roman"/>
          <w:color w:val="000000"/>
          <w:lang w:val="uk-UA" w:eastAsia="ru-RU"/>
        </w:rPr>
        <w:t>міжкласні</w:t>
      </w:r>
      <w:proofErr w:type="spellEnd"/>
      <w:r w:rsidRPr="008345C0">
        <w:rPr>
          <w:rFonts w:ascii="Times New Roman" w:eastAsia="Times New Roman" w:hAnsi="Times New Roman" w:cs="Times New Roman"/>
          <w:color w:val="000000"/>
          <w:lang w:val="uk-UA" w:eastAsia="ru-RU"/>
        </w:rPr>
        <w:t xml:space="preserve"> групи учнів, навчальні кабінети (з навчальних предметів (інтегрованих курсів) однієї або різних освітніх галузей).</w:t>
      </w:r>
    </w:p>
    <w:p w14:paraId="5C18159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Ліцей може створювати у своєму складі класи (групи) з вечірньою (заочною), дистанційною формою навчання, інклюзивні класи для навчання осіб з особливими освітніми потребами. Спеціальний клас утворюється директором Ліцею за погодженням із Засновником або Органом управління освітою.</w:t>
      </w:r>
    </w:p>
    <w:p w14:paraId="2301248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proofErr w:type="spellStart"/>
      <w:r w:rsidRPr="008345C0">
        <w:rPr>
          <w:rFonts w:ascii="Times New Roman" w:eastAsia="Times New Roman" w:hAnsi="Times New Roman" w:cs="Times New Roman"/>
          <w:color w:val="000000"/>
          <w:lang w:val="uk-UA" w:eastAsia="ru-RU"/>
        </w:rPr>
        <w:t>Міжкласні</w:t>
      </w:r>
      <w:proofErr w:type="spellEnd"/>
      <w:r w:rsidRPr="008345C0">
        <w:rPr>
          <w:rFonts w:ascii="Times New Roman" w:eastAsia="Times New Roman" w:hAnsi="Times New Roman" w:cs="Times New Roman"/>
          <w:color w:val="000000"/>
          <w:lang w:val="uk-UA" w:eastAsia="ru-RU"/>
        </w:rPr>
        <w:t xml:space="preserve"> групи учнів можуть створюватися для організації </w:t>
      </w:r>
      <w:proofErr w:type="spellStart"/>
      <w:r w:rsidRPr="008345C0">
        <w:rPr>
          <w:rFonts w:ascii="Times New Roman" w:eastAsia="Times New Roman" w:hAnsi="Times New Roman" w:cs="Times New Roman"/>
          <w:color w:val="000000"/>
          <w:lang w:val="uk-UA" w:eastAsia="ru-RU"/>
        </w:rPr>
        <w:t>проєктної</w:t>
      </w:r>
      <w:proofErr w:type="spellEnd"/>
      <w:r w:rsidRPr="008345C0">
        <w:rPr>
          <w:rFonts w:ascii="Times New Roman" w:eastAsia="Times New Roman" w:hAnsi="Times New Roman" w:cs="Times New Roman"/>
          <w:color w:val="000000"/>
          <w:lang w:val="uk-UA" w:eastAsia="ru-RU"/>
        </w:rPr>
        <w:t xml:space="preserve">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14:paraId="7DE37E1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У складі Ліцею можуть створюватися тимчасові (від одного семестру (триместру) науково-дослідницькі класи та/або </w:t>
      </w:r>
      <w:proofErr w:type="spellStart"/>
      <w:r w:rsidRPr="008345C0">
        <w:rPr>
          <w:rFonts w:ascii="Times New Roman" w:eastAsia="Times New Roman" w:hAnsi="Times New Roman" w:cs="Times New Roman"/>
          <w:color w:val="000000"/>
          <w:lang w:val="uk-UA" w:eastAsia="ru-RU"/>
        </w:rPr>
        <w:t>міжкласні</w:t>
      </w:r>
      <w:proofErr w:type="spellEnd"/>
      <w:r w:rsidRPr="008345C0">
        <w:rPr>
          <w:rFonts w:ascii="Times New Roman" w:eastAsia="Times New Roman" w:hAnsi="Times New Roman" w:cs="Times New Roman"/>
          <w:color w:val="000000"/>
          <w:lang w:val="uk-UA" w:eastAsia="ru-RU"/>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14:paraId="1B6884B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Організація освітнього процесу у групах здійснюється відповідно до освітньої програми Ліцею.</w:t>
      </w:r>
    </w:p>
    <w:p w14:paraId="13B8CE1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2" w:name="n178"/>
      <w:bookmarkEnd w:id="82"/>
      <w:r w:rsidRPr="008345C0">
        <w:rPr>
          <w:rFonts w:ascii="Times New Roman" w:eastAsia="Times New Roman" w:hAnsi="Times New Roman" w:cs="Times New Roman"/>
          <w:color w:val="000000"/>
          <w:lang w:val="uk-UA" w:eastAsia="ru-RU"/>
        </w:rPr>
        <w:t>Класи з навчанням мовою корінного народу чи національної меншини України поряд із державною мовою відкриваються за наявності нормативно визначеної кількості заяв батьків чи осіб, які досягли повноліття, що належать до відповідного корінного народу чи національної меншини України.</w:t>
      </w:r>
    </w:p>
    <w:p w14:paraId="33C6AE6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3" w:name="n182"/>
      <w:bookmarkEnd w:id="83"/>
      <w:r w:rsidRPr="008345C0">
        <w:rPr>
          <w:rFonts w:ascii="Times New Roman" w:eastAsia="Times New Roman" w:hAnsi="Times New Roman" w:cs="Times New Roman"/>
          <w:color w:val="000000"/>
          <w:lang w:val="uk-UA" w:eastAsia="ru-RU"/>
        </w:rPr>
        <w:lastRenderedPageBreak/>
        <w:t>2.15. Кількість учнів у класі (наповнюваність класу) Ліцею не може становити менше 5 учнів та більше</w:t>
      </w:r>
      <w:bookmarkStart w:id="84" w:name="n184"/>
      <w:bookmarkEnd w:id="84"/>
      <w:r w:rsidRPr="008345C0">
        <w:rPr>
          <w:rFonts w:ascii="Times New Roman" w:eastAsia="Times New Roman" w:hAnsi="Times New Roman" w:cs="Times New Roman"/>
          <w:color w:val="000000"/>
          <w:lang w:val="uk-UA" w:eastAsia="ru-RU"/>
        </w:rPr>
        <w:t xml:space="preserve"> 30 учнів. </w:t>
      </w:r>
      <w:bookmarkStart w:id="85" w:name="n185"/>
      <w:bookmarkEnd w:id="85"/>
      <w:r w:rsidRPr="008345C0">
        <w:rPr>
          <w:rFonts w:ascii="Times New Roman" w:eastAsia="Times New Roman" w:hAnsi="Times New Roman" w:cs="Times New Roman"/>
          <w:color w:val="000000"/>
          <w:lang w:val="uk-UA" w:eastAsia="ru-RU"/>
        </w:rPr>
        <w:t>У разі якщо кількість учнів не дозволяє утворити клас, учні можуть продовжити навчання в Ліцеї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14:paraId="681E91A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Кількість учнів (одного та/або різних років навчання) в одній групі повинна становити не менше восьми осіб.</w:t>
      </w:r>
    </w:p>
    <w:p w14:paraId="77C63F0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6" w:name="n186"/>
      <w:bookmarkEnd w:id="86"/>
      <w:r w:rsidRPr="008345C0">
        <w:rPr>
          <w:rFonts w:ascii="Times New Roman" w:eastAsia="Times New Roman" w:hAnsi="Times New Roman" w:cs="Times New Roman"/>
          <w:color w:val="000000"/>
          <w:lang w:val="uk-UA" w:eastAsia="ru-RU"/>
        </w:rPr>
        <w:t>Кількість учнів у навчальних приміщеннях Ліцею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0B6DED4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7" w:name="n187"/>
      <w:bookmarkStart w:id="88" w:name="n188"/>
      <w:bookmarkEnd w:id="87"/>
      <w:bookmarkEnd w:id="88"/>
      <w:r w:rsidRPr="008345C0">
        <w:rPr>
          <w:rFonts w:ascii="Times New Roman" w:eastAsia="Times New Roman" w:hAnsi="Times New Roman" w:cs="Times New Roman"/>
          <w:color w:val="000000"/>
          <w:lang w:val="uk-UA" w:eastAsia="ru-RU"/>
        </w:rPr>
        <w:t xml:space="preserve">2.16. З метою забезпечення належної якості вивчення окремих навчальних предметів (інтегрованих курсів) клас Ліцею може ділитися згідно порядку, встановленого центральним органом виконавчої влади у сфері освіти і науки. </w:t>
      </w:r>
      <w:bookmarkStart w:id="89" w:name="n192"/>
      <w:bookmarkStart w:id="90" w:name="n193"/>
      <w:bookmarkStart w:id="91" w:name="n194"/>
      <w:bookmarkEnd w:id="89"/>
      <w:bookmarkEnd w:id="90"/>
      <w:bookmarkEnd w:id="91"/>
      <w:r w:rsidRPr="008345C0">
        <w:rPr>
          <w:rFonts w:ascii="Times New Roman" w:eastAsia="Times New Roman" w:hAnsi="Times New Roman" w:cs="Times New Roman"/>
          <w:color w:val="000000"/>
          <w:lang w:val="uk-UA" w:eastAsia="ru-RU"/>
        </w:rPr>
        <w:t>Учні розподіляються між класами (групами) директором Ліцею.</w:t>
      </w:r>
    </w:p>
    <w:p w14:paraId="13358E7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92" w:name="n195"/>
      <w:bookmarkStart w:id="93" w:name="n196"/>
      <w:bookmarkStart w:id="94" w:name="n197"/>
      <w:bookmarkEnd w:id="92"/>
      <w:bookmarkEnd w:id="93"/>
      <w:bookmarkEnd w:id="94"/>
      <w:r w:rsidRPr="008345C0">
        <w:rPr>
          <w:rFonts w:ascii="Times New Roman" w:eastAsia="Times New Roman" w:hAnsi="Times New Roman" w:cs="Times New Roman"/>
          <w:color w:val="000000"/>
          <w:lang w:val="uk-UA" w:eastAsia="ru-RU"/>
        </w:rPr>
        <w:t>2.17. Учні переводяться на наступний рік навчання після завершення навчального року, крім випадків, визначених законодавством. Переведення учнів на наступний рік навчання здійснюється у порядку, встановленому Міністерством освіти і науки України.</w:t>
      </w:r>
    </w:p>
    <w:p w14:paraId="08A86AB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95" w:name="n199"/>
      <w:bookmarkStart w:id="96" w:name="n200"/>
      <w:bookmarkStart w:id="97" w:name="n201"/>
      <w:bookmarkStart w:id="98" w:name="n203"/>
      <w:bookmarkEnd w:id="95"/>
      <w:bookmarkEnd w:id="96"/>
      <w:bookmarkEnd w:id="97"/>
      <w:bookmarkEnd w:id="98"/>
      <w:r w:rsidRPr="008345C0">
        <w:rPr>
          <w:rFonts w:ascii="Times New Roman" w:eastAsia="Times New Roman" w:hAnsi="Times New Roman" w:cs="Times New Roman"/>
          <w:color w:val="000000"/>
          <w:lang w:val="uk-UA" w:eastAsia="ru-RU"/>
        </w:rPr>
        <w:t>2.18. 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14:paraId="4012BA6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 потреби в Ліцеї для окремих учнів можуть створюватись індивідуальні освітні траєкторії, які реалізуються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Ліцею, затверджується директором та підписується батьками.</w:t>
      </w:r>
    </w:p>
    <w:p w14:paraId="29851B8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99" w:name="n211"/>
      <w:bookmarkStart w:id="100" w:name="n213"/>
      <w:bookmarkEnd w:id="99"/>
      <w:bookmarkEnd w:id="100"/>
      <w:r w:rsidRPr="008345C0">
        <w:rPr>
          <w:rFonts w:ascii="Times New Roman" w:eastAsia="Times New Roman" w:hAnsi="Times New Roman" w:cs="Times New Roman"/>
          <w:color w:val="000000"/>
          <w:lang w:val="uk-UA" w:eastAsia="ru-RU"/>
        </w:rPr>
        <w:t xml:space="preserve">У разі здобуття освіти за </w:t>
      </w:r>
      <w:proofErr w:type="spellStart"/>
      <w:r w:rsidRPr="008345C0">
        <w:rPr>
          <w:rFonts w:ascii="Times New Roman" w:eastAsia="Times New Roman" w:hAnsi="Times New Roman" w:cs="Times New Roman"/>
          <w:color w:val="000000"/>
          <w:lang w:val="uk-UA" w:eastAsia="ru-RU"/>
        </w:rPr>
        <w:t>екстернатною</w:t>
      </w:r>
      <w:proofErr w:type="spellEnd"/>
      <w:r w:rsidRPr="008345C0">
        <w:rPr>
          <w:rFonts w:ascii="Times New Roman" w:eastAsia="Times New Roman" w:hAnsi="Times New Roman" w:cs="Times New Roman"/>
          <w:color w:val="000000"/>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14:paraId="727D6F9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1" w:name="n214"/>
      <w:bookmarkEnd w:id="101"/>
      <w:r w:rsidRPr="008345C0">
        <w:rPr>
          <w:rFonts w:ascii="Times New Roman" w:eastAsia="Times New Roman" w:hAnsi="Times New Roman" w:cs="Times New Roman"/>
          <w:color w:val="000000"/>
          <w:lang w:val="uk-UA" w:eastAsia="ru-RU"/>
        </w:rPr>
        <w:t xml:space="preserve">Питання спроможності Ліцею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14:paraId="512EEF7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Ліцею, Органу управління освітою відповідно до вимог </w:t>
      </w:r>
      <w:hyperlink r:id="rId6"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звернення громадян».</w:t>
      </w:r>
    </w:p>
    <w:p w14:paraId="10A65D2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2" w:name="n215"/>
      <w:bookmarkEnd w:id="102"/>
      <w:r w:rsidRPr="008345C0">
        <w:rPr>
          <w:rFonts w:ascii="Times New Roman" w:eastAsia="Times New Roman" w:hAnsi="Times New Roman" w:cs="Times New Roman"/>
          <w:color w:val="000000"/>
          <w:lang w:val="uk-UA" w:eastAsia="ru-RU"/>
        </w:rPr>
        <w:t xml:space="preserve">2.19. Учень має право на визнання Ліцеєм результатів його навчання, передбачених його освітньою програмою, що були здобуті ним шляхом неформальної та/або </w:t>
      </w:r>
      <w:proofErr w:type="spellStart"/>
      <w:r w:rsidRPr="008345C0">
        <w:rPr>
          <w:rFonts w:ascii="Times New Roman" w:eastAsia="Times New Roman" w:hAnsi="Times New Roman" w:cs="Times New Roman"/>
          <w:color w:val="000000"/>
          <w:lang w:val="uk-UA" w:eastAsia="ru-RU"/>
        </w:rPr>
        <w:t>інформальної</w:t>
      </w:r>
      <w:proofErr w:type="spellEnd"/>
      <w:r w:rsidRPr="008345C0">
        <w:rPr>
          <w:rFonts w:ascii="Times New Roman" w:eastAsia="Times New Roman" w:hAnsi="Times New Roman" w:cs="Times New Roman"/>
          <w:color w:val="000000"/>
          <w:lang w:val="uk-UA" w:eastAsia="ru-RU"/>
        </w:rPr>
        <w:t xml:space="preserve"> освіти. </w:t>
      </w:r>
      <w:bookmarkStart w:id="103" w:name="n216"/>
      <w:bookmarkEnd w:id="103"/>
      <w:r w:rsidRPr="008345C0">
        <w:rPr>
          <w:rFonts w:ascii="Times New Roman" w:eastAsia="Times New Roman" w:hAnsi="Times New Roman" w:cs="Times New Roman"/>
          <w:color w:val="000000"/>
          <w:lang w:val="uk-UA" w:eastAsia="ru-RU"/>
        </w:rPr>
        <w:t xml:space="preserve">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w:t>
      </w:r>
      <w:proofErr w:type="spellStart"/>
      <w:r w:rsidRPr="008345C0">
        <w:rPr>
          <w:rFonts w:ascii="Times New Roman" w:eastAsia="Times New Roman" w:hAnsi="Times New Roman" w:cs="Times New Roman"/>
          <w:color w:val="000000"/>
          <w:lang w:val="uk-UA" w:eastAsia="ru-RU"/>
        </w:rPr>
        <w:t>екстернатної</w:t>
      </w:r>
      <w:proofErr w:type="spellEnd"/>
      <w:r w:rsidRPr="008345C0">
        <w:rPr>
          <w:rFonts w:ascii="Times New Roman" w:eastAsia="Times New Roman" w:hAnsi="Times New Roman" w:cs="Times New Roman"/>
          <w:color w:val="000000"/>
          <w:lang w:val="uk-UA" w:eastAsia="ru-RU"/>
        </w:rPr>
        <w:t xml:space="preserve"> форми здобуття загальної середньої освіти.</w:t>
      </w:r>
    </w:p>
    <w:p w14:paraId="5950C41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4" w:name="n217"/>
      <w:bookmarkEnd w:id="104"/>
      <w:r w:rsidRPr="008345C0">
        <w:rPr>
          <w:rFonts w:ascii="Times New Roman" w:eastAsia="Times New Roman" w:hAnsi="Times New Roman" w:cs="Times New Roman"/>
          <w:color w:val="000000"/>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14:paraId="0A7E6F4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5" w:name="n218"/>
      <w:bookmarkEnd w:id="105"/>
      <w:r w:rsidRPr="008345C0">
        <w:rPr>
          <w:rFonts w:ascii="Times New Roman" w:eastAsia="Times New Roman" w:hAnsi="Times New Roman" w:cs="Times New Roman"/>
          <w:color w:val="000000"/>
          <w:lang w:val="uk-UA" w:eastAsia="ru-RU"/>
        </w:rPr>
        <w:t>2.20.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14:paraId="2F80E6D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6" w:name="n219"/>
      <w:bookmarkEnd w:id="106"/>
      <w:r w:rsidRPr="008345C0">
        <w:rPr>
          <w:rFonts w:ascii="Times New Roman" w:eastAsia="Times New Roman" w:hAnsi="Times New Roman" w:cs="Times New Roman"/>
          <w:color w:val="000000"/>
          <w:lang w:val="uk-UA" w:eastAsia="ru-RU"/>
        </w:rPr>
        <w:t>2.21. </w:t>
      </w:r>
      <w:bookmarkStart w:id="107" w:name="n241"/>
      <w:bookmarkEnd w:id="107"/>
      <w:r w:rsidRPr="008345C0">
        <w:rPr>
          <w:rFonts w:ascii="Times New Roman" w:eastAsia="Times New Roman" w:hAnsi="Times New Roman" w:cs="Times New Roman"/>
          <w:color w:val="000000"/>
          <w:lang w:val="uk-UA" w:eastAsia="ru-RU"/>
        </w:rPr>
        <w:t>Основними видами оцінювання результатів навчання учнів Ліцею є формувальне, поточне, підсумкове (тематичне, семестрове, річне) оцінювання, державна підсумкова атестація.</w:t>
      </w:r>
    </w:p>
    <w:p w14:paraId="7F24A85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Оцінювання досягнень учнів здійснюють педагогічні працівники Ліцею за шкалою оцінювання результатів, визначеною Ліцеєм, або за системою оцінювання, визначеною законодавством. Залучення будь-яких інших осіб до оцінювання результатів навчання учнів </w:t>
      </w:r>
      <w:r w:rsidRPr="008345C0">
        <w:rPr>
          <w:rFonts w:ascii="Times New Roman" w:eastAsia="Times New Roman" w:hAnsi="Times New Roman" w:cs="Times New Roman"/>
          <w:color w:val="000000"/>
          <w:lang w:val="uk-UA" w:eastAsia="ru-RU"/>
        </w:rPr>
        <w:lastRenderedPageBreak/>
        <w:t>здійснюється за рішенням директора Ліцею. Підсумкове оцінювання результатів навчання учнів за сімейною (домашньою) формою здійснюється не менше двох разів на рік.</w:t>
      </w:r>
    </w:p>
    <w:p w14:paraId="3C5ACA1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8" w:name="n242"/>
      <w:bookmarkStart w:id="109" w:name="n245"/>
      <w:bookmarkEnd w:id="108"/>
      <w:bookmarkEnd w:id="109"/>
      <w:r w:rsidRPr="008345C0">
        <w:rPr>
          <w:rFonts w:ascii="Times New Roman" w:eastAsia="Times New Roman" w:hAnsi="Times New Roman" w:cs="Times New Roman"/>
          <w:color w:val="000000"/>
          <w:lang w:val="uk-UA" w:eastAsia="ru-RU"/>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w:t>
      </w:r>
    </w:p>
    <w:p w14:paraId="02081FC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2.22. Річне оцінювання та державна підсумкова атестація учнів Ліцею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14:paraId="0CB841C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0" w:name="n247"/>
      <w:bookmarkEnd w:id="110"/>
      <w:r w:rsidRPr="008345C0">
        <w:rPr>
          <w:rFonts w:ascii="Times New Roman" w:eastAsia="Times New Roman" w:hAnsi="Times New Roman" w:cs="Times New Roman"/>
          <w:color w:val="000000"/>
          <w:lang w:val="uk-UA" w:eastAsia="ru-RU"/>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учень має право до початку нового навчального року пройти річне оцінювання та/або державну підсумкову атестацію. У разі повторного </w:t>
      </w:r>
      <w:proofErr w:type="spellStart"/>
      <w:r w:rsidRPr="008345C0">
        <w:rPr>
          <w:rFonts w:ascii="Times New Roman" w:eastAsia="Times New Roman" w:hAnsi="Times New Roman" w:cs="Times New Roman"/>
          <w:color w:val="000000"/>
          <w:lang w:val="uk-UA" w:eastAsia="ru-RU"/>
        </w:rPr>
        <w:t>непроходження</w:t>
      </w:r>
      <w:proofErr w:type="spellEnd"/>
      <w:r w:rsidRPr="008345C0">
        <w:rPr>
          <w:rFonts w:ascii="Times New Roman" w:eastAsia="Times New Roman" w:hAnsi="Times New Roman" w:cs="Times New Roman"/>
          <w:color w:val="000000"/>
          <w:lang w:val="uk-UA" w:eastAsia="ru-RU"/>
        </w:rPr>
        <w:t xml:space="preserve"> річного оцінювання та/або державної підсумкової атестації педагогічна рада Ліцею спільно з батьками учня до початку нового навчального року вирішує питання про визначення форми та умов подальшого здобуття таким учнем повної загальної середньої освіти.</w:t>
      </w:r>
    </w:p>
    <w:p w14:paraId="13C04E6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1" w:name="n248"/>
      <w:bookmarkStart w:id="112" w:name="n250"/>
      <w:bookmarkEnd w:id="111"/>
      <w:bookmarkEnd w:id="112"/>
      <w:r w:rsidRPr="008345C0">
        <w:rPr>
          <w:rFonts w:ascii="Times New Roman" w:eastAsia="Times New Roman" w:hAnsi="Times New Roman" w:cs="Times New Roman"/>
          <w:color w:val="000000"/>
          <w:lang w:val="uk-UA" w:eastAsia="ru-RU"/>
        </w:rPr>
        <w:t xml:space="preserve">У разі вибуття учня з Ліцею (виїзд за кордон, надання соціальної відпустки, призов на військову службу тощо) оцінювання результатів навчання такого учня може проводитися достроково. </w:t>
      </w:r>
      <w:bookmarkStart w:id="113" w:name="n251"/>
      <w:bookmarkEnd w:id="113"/>
      <w:r w:rsidRPr="008345C0">
        <w:rPr>
          <w:rFonts w:ascii="Times New Roman" w:eastAsia="Times New Roman" w:hAnsi="Times New Roman" w:cs="Times New Roman"/>
          <w:color w:val="000000"/>
          <w:lang w:val="uk-UA" w:eastAsia="ru-RU"/>
        </w:rPr>
        <w:t>Оцінювання результатів навчання учня незалежно від форми здобуття ним освіти має здійснюватися особами, які провадять педагогічну діяльність.</w:t>
      </w:r>
    </w:p>
    <w:p w14:paraId="538BBCF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4" w:name="n252"/>
      <w:bookmarkEnd w:id="114"/>
      <w:r w:rsidRPr="008345C0">
        <w:rPr>
          <w:rFonts w:ascii="Times New Roman" w:eastAsia="Times New Roman" w:hAnsi="Times New Roman" w:cs="Times New Roman"/>
          <w:color w:val="000000"/>
          <w:lang w:val="uk-UA" w:eastAsia="ru-RU"/>
        </w:rPr>
        <w:t xml:space="preserve">2.23. Оцінювання результатів навчання учня з особливими освітніми потребами в Ліцеї здійснюється згідно із загальними критеріями оцінювання та з урахуванням індивідуального навчального плану (за наявності). </w:t>
      </w:r>
      <w:bookmarkStart w:id="115" w:name="n253"/>
      <w:bookmarkEnd w:id="115"/>
      <w:r w:rsidRPr="008345C0">
        <w:rPr>
          <w:rFonts w:ascii="Times New Roman" w:eastAsia="Times New Roman" w:hAnsi="Times New Roman" w:cs="Times New Roman"/>
          <w:color w:val="000000"/>
          <w:lang w:val="uk-UA" w:eastAsia="ru-RU"/>
        </w:rPr>
        <w:t>Система та загальні критерії оцінювання результатів навчання учнів визначаються Міністерством освіти і науки України.</w:t>
      </w:r>
    </w:p>
    <w:p w14:paraId="32DD233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6" w:name="n254"/>
      <w:bookmarkEnd w:id="116"/>
      <w:r w:rsidRPr="008345C0">
        <w:rPr>
          <w:rFonts w:ascii="Times New Roman" w:eastAsia="Times New Roman" w:hAnsi="Times New Roman" w:cs="Times New Roman"/>
          <w:color w:val="000000"/>
          <w:lang w:val="uk-UA" w:eastAsia="ru-RU"/>
        </w:rPr>
        <w:t xml:space="preserve">2.24. У документах про освіту результати підсумкового оцінювання визначаються за системою оцінювання, визначеною законодавством. </w:t>
      </w:r>
      <w:bookmarkStart w:id="117" w:name="n260"/>
      <w:bookmarkStart w:id="118" w:name="n261"/>
      <w:bookmarkEnd w:id="117"/>
      <w:bookmarkEnd w:id="118"/>
      <w:r w:rsidRPr="008345C0">
        <w:rPr>
          <w:rFonts w:ascii="Times New Roman" w:eastAsia="Times New Roman" w:hAnsi="Times New Roman" w:cs="Times New Roman"/>
          <w:color w:val="000000"/>
          <w:lang w:val="uk-UA" w:eastAsia="ru-RU"/>
        </w:rPr>
        <w:t>Свідоцтва або їх бланки виготовляються Ліцеєм спільно із Засновником із присвоєнням їм відповідного реєстраційного номера в Єдиній державній електронній базі з питань освіти .</w:t>
      </w:r>
    </w:p>
    <w:p w14:paraId="689DB2A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9" w:name="n262"/>
      <w:bookmarkEnd w:id="119"/>
      <w:r w:rsidRPr="008345C0">
        <w:rPr>
          <w:rFonts w:ascii="Times New Roman" w:eastAsia="Times New Roman" w:hAnsi="Times New Roman" w:cs="Times New Roman"/>
          <w:color w:val="000000"/>
          <w:lang w:val="uk-UA" w:eastAsia="ru-RU"/>
        </w:rPr>
        <w:t>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Брайля).</w:t>
      </w:r>
    </w:p>
    <w:p w14:paraId="04DC76AF"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Бажаючим учням надається право і створюються умови для складання іспитів екстерном.</w:t>
      </w:r>
    </w:p>
    <w:p w14:paraId="18C1D74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2.25. Виховний процес є невід’ємною складовою освітнього процесу в Ліцеї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7"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освіту», та спрямовуватися на формування:</w:t>
      </w:r>
    </w:p>
    <w:p w14:paraId="5F6C0E5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0" w:name="n221"/>
      <w:bookmarkEnd w:id="120"/>
      <w:r w:rsidRPr="008345C0">
        <w:rPr>
          <w:rFonts w:ascii="Times New Roman" w:eastAsia="Times New Roman" w:hAnsi="Times New Roman" w:cs="Times New Roman"/>
          <w:color w:val="000000"/>
          <w:lang w:val="uk-UA" w:eastAsia="ru-RU"/>
        </w:rPr>
        <w:t>1) 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14:paraId="4F6DFF4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1" w:name="n222"/>
      <w:bookmarkEnd w:id="121"/>
      <w:r w:rsidRPr="008345C0">
        <w:rPr>
          <w:rFonts w:ascii="Times New Roman" w:eastAsia="Times New Roman" w:hAnsi="Times New Roman" w:cs="Times New Roman"/>
          <w:color w:val="000000"/>
          <w:lang w:val="uk-UA" w:eastAsia="ru-RU"/>
        </w:rPr>
        <w:t>2) 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14:paraId="49E66BE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2" w:name="n223"/>
      <w:bookmarkEnd w:id="122"/>
      <w:r w:rsidRPr="008345C0">
        <w:rPr>
          <w:rFonts w:ascii="Times New Roman" w:eastAsia="Times New Roman" w:hAnsi="Times New Roman" w:cs="Times New Roman"/>
          <w:color w:val="000000"/>
          <w:lang w:val="uk-UA" w:eastAsia="ru-RU"/>
        </w:rPr>
        <w:t>3) 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14:paraId="27C6707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3" w:name="n224"/>
      <w:bookmarkEnd w:id="123"/>
      <w:r w:rsidRPr="008345C0">
        <w:rPr>
          <w:rFonts w:ascii="Times New Roman" w:eastAsia="Times New Roman" w:hAnsi="Times New Roman" w:cs="Times New Roman"/>
          <w:color w:val="000000"/>
          <w:lang w:val="uk-UA" w:eastAsia="ru-RU"/>
        </w:rPr>
        <w:t xml:space="preserve">4) усвідомленої потреби в дотриманні </w:t>
      </w:r>
      <w:hyperlink r:id="rId8" w:tgtFrame="_blank" w:history="1">
        <w:r w:rsidRPr="008345C0">
          <w:rPr>
            <w:rStyle w:val="af4"/>
            <w:rFonts w:ascii="Times New Roman" w:eastAsia="Times New Roman" w:hAnsi="Times New Roman" w:cs="Times New Roman"/>
            <w:color w:val="000000"/>
            <w:lang w:val="uk-UA" w:eastAsia="ru-RU"/>
          </w:rPr>
          <w:t>Конституції</w:t>
        </w:r>
      </w:hyperlink>
      <w:r w:rsidRPr="008345C0">
        <w:rPr>
          <w:rFonts w:ascii="Times New Roman" w:eastAsia="Times New Roman" w:hAnsi="Times New Roman" w:cs="Times New Roman"/>
          <w:color w:val="000000"/>
          <w:lang w:val="uk-UA" w:eastAsia="ru-RU"/>
        </w:rPr>
        <w:t xml:space="preserve"> та законів України, нетерпимості до їх порушення, проявів корупції та порушень академічної доброчесності;</w:t>
      </w:r>
    </w:p>
    <w:p w14:paraId="02D515C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4" w:name="n225"/>
      <w:bookmarkEnd w:id="124"/>
      <w:r w:rsidRPr="008345C0">
        <w:rPr>
          <w:rFonts w:ascii="Times New Roman" w:eastAsia="Times New Roman" w:hAnsi="Times New Roman" w:cs="Times New Roman"/>
          <w:color w:val="000000"/>
          <w:lang w:val="uk-UA" w:eastAsia="ru-RU"/>
        </w:rPr>
        <w:t>5) громадянської культури та культури демократії;</w:t>
      </w:r>
    </w:p>
    <w:p w14:paraId="43B1C5B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5" w:name="n226"/>
      <w:bookmarkEnd w:id="125"/>
      <w:r w:rsidRPr="008345C0">
        <w:rPr>
          <w:rFonts w:ascii="Times New Roman" w:eastAsia="Times New Roman" w:hAnsi="Times New Roman" w:cs="Times New Roman"/>
          <w:color w:val="000000"/>
          <w:lang w:val="uk-UA" w:eastAsia="ru-RU"/>
        </w:rPr>
        <w:t>6) культури та навичок здорового способу життя, екологічної культури і дбайливого ставлення до довкілля;</w:t>
      </w:r>
    </w:p>
    <w:p w14:paraId="15F9F2F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6" w:name="n227"/>
      <w:bookmarkEnd w:id="126"/>
      <w:r w:rsidRPr="008345C0">
        <w:rPr>
          <w:rFonts w:ascii="Times New Roman" w:eastAsia="Times New Roman" w:hAnsi="Times New Roman" w:cs="Times New Roman"/>
          <w:color w:val="000000"/>
          <w:lang w:val="uk-UA" w:eastAsia="ru-RU"/>
        </w:rPr>
        <w:t>7) прагнення до утвердження довіри, взаєморозуміння, миру, злагоди між усіма народами, етнічними, національними, релігійними групами;</w:t>
      </w:r>
    </w:p>
    <w:p w14:paraId="30E9D7A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7" w:name="n228"/>
      <w:bookmarkEnd w:id="127"/>
      <w:r w:rsidRPr="008345C0">
        <w:rPr>
          <w:rFonts w:ascii="Times New Roman" w:eastAsia="Times New Roman" w:hAnsi="Times New Roman" w:cs="Times New Roman"/>
          <w:color w:val="000000"/>
          <w:lang w:val="uk-UA" w:eastAsia="ru-RU"/>
        </w:rPr>
        <w:lastRenderedPageBreak/>
        <w:t>8) почуттів доброти, милосердя, толерантності, турботи, справедливості, шанобливого ставлення до сім’ї, відповідальності за свої дії;</w:t>
      </w:r>
    </w:p>
    <w:p w14:paraId="1602DBD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8" w:name="n229"/>
      <w:bookmarkEnd w:id="128"/>
      <w:r w:rsidRPr="008345C0">
        <w:rPr>
          <w:rFonts w:ascii="Times New Roman" w:eastAsia="Times New Roman" w:hAnsi="Times New Roman" w:cs="Times New Roman"/>
          <w:color w:val="000000"/>
          <w:lang w:val="uk-UA" w:eastAsia="ru-RU"/>
        </w:rPr>
        <w:t>9) 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14:paraId="06B7929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9" w:name="n230"/>
      <w:bookmarkEnd w:id="129"/>
      <w:r w:rsidRPr="008345C0">
        <w:rPr>
          <w:rFonts w:ascii="Times New Roman" w:eastAsia="Times New Roman" w:hAnsi="Times New Roman" w:cs="Times New Roman"/>
          <w:color w:val="000000"/>
          <w:lang w:val="uk-UA" w:eastAsia="ru-RU"/>
        </w:rPr>
        <w:t>Єдність навчання, виховання і розвитку учнів забезпечується спільними зусиллями всіх учасників освітнього процесу.</w:t>
      </w:r>
    </w:p>
    <w:p w14:paraId="4B80083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0" w:name="n231"/>
      <w:bookmarkEnd w:id="130"/>
      <w:r w:rsidRPr="008345C0">
        <w:rPr>
          <w:rFonts w:ascii="Times New Roman" w:eastAsia="Times New Roman" w:hAnsi="Times New Roman" w:cs="Times New Roman"/>
          <w:color w:val="000000"/>
          <w:lang w:val="uk-UA" w:eastAsia="ru-RU"/>
        </w:rPr>
        <w:t>2.26.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14:paraId="09C72F5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1" w:name="n233"/>
      <w:bookmarkEnd w:id="131"/>
      <w:r w:rsidRPr="008345C0">
        <w:rPr>
          <w:rFonts w:ascii="Times New Roman" w:eastAsia="Times New Roman" w:hAnsi="Times New Roman" w:cs="Times New Roman"/>
          <w:color w:val="000000"/>
          <w:lang w:val="uk-UA" w:eastAsia="ru-RU"/>
        </w:rPr>
        <w:t>Види та форми заохочення і відзначення учнів Ліцею визначаються цим Статутом та Положенням про заохочення і відзначення учнів, що затверджується педагогічною радою Ліцею. До видів заохочення і відзначення учнів, зокрема, може бути віднесено нагородження похвальним листом, грамотою, золотою чи срібною медаллю.</w:t>
      </w:r>
    </w:p>
    <w:p w14:paraId="397114B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2" w:name="n234"/>
      <w:bookmarkEnd w:id="132"/>
      <w:r w:rsidRPr="008345C0">
        <w:rPr>
          <w:rFonts w:ascii="Times New Roman" w:eastAsia="Times New Roman" w:hAnsi="Times New Roman" w:cs="Times New Roman"/>
          <w:color w:val="000000"/>
          <w:lang w:val="uk-UA" w:eastAsia="ru-RU"/>
        </w:rPr>
        <w:t xml:space="preserve">Рішення про заохочення (відзначення) учня приймає педагогічна рада </w:t>
      </w:r>
      <w:bookmarkStart w:id="133" w:name="n235"/>
      <w:bookmarkEnd w:id="133"/>
      <w:r w:rsidRPr="008345C0">
        <w:rPr>
          <w:rFonts w:ascii="Times New Roman" w:eastAsia="Times New Roman" w:hAnsi="Times New Roman" w:cs="Times New Roman"/>
          <w:color w:val="000000"/>
          <w:lang w:val="uk-UA" w:eastAsia="ru-RU"/>
        </w:rPr>
        <w:t>Ліцею з дотриманням принципів об’єктивності, справедливості, з урахуванням вікових та індивідуальних особливостей учнів.</w:t>
      </w:r>
    </w:p>
    <w:p w14:paraId="4235B6E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4" w:name="n236"/>
      <w:bookmarkEnd w:id="134"/>
      <w:r w:rsidRPr="008345C0">
        <w:rPr>
          <w:rFonts w:ascii="Times New Roman" w:eastAsia="Times New Roman" w:hAnsi="Times New Roman" w:cs="Times New Roman"/>
          <w:color w:val="000000"/>
          <w:lang w:val="uk-UA" w:eastAsia="ru-RU"/>
        </w:rPr>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14:paraId="21B7B69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color w:val="000000"/>
          <w:lang w:val="uk-UA" w:eastAsia="ru-RU"/>
        </w:rPr>
        <w:t>2.27.</w:t>
      </w:r>
      <w:bookmarkStart w:id="135" w:name="n237"/>
      <w:bookmarkStart w:id="136" w:name="n239"/>
      <w:bookmarkEnd w:id="135"/>
      <w:bookmarkEnd w:id="136"/>
      <w:r w:rsidRPr="008345C0">
        <w:rPr>
          <w:rFonts w:ascii="Times New Roman" w:eastAsia="Times New Roman" w:hAnsi="Times New Roman" w:cs="Times New Roman"/>
          <w:color w:val="000000"/>
          <w:lang w:val="uk-UA" w:eastAsia="ru-RU"/>
        </w:rPr>
        <w:t> Ліцей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14:paraId="1FE53299"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2.28. Відволікання учнів від навчальних занять для провадження інших видів діяльності забороняється (крім випадків, передбачених законодавством).</w:t>
      </w:r>
    </w:p>
    <w:p w14:paraId="36D2ECB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Залучення учнів до видів діяльності, не передбачених освітньою програмою та навчальним планом Ліцею, дозволяється лише за їх згодою та згодою батьків або інших законних представників учнів.</w:t>
      </w:r>
    </w:p>
    <w:p w14:paraId="54CF760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2.29. У Ліцеї можуть діяти:</w:t>
      </w:r>
    </w:p>
    <w:p w14:paraId="35F0C78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органи самоврядування працівників Ліцею;</w:t>
      </w:r>
    </w:p>
    <w:p w14:paraId="712495E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7" w:name="n370"/>
      <w:bookmarkEnd w:id="137"/>
      <w:r w:rsidRPr="008345C0">
        <w:rPr>
          <w:rFonts w:ascii="Times New Roman" w:eastAsia="Times New Roman" w:hAnsi="Times New Roman" w:cs="Times New Roman"/>
          <w:color w:val="000000"/>
          <w:lang w:val="uk-UA" w:eastAsia="ru-RU"/>
        </w:rPr>
        <w:t>2) органи учнівського самоврядування;</w:t>
      </w:r>
    </w:p>
    <w:p w14:paraId="2398DBA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8" w:name="n371"/>
      <w:bookmarkEnd w:id="138"/>
      <w:r w:rsidRPr="008345C0">
        <w:rPr>
          <w:rFonts w:ascii="Times New Roman" w:eastAsia="Times New Roman" w:hAnsi="Times New Roman" w:cs="Times New Roman"/>
          <w:color w:val="000000"/>
          <w:lang w:val="uk-UA" w:eastAsia="ru-RU"/>
        </w:rPr>
        <w:t>3) органи батьківського самоврядування.</w:t>
      </w:r>
    </w:p>
    <w:p w14:paraId="3A2E4EE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9" w:name="n372"/>
      <w:bookmarkStart w:id="140" w:name="n373"/>
      <w:bookmarkEnd w:id="139"/>
      <w:bookmarkEnd w:id="140"/>
      <w:r w:rsidRPr="008345C0">
        <w:rPr>
          <w:rFonts w:ascii="Times New Roman" w:eastAsia="Times New Roman" w:hAnsi="Times New Roman" w:cs="Times New Roman"/>
          <w:color w:val="000000"/>
          <w:lang w:val="uk-UA" w:eastAsia="ru-RU"/>
        </w:rPr>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41" w:name="n374"/>
      <w:bookmarkEnd w:id="141"/>
      <w:r w:rsidRPr="008345C0">
        <w:rPr>
          <w:rFonts w:ascii="Times New Roman" w:eastAsia="Times New Roman" w:hAnsi="Times New Roman" w:cs="Times New Roman"/>
          <w:color w:val="000000"/>
          <w:lang w:val="uk-UA" w:eastAsia="ru-RU"/>
        </w:rPr>
        <w:t xml:space="preserve">цим Статутом та Положеннями про такі органи самоврядування. </w:t>
      </w:r>
    </w:p>
    <w:p w14:paraId="1D95121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p>
    <w:p w14:paraId="7AE2C11B" w14:textId="77777777" w:rsidR="008345C0" w:rsidRPr="008345C0" w:rsidRDefault="008345C0" w:rsidP="008345C0">
      <w:pPr>
        <w:widowControl w:val="0"/>
        <w:shd w:val="clear" w:color="auto" w:fill="FFFFFF"/>
        <w:tabs>
          <w:tab w:val="left" w:pos="709"/>
        </w:tabs>
        <w:autoSpaceDE w:val="0"/>
        <w:autoSpaceDN w:val="0"/>
        <w:adjustRightInd w:val="0"/>
        <w:spacing w:before="240" w:after="0" w:line="240" w:lineRule="auto"/>
        <w:jc w:val="center"/>
        <w:rPr>
          <w:rFonts w:ascii="Times New Roman" w:eastAsia="Times New Roman" w:hAnsi="Times New Roman" w:cs="Times New Roman"/>
          <w:color w:val="000000"/>
          <w:lang w:val="uk-UA" w:eastAsia="ru-RU"/>
        </w:rPr>
      </w:pPr>
    </w:p>
    <w:p w14:paraId="68172C15" w14:textId="77777777" w:rsidR="008345C0" w:rsidRPr="008345C0" w:rsidRDefault="008345C0" w:rsidP="008345C0">
      <w:pPr>
        <w:widowControl w:val="0"/>
        <w:shd w:val="clear" w:color="auto" w:fill="FFFFFF"/>
        <w:tabs>
          <w:tab w:val="left" w:pos="709"/>
        </w:tabs>
        <w:autoSpaceDE w:val="0"/>
        <w:autoSpaceDN w:val="0"/>
        <w:adjustRightInd w:val="0"/>
        <w:spacing w:before="240" w:after="0" w:line="240" w:lineRule="auto"/>
        <w:jc w:val="center"/>
        <w:rPr>
          <w:rFonts w:ascii="Times New Roman" w:eastAsia="Times New Roman" w:hAnsi="Times New Roman" w:cs="Times New Roman"/>
          <w:b/>
          <w:bCs/>
          <w:spacing w:val="-1"/>
          <w:lang w:val="uk-UA" w:eastAsia="ru-RU"/>
        </w:rPr>
      </w:pPr>
      <w:r w:rsidRPr="008345C0">
        <w:rPr>
          <w:rFonts w:ascii="Times New Roman" w:eastAsia="Times New Roman" w:hAnsi="Times New Roman" w:cs="Times New Roman"/>
          <w:b/>
          <w:bCs/>
          <w:spacing w:val="-1"/>
          <w:lang w:val="uk-UA" w:eastAsia="ru-RU"/>
        </w:rPr>
        <w:t>IІІ. УЧАСНИКИ ОСВІТНЬОГО ПРОЦЕСУ</w:t>
      </w:r>
    </w:p>
    <w:p w14:paraId="5C03047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3.1. Учасниками освітнього процесу в Ліцеї є: учні; їхні батьки, або особи, які їх заміняють; </w:t>
      </w:r>
      <w:bookmarkStart w:id="142" w:name="n267"/>
      <w:bookmarkEnd w:id="142"/>
      <w:r w:rsidRPr="008345C0">
        <w:rPr>
          <w:rFonts w:ascii="Times New Roman" w:eastAsia="Times New Roman" w:hAnsi="Times New Roman" w:cs="Times New Roman"/>
          <w:lang w:val="uk-UA" w:eastAsia="ru-RU"/>
        </w:rPr>
        <w:t xml:space="preserve">педагогічні та </w:t>
      </w:r>
      <w:bookmarkStart w:id="143" w:name="n268"/>
      <w:bookmarkEnd w:id="143"/>
      <w:r w:rsidRPr="008345C0">
        <w:rPr>
          <w:rFonts w:ascii="Times New Roman" w:eastAsia="Times New Roman" w:hAnsi="Times New Roman" w:cs="Times New Roman"/>
          <w:lang w:val="uk-UA" w:eastAsia="ru-RU"/>
        </w:rPr>
        <w:t>інші працівники Ліцею;</w:t>
      </w:r>
      <w:bookmarkStart w:id="144" w:name="n269"/>
      <w:bookmarkStart w:id="145" w:name="n270"/>
      <w:bookmarkEnd w:id="144"/>
      <w:bookmarkEnd w:id="145"/>
      <w:r w:rsidRPr="008345C0">
        <w:rPr>
          <w:rFonts w:ascii="Times New Roman" w:eastAsia="Times New Roman" w:hAnsi="Times New Roman" w:cs="Times New Roman"/>
          <w:lang w:val="uk-UA" w:eastAsia="ru-RU"/>
        </w:rPr>
        <w:t xml:space="preserve"> асистенти учнів (у разі їх допуску). 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який несе відповідальність за зміст таких заходів.</w:t>
      </w:r>
    </w:p>
    <w:p w14:paraId="7ACEECB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46" w:name="n272"/>
      <w:bookmarkEnd w:id="146"/>
      <w:r w:rsidRPr="008345C0">
        <w:rPr>
          <w:rFonts w:ascii="Times New Roman" w:eastAsia="Times New Roman" w:hAnsi="Times New Roman" w:cs="Times New Roman"/>
          <w:color w:val="000000"/>
          <w:lang w:val="uk-UA" w:eastAsia="ru-RU"/>
        </w:rPr>
        <w:t>Не можуть працювати в Ліцеї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14:paraId="6F5D38F8" w14:textId="77777777" w:rsidR="008345C0" w:rsidRPr="008345C0" w:rsidRDefault="008345C0"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Ліцею.</w:t>
      </w:r>
    </w:p>
    <w:p w14:paraId="665F7D59" w14:textId="77777777" w:rsidR="008345C0" w:rsidRPr="008345C0" w:rsidRDefault="008345C0" w:rsidP="008345C0">
      <w:pPr>
        <w:widowControl w:val="0"/>
        <w:shd w:val="clear" w:color="auto" w:fill="FFFFFF"/>
        <w:tabs>
          <w:tab w:val="left" w:pos="709"/>
          <w:tab w:val="left" w:pos="5245"/>
        </w:tabs>
        <w:autoSpaceDE w:val="0"/>
        <w:autoSpaceDN w:val="0"/>
        <w:adjustRightInd w:val="0"/>
        <w:spacing w:before="120" w:after="0" w:line="240" w:lineRule="auto"/>
        <w:jc w:val="center"/>
        <w:rPr>
          <w:rFonts w:ascii="Times New Roman" w:eastAsia="Times New Roman" w:hAnsi="Times New Roman" w:cs="Times New Roman"/>
          <w:b/>
          <w:i/>
          <w:lang w:val="uk-UA" w:eastAsia="ru-RU"/>
        </w:rPr>
      </w:pPr>
      <w:r w:rsidRPr="008345C0">
        <w:rPr>
          <w:rFonts w:ascii="Times New Roman" w:eastAsia="Times New Roman" w:hAnsi="Times New Roman" w:cs="Times New Roman"/>
          <w:b/>
          <w:i/>
          <w:lang w:val="uk-UA" w:eastAsia="ru-RU"/>
        </w:rPr>
        <w:t>Учні</w:t>
      </w:r>
    </w:p>
    <w:p w14:paraId="7858B7E3"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3.3. Учень – особа, яка навчається і виховується в Ліцеї. </w:t>
      </w:r>
      <w:r w:rsidRPr="008345C0">
        <w:rPr>
          <w:rFonts w:ascii="Times New Roman" w:eastAsia="Calibri" w:hAnsi="Times New Roman" w:cs="Times New Roman"/>
          <w:color w:val="000000"/>
          <w:shd w:val="clear" w:color="auto" w:fill="FFFFFF"/>
          <w:lang w:val="uk-UA" w:bidi="en-US"/>
        </w:rPr>
        <w:t xml:space="preserve">Права та обов’язки учнів визначаються </w:t>
      </w:r>
      <w:hyperlink r:id="rId9" w:tgtFrame="_blank" w:history="1">
        <w:r w:rsidRPr="008345C0">
          <w:rPr>
            <w:rStyle w:val="af4"/>
            <w:rFonts w:ascii="Times New Roman" w:eastAsia="Calibri" w:hAnsi="Times New Roman" w:cs="Times New Roman"/>
            <w:color w:val="000000"/>
            <w:shd w:val="clear" w:color="auto" w:fill="FFFFFF"/>
            <w:lang w:val="uk-UA" w:bidi="en-US"/>
          </w:rPr>
          <w:t>Законом України</w:t>
        </w:r>
      </w:hyperlink>
      <w:r w:rsidRPr="008345C0">
        <w:rPr>
          <w:rFonts w:ascii="Times New Roman" w:eastAsia="Calibri" w:hAnsi="Times New Roman" w:cs="Times New Roman"/>
          <w:color w:val="000000"/>
          <w:shd w:val="clear" w:color="auto" w:fill="FFFFFF"/>
          <w:lang w:val="uk-UA" w:bidi="en-US"/>
        </w:rPr>
        <w:t xml:space="preserve"> «Про освіту», «Про повну загальну середню освіту» та </w:t>
      </w:r>
      <w:r w:rsidRPr="008345C0">
        <w:rPr>
          <w:rFonts w:ascii="Times New Roman" w:eastAsia="Calibri" w:hAnsi="Times New Roman" w:cs="Times New Roman"/>
          <w:color w:val="000000"/>
          <w:shd w:val="clear" w:color="auto" w:fill="FFFFFF"/>
          <w:lang w:val="uk-UA" w:bidi="en-US"/>
        </w:rPr>
        <w:lastRenderedPageBreak/>
        <w:t>іншими законодавчими актами. Учні можуть мати також інші права та нести обов’язки, передбачені законодавством та цим Статутом.</w:t>
      </w:r>
    </w:p>
    <w:p w14:paraId="7E9389A1" w14:textId="77777777" w:rsidR="008345C0" w:rsidRPr="008345C0" w:rsidRDefault="008345C0" w:rsidP="008345C0">
      <w:pPr>
        <w:tabs>
          <w:tab w:val="left" w:pos="709"/>
        </w:tabs>
        <w:spacing w:after="0" w:line="240" w:lineRule="auto"/>
        <w:ind w:firstLine="567"/>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3.4. </w:t>
      </w:r>
      <w:r w:rsidRPr="008345C0">
        <w:rPr>
          <w:rFonts w:ascii="Times New Roman" w:eastAsia="Calibri" w:hAnsi="Times New Roman" w:cs="Times New Roman"/>
          <w:bCs/>
          <w:color w:val="000000"/>
          <w:lang w:val="uk-UA" w:bidi="en-US"/>
        </w:rPr>
        <w:t>Учні мають</w:t>
      </w:r>
      <w:r w:rsidRPr="008345C0">
        <w:rPr>
          <w:rFonts w:ascii="Times New Roman" w:eastAsia="Calibri" w:hAnsi="Times New Roman" w:cs="Times New Roman"/>
          <w:color w:val="000000"/>
          <w:lang w:val="uk-UA" w:bidi="en-US"/>
        </w:rPr>
        <w:t xml:space="preserve"> гарантоване державою </w:t>
      </w:r>
      <w:r w:rsidRPr="008345C0">
        <w:rPr>
          <w:rFonts w:ascii="Times New Roman" w:eastAsia="Calibri" w:hAnsi="Times New Roman" w:cs="Times New Roman"/>
          <w:bCs/>
          <w:color w:val="000000"/>
          <w:lang w:val="uk-UA" w:bidi="en-US"/>
        </w:rPr>
        <w:t xml:space="preserve">право </w:t>
      </w:r>
      <w:r w:rsidRPr="008345C0">
        <w:rPr>
          <w:rFonts w:ascii="Times New Roman" w:eastAsia="Calibri" w:hAnsi="Times New Roman" w:cs="Times New Roman"/>
          <w:color w:val="000000"/>
          <w:lang w:val="uk-UA" w:bidi="en-US"/>
        </w:rPr>
        <w:t>на:</w:t>
      </w:r>
    </w:p>
    <w:p w14:paraId="7D13E39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доступність і безоплатність повної загальної середньої освіти;</w:t>
      </w:r>
    </w:p>
    <w:p w14:paraId="7F0F0CA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вибір форми навчання, профільного напряму, факультативів, спецкурсів, позакласних занять;</w:t>
      </w:r>
    </w:p>
    <w:p w14:paraId="7F65DCD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3) безпечні і нешкідливі умови навчання та праці;</w:t>
      </w:r>
    </w:p>
    <w:p w14:paraId="01D6843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користування навчальною, культурно-спортивною, матеріально-технічною, базою Ліцею;</w:t>
      </w:r>
    </w:p>
    <w:p w14:paraId="1D9B16E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участь в різних видах освітньої, науково-практичної діяльності, конференціях, олімпіадах, виставках, конкурсах тощо;</w:t>
      </w:r>
    </w:p>
    <w:p w14:paraId="61CAB5D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отримання додаткових освітніх послуг;</w:t>
      </w:r>
    </w:p>
    <w:p w14:paraId="38AE2D9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перегляд результатів оцінювання навчальних досягнень з усіх предметів інваріантної та варіативної частини;</w:t>
      </w:r>
    </w:p>
    <w:p w14:paraId="0D175D0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8) участь у роботі органів громадського самоврядування Ліцею та добровільних самодіяльних об’єднань, творчих студій, клубів, гуртків, груп за інтересами тощо;</w:t>
      </w:r>
    </w:p>
    <w:p w14:paraId="5457F23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9) повагу до людської гідності, вільне вираження поглядів, переконань; </w:t>
      </w:r>
    </w:p>
    <w:p w14:paraId="4CF2FAD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10) 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14:paraId="208D2CE6" w14:textId="77777777" w:rsidR="008345C0" w:rsidRPr="008345C0" w:rsidRDefault="008345C0" w:rsidP="008345C0">
      <w:pPr>
        <w:widowControl w:val="0"/>
        <w:tabs>
          <w:tab w:val="left" w:pos="-142"/>
          <w:tab w:val="left" w:pos="360"/>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3.5. </w:t>
      </w:r>
      <w:r w:rsidRPr="008345C0">
        <w:rPr>
          <w:rFonts w:ascii="Times New Roman" w:eastAsia="Times New Roman" w:hAnsi="Times New Roman" w:cs="Times New Roman"/>
          <w:bCs/>
          <w:color w:val="000000"/>
          <w:lang w:val="uk-UA" w:eastAsia="ru-RU"/>
        </w:rPr>
        <w:t>Учні зобов’язані</w:t>
      </w:r>
      <w:r w:rsidRPr="008345C0">
        <w:rPr>
          <w:rFonts w:ascii="Times New Roman" w:eastAsia="Times New Roman" w:hAnsi="Times New Roman" w:cs="Times New Roman"/>
          <w:color w:val="000000"/>
          <w:lang w:val="uk-UA" w:eastAsia="ru-RU"/>
        </w:rPr>
        <w:t>:</w:t>
      </w:r>
    </w:p>
    <w:p w14:paraId="630028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оволодівати знаннями, вміннями, практичними навичками в обсязі не меншому, ніж визначено Державним стандартом базової і повної загальної середньої освіти;</w:t>
      </w:r>
    </w:p>
    <w:p w14:paraId="181FACF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підвищувати свій загальний культурний рівень;</w:t>
      </w:r>
    </w:p>
    <w:p w14:paraId="123C5FF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брати участь у пошуковій та науковій діяльності, передбаченій освітніми програмами та навчальним планом Ліцею, цим Статутом; </w:t>
      </w:r>
    </w:p>
    <w:p w14:paraId="313A82D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дотримуватися вимог законодавства, моральних, етичних норм, поважати честь і гідність учасників освітнього процесу;</w:t>
      </w:r>
    </w:p>
    <w:p w14:paraId="2CB9379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виконувати вимоги педагогічних та інших працівників Ліцею відповідно до даного Статуту та правил внутрішнього розпорядку Ліцею;</w:t>
      </w:r>
    </w:p>
    <w:p w14:paraId="5897318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брати посильну участь у різних видах трудової діяльності, що не заборонені чинним законодавством;</w:t>
      </w:r>
    </w:p>
    <w:p w14:paraId="3B545B1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дбайливо ставитися до майна Ліцею, майна інших учасників освітнього процесу;</w:t>
      </w:r>
    </w:p>
    <w:p w14:paraId="2E385B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8) дотримуватися вимог даного Статуту, правил внутрішнього розпорядку Ліцею;</w:t>
      </w:r>
    </w:p>
    <w:p w14:paraId="431C046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uk-UA"/>
        </w:rPr>
        <w:t>9) дотримуватися правил особистої гігієни</w:t>
      </w:r>
      <w:r w:rsidRPr="008345C0">
        <w:rPr>
          <w:rFonts w:ascii="Times New Roman" w:eastAsia="Times New Roman" w:hAnsi="Times New Roman" w:cs="Times New Roman"/>
          <w:color w:val="000000"/>
          <w:lang w:val="uk-UA" w:eastAsia="ru-RU"/>
        </w:rPr>
        <w:t xml:space="preserve">. </w:t>
      </w:r>
    </w:p>
    <w:p w14:paraId="24E21D18"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3.6. Учні Ліцею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14:paraId="1182D93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Засновнику та працівникам Ліцею,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випадків, визначених </w:t>
      </w:r>
      <w:hyperlink r:id="rId10" w:anchor="n468" w:tgtFrame="_blank" w:history="1">
        <w:r w:rsidRPr="008345C0">
          <w:rPr>
            <w:rStyle w:val="af4"/>
            <w:rFonts w:ascii="Times New Roman" w:eastAsia="Times New Roman" w:hAnsi="Times New Roman" w:cs="Times New Roman"/>
            <w:color w:val="000000"/>
            <w:lang w:val="uk-UA" w:eastAsia="ru-RU"/>
          </w:rPr>
          <w:t>статтею 31</w:t>
        </w:r>
      </w:hyperlink>
      <w:r w:rsidRPr="008345C0">
        <w:rPr>
          <w:rFonts w:ascii="Times New Roman" w:eastAsia="Times New Roman" w:hAnsi="Times New Roman" w:cs="Times New Roman"/>
          <w:color w:val="000000"/>
          <w:lang w:val="uk-UA" w:eastAsia="ru-RU"/>
        </w:rPr>
        <w:t xml:space="preserve"> Закону України «Про освіту».</w:t>
      </w:r>
    </w:p>
    <w:p w14:paraId="63D4E9D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 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14:paraId="7A1C313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3.7.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14:paraId="2699608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47" w:name="n279"/>
      <w:bookmarkEnd w:id="147"/>
      <w:r w:rsidRPr="008345C0">
        <w:rPr>
          <w:rFonts w:ascii="Times New Roman" w:eastAsia="Times New Roman" w:hAnsi="Times New Roman" w:cs="Times New Roman"/>
          <w:color w:val="000000"/>
          <w:lang w:val="uk-UA" w:eastAsia="ru-RU"/>
        </w:rPr>
        <w:t>3.8.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в Ліцеї.</w:t>
      </w:r>
    </w:p>
    <w:p w14:paraId="6518E89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48" w:name="n280"/>
      <w:bookmarkEnd w:id="148"/>
      <w:r w:rsidRPr="008345C0">
        <w:rPr>
          <w:rFonts w:ascii="Times New Roman" w:eastAsia="Times New Roman" w:hAnsi="Times New Roman" w:cs="Times New Roman"/>
          <w:color w:val="000000"/>
          <w:lang w:val="uk-UA" w:eastAsia="ru-RU"/>
        </w:rPr>
        <w:t xml:space="preserve">3.9.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9" w:name="n282"/>
      <w:bookmarkEnd w:id="149"/>
    </w:p>
    <w:p w14:paraId="079FE8F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 xml:space="preserve">3.10. Харчування учнів в Ліцеї здійснюється відповідно до </w:t>
      </w:r>
      <w:hyperlink r:id="rId11"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14:paraId="1CB9D64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3.11. Ліцей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14:paraId="205D32C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0" w:name="n288"/>
      <w:bookmarkEnd w:id="150"/>
      <w:r w:rsidRPr="008345C0">
        <w:rPr>
          <w:rFonts w:ascii="Times New Roman" w:eastAsia="Times New Roman" w:hAnsi="Times New Roman" w:cs="Times New Roman"/>
          <w:color w:val="000000"/>
          <w:lang w:val="uk-UA" w:eastAsia="ru-RU"/>
        </w:rPr>
        <w:t>3.12. Учні Ліцею забезпечуються медичним обслуговуванням у порядку, встановленому Кабінетом Міністрів України.</w:t>
      </w:r>
    </w:p>
    <w:p w14:paraId="327130B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1" w:name="n289"/>
      <w:bookmarkEnd w:id="151"/>
      <w:r w:rsidRPr="008345C0">
        <w:rPr>
          <w:rFonts w:ascii="Times New Roman" w:eastAsia="Times New Roman" w:hAnsi="Times New Roman" w:cs="Times New Roman"/>
          <w:color w:val="000000"/>
          <w:lang w:val="uk-UA" w:eastAsia="ru-RU"/>
        </w:rPr>
        <w:t xml:space="preserve">Заклади охорони здоров’я спільно з Органом управління освітою та органами охорони здоров’я щороку забезпечують безоплатне проведення медичного огляду учнів, моніторинг стану здоров’я, здійснення лікувально-профілактичних заходів в Ліцеї. </w:t>
      </w:r>
      <w:bookmarkStart w:id="152" w:name="n290"/>
      <w:bookmarkEnd w:id="152"/>
      <w:r w:rsidRPr="008345C0">
        <w:rPr>
          <w:rFonts w:ascii="Times New Roman" w:eastAsia="Times New Roman" w:hAnsi="Times New Roman" w:cs="Times New Roman"/>
          <w:color w:val="000000"/>
          <w:lang w:val="uk-UA" w:eastAsia="ru-RU"/>
        </w:rPr>
        <w:t>Контроль за охороною здоров’я та якістю харчування учнів здійснюється відповідно до законодавства.</w:t>
      </w:r>
    </w:p>
    <w:p w14:paraId="3B65C59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3.13. Ліцей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53" w:name="n354"/>
      <w:bookmarkEnd w:id="153"/>
      <w:r w:rsidRPr="008345C0">
        <w:rPr>
          <w:rFonts w:ascii="Times New Roman" w:eastAsia="Times New Roman" w:hAnsi="Times New Roman" w:cs="Times New Roman"/>
          <w:color w:val="000000"/>
          <w:lang w:val="uk-UA" w:eastAsia="ru-RU"/>
        </w:rPr>
        <w:t>Для учнів з особливими освітніми потребами, які навчаються в інклюзивних та спеціальних класах Ліцею, на підставі письмового звернення їхніх батьків утворюються інклюзивні та/або спеціальні групи подовженого дня.</w:t>
      </w:r>
    </w:p>
    <w:p w14:paraId="4A5978F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4" w:name="n355"/>
      <w:bookmarkEnd w:id="154"/>
      <w:r w:rsidRPr="008345C0">
        <w:rPr>
          <w:rFonts w:ascii="Times New Roman" w:eastAsia="Times New Roman" w:hAnsi="Times New Roman" w:cs="Times New Roman"/>
          <w:color w:val="000000"/>
          <w:lang w:val="uk-UA" w:eastAsia="ru-RU"/>
        </w:rPr>
        <w:t xml:space="preserve">Організація інклюзивного навчання здійснюється у порядку, затвердженому Кабінетом Міністрів України. </w:t>
      </w:r>
      <w:bookmarkStart w:id="155" w:name="n356"/>
      <w:bookmarkEnd w:id="155"/>
      <w:r w:rsidRPr="008345C0">
        <w:rPr>
          <w:rFonts w:ascii="Times New Roman" w:eastAsia="Times New Roman" w:hAnsi="Times New Roman" w:cs="Times New Roman"/>
          <w:color w:val="000000"/>
          <w:lang w:val="uk-UA" w:eastAsia="ru-RU"/>
        </w:rPr>
        <w:t xml:space="preserve">Потреба учня з особливими освітніми потребами в індивідуальній програмі розвитку, індивідуальному навчальному плані визначається згідно з висновком </w:t>
      </w:r>
      <w:proofErr w:type="spellStart"/>
      <w:r w:rsidRPr="008345C0">
        <w:rPr>
          <w:rFonts w:ascii="Times New Roman" w:eastAsia="Times New Roman" w:hAnsi="Times New Roman" w:cs="Times New Roman"/>
          <w:color w:val="000000"/>
          <w:lang w:val="uk-UA" w:eastAsia="ru-RU"/>
        </w:rPr>
        <w:t>інклюзивно</w:t>
      </w:r>
      <w:proofErr w:type="spellEnd"/>
      <w:r w:rsidRPr="008345C0">
        <w:rPr>
          <w:rFonts w:ascii="Times New Roman" w:eastAsia="Times New Roman" w:hAnsi="Times New Roman" w:cs="Times New Roman"/>
          <w:color w:val="000000"/>
          <w:lang w:val="uk-UA" w:eastAsia="ru-RU"/>
        </w:rPr>
        <w:t>-ресурсного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65833A8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6" w:name="n357"/>
      <w:bookmarkEnd w:id="156"/>
      <w:r w:rsidRPr="008345C0">
        <w:rPr>
          <w:rFonts w:ascii="Times New Roman" w:eastAsia="Times New Roman" w:hAnsi="Times New Roman" w:cs="Times New Roman"/>
          <w:color w:val="000000"/>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 </w:t>
      </w:r>
      <w:bookmarkStart w:id="157" w:name="n358"/>
      <w:bookmarkEnd w:id="157"/>
      <w:r w:rsidRPr="008345C0">
        <w:rPr>
          <w:rFonts w:ascii="Times New Roman" w:eastAsia="Times New Roman" w:hAnsi="Times New Roman" w:cs="Times New Roman"/>
          <w:color w:val="000000"/>
          <w:lang w:val="uk-UA" w:eastAsia="ru-RU"/>
        </w:rPr>
        <w:t>Індивідуальна програма розвитку визначає перелік необхідних дитині психолого-педагогічних, корекційно-</w:t>
      </w:r>
      <w:proofErr w:type="spellStart"/>
      <w:r w:rsidRPr="008345C0">
        <w:rPr>
          <w:rFonts w:ascii="Times New Roman" w:eastAsia="Times New Roman" w:hAnsi="Times New Roman" w:cs="Times New Roman"/>
          <w:color w:val="000000"/>
          <w:lang w:val="uk-UA" w:eastAsia="ru-RU"/>
        </w:rPr>
        <w:t>розвиткових</w:t>
      </w:r>
      <w:proofErr w:type="spellEnd"/>
      <w:r w:rsidRPr="008345C0">
        <w:rPr>
          <w:rFonts w:ascii="Times New Roman" w:eastAsia="Times New Roman" w:hAnsi="Times New Roman" w:cs="Times New Roman"/>
          <w:color w:val="000000"/>
          <w:lang w:val="uk-UA" w:eastAsia="ru-RU"/>
        </w:rPr>
        <w:t xml:space="preserve"> послуг, що надаються індивідуально та/або в груповій формі.</w:t>
      </w:r>
    </w:p>
    <w:p w14:paraId="766A3FB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8" w:name="n359"/>
      <w:bookmarkEnd w:id="158"/>
      <w:r w:rsidRPr="008345C0">
        <w:rPr>
          <w:rFonts w:ascii="Times New Roman" w:eastAsia="Times New Roman" w:hAnsi="Times New Roman" w:cs="Times New Roman"/>
          <w:color w:val="000000"/>
          <w:lang w:val="uk-UA" w:eastAsia="ru-RU"/>
        </w:rPr>
        <w:t xml:space="preserve">3.14. Особистісно орієнтоване спрямування освітнього процесу для учня з особливими освітніми потребами забезпечує асистент вчителя. </w:t>
      </w:r>
      <w:bookmarkStart w:id="159" w:name="n360"/>
      <w:bookmarkEnd w:id="159"/>
      <w:r w:rsidRPr="008345C0">
        <w:rPr>
          <w:rFonts w:ascii="Times New Roman" w:eastAsia="Times New Roman" w:hAnsi="Times New Roman" w:cs="Times New Roman"/>
          <w:color w:val="000000"/>
          <w:lang w:val="uk-UA" w:eastAsia="ru-RU"/>
        </w:rPr>
        <w:t xml:space="preserve">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60" w:name="n361"/>
      <w:bookmarkEnd w:id="160"/>
    </w:p>
    <w:p w14:paraId="651B190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14:paraId="5B9D3CA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1" w:name="n362"/>
      <w:bookmarkEnd w:id="161"/>
      <w:r w:rsidRPr="008345C0">
        <w:rPr>
          <w:rFonts w:ascii="Times New Roman" w:eastAsia="Times New Roman" w:hAnsi="Times New Roman" w:cs="Times New Roman"/>
          <w:color w:val="000000"/>
          <w:lang w:val="uk-UA" w:eastAsia="ru-RU"/>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батьків.</w:t>
      </w:r>
    </w:p>
    <w:p w14:paraId="3A2D85B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2" w:name="n363"/>
      <w:bookmarkEnd w:id="162"/>
      <w:r w:rsidRPr="008345C0">
        <w:rPr>
          <w:rFonts w:ascii="Times New Roman" w:eastAsia="Times New Roman" w:hAnsi="Times New Roman" w:cs="Times New Roman"/>
          <w:color w:val="000000"/>
          <w:lang w:val="uk-UA" w:eastAsia="ru-RU"/>
        </w:rPr>
        <w:t xml:space="preserve">3.15. Оскарження рішень, пов’язаних з реалізацією індивідуальної освітньої траєкторії в Ліцеї, індивідуального навчального плану та індивідуальної програми розвитку, здійснюється шляхом подання відповідної скарги до директора Ліцею, Засновника чи Органу управління освітою відповідно до вимог </w:t>
      </w:r>
      <w:hyperlink r:id="rId12"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звернення громадян» та/або в інший спосіб, визначений законодавством.</w:t>
      </w:r>
    </w:p>
    <w:p w14:paraId="7F6FF1F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3.16. У Ліцеї може діяти учнівське самоврядування з метою формування та розвитку громадянських, управлінських і соціальних </w:t>
      </w:r>
      <w:proofErr w:type="spellStart"/>
      <w:r w:rsidRPr="008345C0">
        <w:rPr>
          <w:rFonts w:ascii="Times New Roman" w:eastAsia="Times New Roman" w:hAnsi="Times New Roman" w:cs="Times New Roman"/>
          <w:color w:val="000000"/>
          <w:lang w:val="uk-UA" w:eastAsia="ru-RU"/>
        </w:rPr>
        <w:t>компетентностей</w:t>
      </w:r>
      <w:proofErr w:type="spellEnd"/>
      <w:r w:rsidRPr="008345C0">
        <w:rPr>
          <w:rFonts w:ascii="Times New Roman" w:eastAsia="Times New Roman" w:hAnsi="Times New Roman" w:cs="Times New Roman"/>
          <w:color w:val="000000"/>
          <w:lang w:val="uk-UA" w:eastAsia="ru-RU"/>
        </w:rPr>
        <w:t xml:space="preserve"> учнів, пов’язаних з ідеями демократії, справедливості, рівності, прав людини, добробуту, здорового способу життя тощо.</w:t>
      </w:r>
    </w:p>
    <w:p w14:paraId="04A319F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3" w:name="n380"/>
      <w:bookmarkEnd w:id="163"/>
      <w:r w:rsidRPr="008345C0">
        <w:rPr>
          <w:rFonts w:ascii="Times New Roman" w:eastAsia="Times New Roman" w:hAnsi="Times New Roman" w:cs="Times New Roman"/>
          <w:color w:val="000000"/>
          <w:lang w:val="uk-UA" w:eastAsia="ru-RU"/>
        </w:rPr>
        <w:t xml:space="preserve">Учнівське самоврядування здійснюється учнями безпосередньо і через органи учнівського самоврядування. </w:t>
      </w:r>
      <w:bookmarkStart w:id="164" w:name="n381"/>
      <w:bookmarkEnd w:id="164"/>
      <w:r w:rsidRPr="008345C0">
        <w:rPr>
          <w:rFonts w:ascii="Times New Roman" w:eastAsia="Times New Roman" w:hAnsi="Times New Roman" w:cs="Times New Roman"/>
          <w:color w:val="000000"/>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002865F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5" w:name="n382"/>
      <w:bookmarkEnd w:id="165"/>
      <w:r w:rsidRPr="008345C0">
        <w:rPr>
          <w:rFonts w:ascii="Times New Roman" w:eastAsia="Times New Roman" w:hAnsi="Times New Roman" w:cs="Times New Roman"/>
          <w:color w:val="000000"/>
          <w:lang w:val="uk-UA" w:eastAsia="ru-RU"/>
        </w:rPr>
        <w:t xml:space="preserve">Учнівське самоврядування може діяти на рівні класу та Ліцею. Органи учнівського самоврядування утворюються за ініціативою учнів та можуть бути одноособовими, </w:t>
      </w:r>
      <w:r w:rsidRPr="008345C0">
        <w:rPr>
          <w:rFonts w:ascii="Times New Roman" w:eastAsia="Times New Roman" w:hAnsi="Times New Roman" w:cs="Times New Roman"/>
          <w:color w:val="000000"/>
          <w:lang w:val="uk-UA" w:eastAsia="ru-RU"/>
        </w:rPr>
        <w:lastRenderedPageBreak/>
        <w:t>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14:paraId="28DC558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Директор Ліцею сприяє та створює умови для діяльності органів учнівського самоврядування. </w:t>
      </w:r>
      <w:bookmarkStart w:id="166" w:name="n385"/>
      <w:bookmarkEnd w:id="166"/>
      <w:r w:rsidRPr="008345C0">
        <w:rPr>
          <w:rFonts w:ascii="Times New Roman" w:eastAsia="Times New Roman" w:hAnsi="Times New Roman" w:cs="Times New Roman"/>
          <w:color w:val="000000"/>
          <w:lang w:val="uk-UA" w:eastAsia="ru-RU"/>
        </w:rPr>
        <w:t>Інші учасники освітнього процесу не повинні перешкоджати і втручатися в діяльність органів учнівського самоврядування Ліцею.</w:t>
      </w:r>
    </w:p>
    <w:p w14:paraId="27CACB2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7" w:name="n386"/>
      <w:bookmarkEnd w:id="167"/>
      <w:r w:rsidRPr="008345C0">
        <w:rPr>
          <w:rFonts w:ascii="Times New Roman" w:eastAsia="Times New Roman" w:hAnsi="Times New Roman" w:cs="Times New Roman"/>
          <w:color w:val="000000"/>
          <w:lang w:val="uk-UA" w:eastAsia="ru-RU"/>
        </w:rPr>
        <w:t>3.17. З питань захисту честі, гідності та/або прав учнів Ліцею керівник учнівського самоврядування має право на невідкладний прийом директором Ліцею, який зобов’язаний розглянути усну чи письмову вимогу керівника учнівського самоврядування про усунення порушень щодо честі, гідності чи прав учня Ліцею та вжити заходів відповідно до правил внутрішнього розпорядку та/або законодавства.</w:t>
      </w:r>
    </w:p>
    <w:p w14:paraId="29DF8F1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3.18. Органи учнівського самоврядування мають право:</w:t>
      </w:r>
    </w:p>
    <w:p w14:paraId="0081915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68" w:name="n389"/>
      <w:bookmarkEnd w:id="168"/>
      <w:r w:rsidRPr="008345C0">
        <w:rPr>
          <w:rFonts w:ascii="Times New Roman" w:eastAsia="Times New Roman" w:hAnsi="Times New Roman" w:cs="Times New Roman"/>
          <w:color w:val="000000"/>
          <w:lang w:val="uk-UA" w:eastAsia="ru-RU"/>
        </w:rPr>
        <w:t>1) 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14:paraId="05B0A519"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69" w:name="n390"/>
      <w:bookmarkEnd w:id="169"/>
      <w:r w:rsidRPr="008345C0">
        <w:rPr>
          <w:rFonts w:ascii="Times New Roman" w:eastAsia="Times New Roman" w:hAnsi="Times New Roman" w:cs="Times New Roman"/>
          <w:color w:val="000000"/>
          <w:lang w:val="uk-UA" w:eastAsia="ru-RU"/>
        </w:rPr>
        <w:t>2) проводити за погодженням з директором Ліцею організаційні, просвітницькі, наукові, спортивні, оздоровчі та інші заходи та/або ініціювати їх проведення перед керівництвом Ліцею;</w:t>
      </w:r>
    </w:p>
    <w:p w14:paraId="64BA6D4C"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70" w:name="n391"/>
      <w:bookmarkEnd w:id="170"/>
      <w:r w:rsidRPr="008345C0">
        <w:rPr>
          <w:rFonts w:ascii="Times New Roman" w:eastAsia="Times New Roman" w:hAnsi="Times New Roman" w:cs="Times New Roman"/>
          <w:color w:val="000000"/>
          <w:lang w:val="uk-UA" w:eastAsia="ru-RU"/>
        </w:rPr>
        <w:t>3) брати участь у заходах (процесах) із забезпечення якості освіти відповідно до процедур внутрішньої системи забезпечення якості освіти;</w:t>
      </w:r>
    </w:p>
    <w:p w14:paraId="5EFFF14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71" w:name="n392"/>
      <w:bookmarkEnd w:id="171"/>
      <w:r w:rsidRPr="008345C0">
        <w:rPr>
          <w:rFonts w:ascii="Times New Roman" w:eastAsia="Times New Roman" w:hAnsi="Times New Roman" w:cs="Times New Roman"/>
          <w:color w:val="000000"/>
          <w:lang w:val="uk-UA" w:eastAsia="ru-RU"/>
        </w:rPr>
        <w:t>4) захищати права та інтереси учнів, які здобувають освіту в Ліцеї;</w:t>
      </w:r>
    </w:p>
    <w:p w14:paraId="1BD91F1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72" w:name="n393"/>
      <w:bookmarkEnd w:id="172"/>
      <w:r w:rsidRPr="008345C0">
        <w:rPr>
          <w:rFonts w:ascii="Times New Roman" w:eastAsia="Times New Roman" w:hAnsi="Times New Roman" w:cs="Times New Roman"/>
          <w:color w:val="000000"/>
          <w:lang w:val="uk-UA" w:eastAsia="ru-RU"/>
        </w:rPr>
        <w:t>5) вносити пропозиції та/або брати участь у розробленні та/або обговоренні річного плану роботи Ліцею, змісту освітніх і навчальних програм;</w:t>
      </w:r>
    </w:p>
    <w:p w14:paraId="738B9D4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73" w:name="n394"/>
      <w:bookmarkEnd w:id="173"/>
      <w:r w:rsidRPr="008345C0">
        <w:rPr>
          <w:rFonts w:ascii="Times New Roman" w:eastAsia="Times New Roman" w:hAnsi="Times New Roman" w:cs="Times New Roman"/>
          <w:color w:val="000000"/>
          <w:lang w:val="uk-UA" w:eastAsia="ru-RU"/>
        </w:rPr>
        <w:t>6) 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4E1ED09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3.19. Діяльність органів учнівського самоврядування не повинна призводити до порушення законодавства, Статуту Ліцею, правил внутрішнього розпорядку, прав та законних інтересів інших учасників освітнього процесу.</w:t>
      </w:r>
    </w:p>
    <w:p w14:paraId="0F360D0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3.20. Засади учнівського самоврядування визначаються Законом України «Про повну загальну середню освіту» та положенням про учнівське самоврядування Ліцею (за наявності), що затверджується загальними зборами уповноважених представників класів Ліцею.</w:t>
      </w:r>
    </w:p>
    <w:p w14:paraId="279F626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74" w:name="n398"/>
      <w:bookmarkEnd w:id="174"/>
      <w:r w:rsidRPr="008345C0">
        <w:rPr>
          <w:rFonts w:ascii="Times New Roman" w:eastAsia="Times New Roman" w:hAnsi="Times New Roman" w:cs="Times New Roman"/>
          <w:color w:val="000000"/>
          <w:lang w:val="uk-UA" w:eastAsia="ru-RU"/>
        </w:rPr>
        <w:t>Рішення органу учнівського самоврядування виконується учнями на добровільних засадах.</w:t>
      </w:r>
    </w:p>
    <w:p w14:paraId="288F93A4" w14:textId="77777777" w:rsidR="008345C0" w:rsidRPr="008345C0" w:rsidRDefault="008345C0" w:rsidP="008345C0">
      <w:pPr>
        <w:shd w:val="clear" w:color="auto" w:fill="FFFFFF"/>
        <w:tabs>
          <w:tab w:val="left" w:pos="709"/>
        </w:tabs>
        <w:spacing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 xml:space="preserve">Педагогічні та інші працівники </w:t>
      </w:r>
    </w:p>
    <w:p w14:paraId="271FBC3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3.21.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75" w:name="n293"/>
      <w:bookmarkEnd w:id="175"/>
      <w:r w:rsidRPr="008345C0">
        <w:rPr>
          <w:rFonts w:ascii="Times New Roman" w:eastAsia="Times New Roman" w:hAnsi="Times New Roman" w:cs="Times New Roman"/>
          <w:color w:val="000000"/>
          <w:lang w:val="uk-UA" w:eastAsia="ru-RU"/>
        </w:rPr>
        <w:t>Перелік посад педагогічних працівників встановлюється Кабінетом Міністрів України.</w:t>
      </w:r>
    </w:p>
    <w:p w14:paraId="0784685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76" w:name="n294"/>
      <w:bookmarkEnd w:id="176"/>
      <w:r w:rsidRPr="008345C0">
        <w:rPr>
          <w:rFonts w:ascii="Times New Roman" w:eastAsia="Times New Roman" w:hAnsi="Times New Roman" w:cs="Times New Roman"/>
          <w:color w:val="000000"/>
          <w:lang w:val="uk-UA" w:eastAsia="ru-RU"/>
        </w:rPr>
        <w:t xml:space="preserve">3.22. Педагогічні працівники мають права, визначені </w:t>
      </w:r>
      <w:hyperlink r:id="rId13" w:tgtFrame="_blank" w:history="1">
        <w:r w:rsidRPr="008345C0">
          <w:rPr>
            <w:rStyle w:val="af4"/>
            <w:rFonts w:ascii="Times New Roman" w:eastAsia="Times New Roman" w:hAnsi="Times New Roman" w:cs="Times New Roman"/>
            <w:color w:val="000000"/>
            <w:lang w:val="uk-UA" w:eastAsia="ru-RU"/>
          </w:rPr>
          <w:t>Законами України</w:t>
        </w:r>
      </w:hyperlink>
      <w:r w:rsidRPr="008345C0">
        <w:rPr>
          <w:rFonts w:ascii="Times New Roman" w:eastAsia="Times New Roman" w:hAnsi="Times New Roman" w:cs="Times New Roman"/>
          <w:color w:val="000000"/>
          <w:lang w:val="uk-UA" w:eastAsia="ru-RU"/>
        </w:rPr>
        <w:t xml:space="preserve"> «Про освіту», «Про повну загальну середню освіту», іншим законодавством, колективним договором, трудовим договором, правилами внутрішнього трудового розпорядку та цим Статутом.</w:t>
      </w:r>
    </w:p>
    <w:p w14:paraId="7DA2B93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77" w:name="n295"/>
      <w:bookmarkEnd w:id="177"/>
      <w:r w:rsidRPr="008345C0">
        <w:rPr>
          <w:rFonts w:ascii="Times New Roman" w:eastAsia="Times New Roman" w:hAnsi="Times New Roman" w:cs="Times New Roman"/>
          <w:color w:val="000000"/>
          <w:lang w:val="uk-UA" w:eastAsia="ru-RU"/>
        </w:rPr>
        <w:t xml:space="preserve">3.23. Призначення на посаду, звільнення з посади педагогічних та інших працівників </w:t>
      </w:r>
      <w:r w:rsidRPr="008345C0">
        <w:rPr>
          <w:rFonts w:ascii="Times New Roman" w:eastAsia="Times New Roman" w:hAnsi="Times New Roman" w:cs="Times New Roman"/>
          <w:bCs/>
          <w:color w:val="000000"/>
          <w:lang w:val="uk-UA" w:eastAsia="ru-RU"/>
        </w:rPr>
        <w:t>Ліцею</w:t>
      </w:r>
      <w:r w:rsidRPr="008345C0">
        <w:rPr>
          <w:rFonts w:ascii="Times New Roman" w:eastAsia="Times New Roman" w:hAnsi="Times New Roman" w:cs="Times New Roman"/>
          <w:color w:val="000000"/>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14:paraId="66A7C83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78" w:name="n296"/>
      <w:bookmarkEnd w:id="178"/>
      <w:r w:rsidRPr="008345C0">
        <w:rPr>
          <w:rFonts w:ascii="Times New Roman" w:eastAsia="Times New Roman" w:hAnsi="Times New Roman" w:cs="Times New Roman"/>
          <w:color w:val="000000"/>
          <w:lang w:val="uk-UA" w:eastAsia="ru-RU"/>
        </w:rPr>
        <w:t>Педагогічні працівники Ліцею,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14:paraId="4DB80AF1"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bCs/>
          <w:color w:val="000000"/>
          <w:lang w:val="uk-UA"/>
        </w:rPr>
      </w:pPr>
      <w:bookmarkStart w:id="179" w:name="n297"/>
      <w:bookmarkStart w:id="180" w:name="n298"/>
      <w:bookmarkEnd w:id="179"/>
      <w:bookmarkEnd w:id="180"/>
      <w:r w:rsidRPr="008345C0">
        <w:rPr>
          <w:rFonts w:ascii="Times New Roman" w:eastAsia="Times New Roman" w:hAnsi="Times New Roman" w:cs="Times New Roman"/>
          <w:color w:val="000000"/>
          <w:lang w:val="uk-UA" w:eastAsia="ru-RU"/>
        </w:rPr>
        <w:t>3.24. </w:t>
      </w:r>
      <w:r w:rsidRPr="008345C0">
        <w:rPr>
          <w:rFonts w:ascii="Times New Roman" w:eastAsia="Calibri" w:hAnsi="Times New Roman" w:cs="Times New Roman"/>
          <w:bCs/>
          <w:color w:val="000000"/>
          <w:lang w:val="uk-UA"/>
        </w:rPr>
        <w:t xml:space="preserve">Педагогічні працівники мають право: </w:t>
      </w:r>
    </w:p>
    <w:p w14:paraId="2888A52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ru-RU"/>
        </w:rPr>
        <w:t xml:space="preserve">1) самостійно обирати форми, методи, способи навчальної роботи, не шкідливі для </w:t>
      </w:r>
      <w:r w:rsidRPr="008345C0">
        <w:rPr>
          <w:rFonts w:ascii="Times New Roman" w:eastAsia="Times New Roman" w:hAnsi="Times New Roman" w:cs="Times New Roman"/>
          <w:color w:val="000000"/>
          <w:lang w:val="uk-UA" w:eastAsia="uk-UA"/>
        </w:rPr>
        <w:t>здоров’я дітей;</w:t>
      </w:r>
    </w:p>
    <w:p w14:paraId="1D34AEB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брати участь у роботі методичних об’єднань, нарад, зборів та інших органів самоврядування</w:t>
      </w:r>
      <w:r w:rsidRPr="008345C0">
        <w:rPr>
          <w:rFonts w:ascii="Times New Roman" w:eastAsia="Times New Roman" w:hAnsi="Times New Roman" w:cs="Times New Roman"/>
          <w:color w:val="000000"/>
          <w:lang w:val="uk-UA" w:eastAsia="ru-RU"/>
        </w:rPr>
        <w:t xml:space="preserve"> Ліцею, в заходах, пов’язаних з організацією </w:t>
      </w:r>
      <w:r w:rsidRPr="008345C0">
        <w:rPr>
          <w:rFonts w:ascii="Times New Roman" w:eastAsia="Times New Roman" w:hAnsi="Times New Roman" w:cs="Times New Roman"/>
          <w:color w:val="000000"/>
          <w:lang w:val="uk-UA" w:eastAsia="uk-UA"/>
        </w:rPr>
        <w:t>освітнього процесу;</w:t>
      </w:r>
    </w:p>
    <w:p w14:paraId="091EC13A"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обирати форми та здійснювати підвищення своєї кваліфікації; навчатися у закладах вищої освіти і закладах системи підготовки та підвищення кваліфікації педагогічних працівників. </w:t>
      </w:r>
      <w:r w:rsidRPr="008345C0">
        <w:rPr>
          <w:rFonts w:ascii="Times New Roman" w:eastAsia="Times New Roman" w:hAnsi="Times New Roman" w:cs="Times New Roman"/>
          <w:color w:val="000000"/>
          <w:shd w:val="clear" w:color="auto" w:fill="FFFFFF"/>
          <w:lang w:val="uk-UA" w:eastAsia="ru-RU"/>
        </w:rPr>
        <w:t xml:space="preserve">Педагогічний працівник може підвищувати кваліфікацію в Україні та за </w:t>
      </w:r>
      <w:r w:rsidRPr="008345C0">
        <w:rPr>
          <w:rFonts w:ascii="Times New Roman" w:eastAsia="Times New Roman" w:hAnsi="Times New Roman" w:cs="Times New Roman"/>
          <w:color w:val="000000"/>
          <w:shd w:val="clear" w:color="auto" w:fill="FFFFFF"/>
          <w:lang w:val="uk-UA" w:eastAsia="ru-RU"/>
        </w:rPr>
        <w:lastRenderedPageBreak/>
        <w:t>кордоном (крім держави, що визнана Верховною Радою України державою-агресором чи державою-окупантом)</w:t>
      </w:r>
      <w:r w:rsidRPr="008345C0">
        <w:rPr>
          <w:rFonts w:ascii="Times New Roman" w:eastAsia="Times New Roman" w:hAnsi="Times New Roman" w:cs="Times New Roman"/>
          <w:color w:val="000000"/>
          <w:lang w:val="uk-UA" w:eastAsia="uk-UA"/>
        </w:rPr>
        <w:t>;</w:t>
      </w:r>
    </w:p>
    <w:p w14:paraId="7BE78A6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проходити атестацію для здобуття відповідної кваліфікаційної категорії та отримувати її в разі успішного проходження атестації;</w:t>
      </w:r>
    </w:p>
    <w:p w14:paraId="7CB4DA4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проводити в установленому порядку пошукову, науково-дослідну, експериментальну роботу та вносити керівництву Ліцею пропозиції щодо поліпшення освітнього процесу;</w:t>
      </w:r>
    </w:p>
    <w:p w14:paraId="41266EE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на соціальне і матеріальне забезпечення відповідно до законодавства;</w:t>
      </w:r>
    </w:p>
    <w:p w14:paraId="7A791B5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об’єднуватися у професійні спілки та бути членами інших громадських об`єднань, діяльність яких не заборонена законодавством;</w:t>
      </w:r>
    </w:p>
    <w:p w14:paraId="131A8B6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8) порушувати питання захисту прав, професійної та людської честі і гідності. </w:t>
      </w:r>
    </w:p>
    <w:p w14:paraId="7C62F49C"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3.25. </w:t>
      </w:r>
      <w:r w:rsidRPr="008345C0">
        <w:rPr>
          <w:rFonts w:ascii="Times New Roman" w:eastAsia="Times New Roman" w:hAnsi="Times New Roman" w:cs="Times New Roman"/>
          <w:bCs/>
          <w:color w:val="000000"/>
          <w:lang w:val="uk-UA" w:eastAsia="uk-UA"/>
        </w:rPr>
        <w:t>Педагогічні працівники зобов’язані</w:t>
      </w:r>
      <w:r w:rsidRPr="008345C0">
        <w:rPr>
          <w:rFonts w:ascii="Times New Roman" w:eastAsia="Times New Roman" w:hAnsi="Times New Roman" w:cs="Times New Roman"/>
          <w:color w:val="000000"/>
          <w:lang w:val="uk-UA" w:eastAsia="uk-UA"/>
        </w:rPr>
        <w:t>:</w:t>
      </w:r>
    </w:p>
    <w:p w14:paraId="7B4F111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забезпечувати належний рівень викладання навчальних дисциплін відповідно до освітніх програм з дотриманням вимог Державного стандарту базової та повної загальної середньої освіти;</w:t>
      </w:r>
    </w:p>
    <w:p w14:paraId="234F621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2) контролювати рівень навчальних досягнень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w:t>
      </w:r>
    </w:p>
    <w:p w14:paraId="3773ECB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 xml:space="preserve"> до відома дітей, батьків або осіб, що їх замінюють, директора Ліцею;</w:t>
      </w:r>
    </w:p>
    <w:p w14:paraId="754E18A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4)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14:paraId="5015950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5) виконувати накази та доручення директора, інші обов’язки, що не суперечать законодавству України; </w:t>
      </w:r>
    </w:p>
    <w:p w14:paraId="6702912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6) брати участь у роботі педагогічної ради та інших заходах, пов’язаних з підвищенням професійного рівня, педагогічної майстерності; </w:t>
      </w:r>
    </w:p>
    <w:p w14:paraId="6887185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дотримуватися педагогічної етики, моралі, поважати гідність дитини та її батьків;</w:t>
      </w:r>
    </w:p>
    <w:p w14:paraId="21BDFB5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8) постійно підвищувати свій професійний рівень, педагогічну майстерність, рівень загальної і політичної культури;</w:t>
      </w:r>
    </w:p>
    <w:p w14:paraId="1060908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9) готувати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14:paraId="6396376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10) сприяти розвитку інтересів, нахилів та здібностей дітей, а також збереженню їх здоров’я, здійснювати пропаганду здорового способу життя; </w:t>
      </w:r>
    </w:p>
    <w:p w14:paraId="14D9585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11) виховувати у дітей повагу до батьків, жінок, старших за віком, народних традицій та звичаїв, духовних та культурних надбань народу, державної символіки, принципів загальнолюдської моралі; </w:t>
      </w:r>
    </w:p>
    <w:p w14:paraId="711FED1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12) захищати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14:paraId="70D71DC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13) виконувати статут Ліцею, правила внутрішнього розпорядку, умови трудового договору;</w:t>
      </w:r>
    </w:p>
    <w:p w14:paraId="079E9C3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1" w:name="n299"/>
      <w:bookmarkEnd w:id="181"/>
      <w:r w:rsidRPr="008345C0">
        <w:rPr>
          <w:rFonts w:ascii="Times New Roman" w:eastAsia="Times New Roman" w:hAnsi="Times New Roman" w:cs="Times New Roman"/>
          <w:color w:val="000000"/>
          <w:lang w:val="uk-UA" w:eastAsia="ru-RU"/>
        </w:rPr>
        <w:t xml:space="preserve">14) дотримуватися принципів </w:t>
      </w:r>
      <w:proofErr w:type="spellStart"/>
      <w:r w:rsidRPr="008345C0">
        <w:rPr>
          <w:rFonts w:ascii="Times New Roman" w:eastAsia="Times New Roman" w:hAnsi="Times New Roman" w:cs="Times New Roman"/>
          <w:color w:val="000000"/>
          <w:lang w:val="uk-UA" w:eastAsia="ru-RU"/>
        </w:rPr>
        <w:t>дитиноцентризму</w:t>
      </w:r>
      <w:proofErr w:type="spellEnd"/>
      <w:r w:rsidRPr="008345C0">
        <w:rPr>
          <w:rFonts w:ascii="Times New Roman" w:eastAsia="Times New Roman" w:hAnsi="Times New Roman" w:cs="Times New Roman"/>
          <w:color w:val="000000"/>
          <w:lang w:val="uk-UA" w:eastAsia="ru-RU"/>
        </w:rPr>
        <w:t xml:space="preserve"> та педагогіки партнерства у відносинах з учнями та їхніми батьками;</w:t>
      </w:r>
    </w:p>
    <w:p w14:paraId="6ADC792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2" w:name="n300"/>
      <w:bookmarkEnd w:id="182"/>
      <w:r w:rsidRPr="008345C0">
        <w:rPr>
          <w:rFonts w:ascii="Times New Roman" w:eastAsia="Times New Roman" w:hAnsi="Times New Roman" w:cs="Times New Roman"/>
          <w:color w:val="000000"/>
          <w:lang w:val="uk-UA" w:eastAsia="ru-RU"/>
        </w:rPr>
        <w:t xml:space="preserve">15) виконувати обов’язки, визначені </w:t>
      </w:r>
      <w:hyperlink r:id="rId14" w:tgtFrame="_blank" w:history="1">
        <w:r w:rsidRPr="008345C0">
          <w:rPr>
            <w:rStyle w:val="af4"/>
            <w:rFonts w:ascii="Times New Roman" w:eastAsia="Times New Roman" w:hAnsi="Times New Roman" w:cs="Times New Roman"/>
            <w:color w:val="000000"/>
            <w:lang w:val="uk-UA" w:eastAsia="ru-RU"/>
          </w:rPr>
          <w:t>Законами України</w:t>
        </w:r>
      </w:hyperlink>
      <w:r w:rsidRPr="008345C0">
        <w:rPr>
          <w:rFonts w:ascii="Times New Roman" w:eastAsia="Times New Roman" w:hAnsi="Times New Roman" w:cs="Times New Roman"/>
          <w:color w:val="000000"/>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14:paraId="272067F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3" w:name="n301"/>
      <w:bookmarkEnd w:id="183"/>
      <w:r w:rsidRPr="008345C0">
        <w:rPr>
          <w:rFonts w:ascii="Times New Roman" w:eastAsia="Times New Roman" w:hAnsi="Times New Roman" w:cs="Times New Roman"/>
          <w:color w:val="000000"/>
          <w:lang w:val="uk-UA" w:eastAsia="ru-RU"/>
        </w:rPr>
        <w:t>16) 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14:paraId="2142565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4" w:name="n302"/>
      <w:bookmarkEnd w:id="184"/>
      <w:r w:rsidRPr="008345C0">
        <w:rPr>
          <w:rFonts w:ascii="Times New Roman" w:eastAsia="Times New Roman" w:hAnsi="Times New Roman" w:cs="Times New Roman"/>
          <w:color w:val="000000"/>
          <w:lang w:val="uk-UA" w:eastAsia="ru-RU"/>
        </w:rPr>
        <w:t>17) використовувати державну мову в освітньому процесі відповідно до вимог Закону «Про повну загальну середню освіту»;</w:t>
      </w:r>
    </w:p>
    <w:p w14:paraId="08F6092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5" w:name="n303"/>
      <w:bookmarkEnd w:id="185"/>
      <w:r w:rsidRPr="008345C0">
        <w:rPr>
          <w:rFonts w:ascii="Times New Roman" w:eastAsia="Times New Roman" w:hAnsi="Times New Roman" w:cs="Times New Roman"/>
          <w:color w:val="000000"/>
          <w:lang w:val="uk-UA" w:eastAsia="ru-RU"/>
        </w:rPr>
        <w:t xml:space="preserve">18) володіти навичками з надання </w:t>
      </w:r>
      <w:proofErr w:type="spellStart"/>
      <w:r w:rsidRPr="008345C0">
        <w:rPr>
          <w:rFonts w:ascii="Times New Roman" w:eastAsia="Times New Roman" w:hAnsi="Times New Roman" w:cs="Times New Roman"/>
          <w:color w:val="000000"/>
          <w:lang w:val="uk-UA" w:eastAsia="ru-RU"/>
        </w:rPr>
        <w:t>домедичної</w:t>
      </w:r>
      <w:proofErr w:type="spellEnd"/>
      <w:r w:rsidRPr="008345C0">
        <w:rPr>
          <w:rFonts w:ascii="Times New Roman" w:eastAsia="Times New Roman" w:hAnsi="Times New Roman" w:cs="Times New Roman"/>
          <w:color w:val="000000"/>
          <w:lang w:val="uk-UA" w:eastAsia="ru-RU"/>
        </w:rPr>
        <w:t xml:space="preserve"> допомоги дітям;</w:t>
      </w:r>
    </w:p>
    <w:p w14:paraId="61C967E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6" w:name="n304"/>
      <w:bookmarkEnd w:id="186"/>
      <w:r w:rsidRPr="008345C0">
        <w:rPr>
          <w:rFonts w:ascii="Times New Roman" w:eastAsia="Times New Roman" w:hAnsi="Times New Roman" w:cs="Times New Roman"/>
          <w:color w:val="000000"/>
          <w:lang w:val="uk-UA" w:eastAsia="ru-RU"/>
        </w:rPr>
        <w:t>19) постійно підвищувати свою педагогічну майстерність.</w:t>
      </w:r>
    </w:p>
    <w:p w14:paraId="06A3906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87" w:name="n305"/>
      <w:bookmarkStart w:id="188" w:name="n306"/>
      <w:bookmarkEnd w:id="187"/>
      <w:bookmarkEnd w:id="188"/>
      <w:r w:rsidRPr="008345C0">
        <w:rPr>
          <w:rFonts w:ascii="Times New Roman" w:eastAsia="Times New Roman" w:hAnsi="Times New Roman" w:cs="Times New Roman"/>
          <w:color w:val="000000"/>
          <w:lang w:val="uk-UA" w:eastAsia="ru-RU"/>
        </w:rPr>
        <w:t>3.26.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9" w:name="n307"/>
      <w:bookmarkEnd w:id="189"/>
      <w:r w:rsidRPr="008345C0">
        <w:rPr>
          <w:rFonts w:ascii="Times New Roman" w:eastAsia="Times New Roman" w:hAnsi="Times New Roman" w:cs="Times New Roman"/>
          <w:color w:val="000000"/>
          <w:lang w:val="uk-UA" w:eastAsia="ru-RU"/>
        </w:rPr>
        <w:t>, яка організовується відповідно до наказу директора Ліцею, що видається в день призначення особи на посаду педагогічного працівника.</w:t>
      </w:r>
    </w:p>
    <w:p w14:paraId="4BE7EC4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0" w:name="n308"/>
      <w:bookmarkEnd w:id="190"/>
      <w:r w:rsidRPr="008345C0">
        <w:rPr>
          <w:rFonts w:ascii="Times New Roman" w:eastAsia="Times New Roman" w:hAnsi="Times New Roman" w:cs="Times New Roman"/>
          <w:color w:val="000000"/>
          <w:lang w:val="uk-UA" w:eastAsia="ru-RU"/>
        </w:rPr>
        <w:lastRenderedPageBreak/>
        <w:t xml:space="preserve">Педагогічна інтернатура має передбачати заходи, що забезпечать здобуття та/або вдосконалення професійних </w:t>
      </w:r>
      <w:proofErr w:type="spellStart"/>
      <w:r w:rsidRPr="008345C0">
        <w:rPr>
          <w:rFonts w:ascii="Times New Roman" w:eastAsia="Times New Roman" w:hAnsi="Times New Roman" w:cs="Times New Roman"/>
          <w:color w:val="000000"/>
          <w:lang w:val="uk-UA" w:eastAsia="ru-RU"/>
        </w:rPr>
        <w:t>компетентностей</w:t>
      </w:r>
      <w:proofErr w:type="spellEnd"/>
      <w:r w:rsidRPr="008345C0">
        <w:rPr>
          <w:rFonts w:ascii="Times New Roman" w:eastAsia="Times New Roman" w:hAnsi="Times New Roman" w:cs="Times New Roman"/>
          <w:color w:val="000000"/>
          <w:lang w:val="uk-UA" w:eastAsia="ru-RU"/>
        </w:rPr>
        <w:t xml:space="preserve"> і педагогічної майстерності протягом першого року професійної діяльності педагогічного працівника, зокрема:</w:t>
      </w:r>
    </w:p>
    <w:p w14:paraId="1B603B5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1" w:name="n309"/>
      <w:bookmarkEnd w:id="191"/>
      <w:r w:rsidRPr="008345C0">
        <w:rPr>
          <w:rFonts w:ascii="Times New Roman" w:eastAsia="Times New Roman" w:hAnsi="Times New Roman" w:cs="Times New Roman"/>
          <w:color w:val="000000"/>
          <w:lang w:val="uk-UA" w:eastAsia="ru-RU"/>
        </w:rPr>
        <w:t>1) супровід та підтримка у педагогічній діяльності з боку досвідченого педагогічного працівника (педагога-наставника);</w:t>
      </w:r>
    </w:p>
    <w:p w14:paraId="55D1EA8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2" w:name="n310"/>
      <w:bookmarkEnd w:id="192"/>
      <w:r w:rsidRPr="008345C0">
        <w:rPr>
          <w:rFonts w:ascii="Times New Roman" w:eastAsia="Times New Roman" w:hAnsi="Times New Roman" w:cs="Times New Roman"/>
          <w:color w:val="000000"/>
          <w:lang w:val="uk-UA" w:eastAsia="ru-RU"/>
        </w:rPr>
        <w:t>2) різні форми професійного розвитку (відвідування навчальних занять, опрацювання відповідної літератури тощо).</w:t>
      </w:r>
    </w:p>
    <w:p w14:paraId="711FEA8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3" w:name="n311"/>
      <w:bookmarkEnd w:id="193"/>
      <w:r w:rsidRPr="008345C0">
        <w:rPr>
          <w:rFonts w:ascii="Times New Roman" w:eastAsia="Times New Roman" w:hAnsi="Times New Roman" w:cs="Times New Roman"/>
          <w:color w:val="000000"/>
          <w:lang w:val="uk-UA" w:eastAsia="ru-RU"/>
        </w:rPr>
        <w:t>Виконання обов’язків педагога-наставника покладається на педагогічного працівника з досвідом педагогічної діяльності, як правило, не менше п’яти років за відповідною спеціальністю (такою самою або спорідненою предметною спеціальністю або спеціалізацією).</w:t>
      </w:r>
    </w:p>
    <w:p w14:paraId="7076206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4" w:name="n312"/>
      <w:bookmarkEnd w:id="194"/>
      <w:r w:rsidRPr="008345C0">
        <w:rPr>
          <w:rFonts w:ascii="Times New Roman" w:eastAsia="Times New Roman" w:hAnsi="Times New Roman" w:cs="Times New Roman"/>
          <w:color w:val="000000"/>
          <w:lang w:val="uk-UA" w:eastAsia="ru-RU"/>
        </w:rPr>
        <w:t>Відповідно до наказу директора Ліцею педагогічному працівникові за виконання обов’язків педагога-наставника призначається доплата у визначеному законодавством розмірі відповідно до його посадового окладу (ставки заробітної плати) в межах фонду оплати праці Ліцею.</w:t>
      </w:r>
    </w:p>
    <w:p w14:paraId="7EC6E38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5" w:name="n313"/>
      <w:bookmarkStart w:id="196" w:name="n314"/>
      <w:bookmarkEnd w:id="195"/>
      <w:bookmarkEnd w:id="196"/>
      <w:r w:rsidRPr="008345C0">
        <w:rPr>
          <w:rFonts w:ascii="Times New Roman" w:eastAsia="Times New Roman" w:hAnsi="Times New Roman" w:cs="Times New Roman"/>
          <w:color w:val="000000"/>
          <w:lang w:val="uk-UA" w:eastAsia="ru-RU"/>
        </w:rPr>
        <w:t xml:space="preserve">3.27.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197" w:name="n315"/>
      <w:bookmarkEnd w:id="197"/>
      <w:r w:rsidRPr="008345C0">
        <w:rPr>
          <w:rFonts w:ascii="Times New Roman" w:eastAsia="Times New Roman" w:hAnsi="Times New Roman" w:cs="Times New Roman"/>
          <w:color w:val="000000"/>
          <w:lang w:val="uk-UA" w:eastAsia="ru-RU"/>
        </w:rPr>
        <w:t>Конкретний перелік посадових обов’язків визначається посадовою інструкцією, яка затверджується директором Ліцею відповідно до вимог законодавства.</w:t>
      </w:r>
    </w:p>
    <w:p w14:paraId="2F132AC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8" w:name="n316"/>
      <w:bookmarkEnd w:id="198"/>
      <w:r w:rsidRPr="008345C0">
        <w:rPr>
          <w:rFonts w:ascii="Times New Roman" w:eastAsia="Times New Roman" w:hAnsi="Times New Roman" w:cs="Times New Roman"/>
          <w:color w:val="000000"/>
          <w:lang w:val="uk-UA" w:eastAsia="ru-RU"/>
        </w:rPr>
        <w:t>Засновник або Орган управління освітою, директор Ліцею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14:paraId="0D5CD67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9" w:name="n317"/>
      <w:bookmarkEnd w:id="199"/>
      <w:r w:rsidRPr="008345C0">
        <w:rPr>
          <w:rFonts w:ascii="Times New Roman" w:eastAsia="Times New Roman" w:hAnsi="Times New Roman" w:cs="Times New Roman"/>
          <w:color w:val="000000"/>
          <w:lang w:val="uk-UA" w:eastAsia="ru-RU"/>
        </w:rPr>
        <w:t>3.28. Педагогічна діяльність вчителя включає:</w:t>
      </w:r>
    </w:p>
    <w:p w14:paraId="3D9C08E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00" w:name="n318"/>
      <w:bookmarkEnd w:id="200"/>
      <w:r w:rsidRPr="008345C0">
        <w:rPr>
          <w:rFonts w:ascii="Times New Roman" w:eastAsia="Times New Roman" w:hAnsi="Times New Roman" w:cs="Times New Roman"/>
          <w:color w:val="000000"/>
          <w:lang w:val="uk-UA" w:eastAsia="ru-RU"/>
        </w:rPr>
        <w:t>1) діяльність у межах його педагогічного навантаження, норма якого на одну тарифну ставку становить 18 навчальних годин на тиждень;</w:t>
      </w:r>
    </w:p>
    <w:p w14:paraId="260DEA1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01" w:name="n319"/>
      <w:bookmarkEnd w:id="201"/>
      <w:r w:rsidRPr="008345C0">
        <w:rPr>
          <w:rFonts w:ascii="Times New Roman" w:eastAsia="Times New Roman" w:hAnsi="Times New Roman" w:cs="Times New Roman"/>
          <w:color w:val="000000"/>
          <w:lang w:val="uk-UA" w:eastAsia="ru-RU"/>
        </w:rPr>
        <w:t xml:space="preserve">2) окремі види педагогічної діяльності, за які встановлюються доплати у співвідношенні до тарифної ставки. </w:t>
      </w:r>
      <w:bookmarkStart w:id="202" w:name="n320"/>
      <w:bookmarkStart w:id="203" w:name="n332"/>
      <w:bookmarkEnd w:id="202"/>
      <w:bookmarkEnd w:id="203"/>
    </w:p>
    <w:p w14:paraId="7EDB723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За інші види педагогічної діяльності законодавством, Засновником та/або Ліцеєм можуть встановлюватися додаткові види та розміри доплат, підвищення окладів за рахунок власних надходжень. </w:t>
      </w:r>
      <w:bookmarkStart w:id="204" w:name="n333"/>
      <w:bookmarkStart w:id="205" w:name="n335"/>
      <w:bookmarkEnd w:id="204"/>
      <w:bookmarkEnd w:id="205"/>
      <w:r w:rsidRPr="008345C0">
        <w:rPr>
          <w:rFonts w:ascii="Times New Roman" w:eastAsia="Times New Roman" w:hAnsi="Times New Roman" w:cs="Times New Roman"/>
          <w:color w:val="000000"/>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14:paraId="43B88DDA" w14:textId="77777777" w:rsidR="008345C0" w:rsidRPr="008345C0" w:rsidRDefault="008345C0" w:rsidP="008345C0">
      <w:pPr>
        <w:shd w:val="clear" w:color="auto" w:fill="FFFFFF"/>
        <w:tabs>
          <w:tab w:val="left" w:pos="0"/>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14:paraId="1A26CC20" w14:textId="77777777" w:rsidR="008345C0" w:rsidRPr="008345C0" w:rsidRDefault="008345C0" w:rsidP="008345C0">
      <w:pPr>
        <w:shd w:val="clear" w:color="auto" w:fill="FFFFFF"/>
        <w:tabs>
          <w:tab w:val="left" w:pos="0"/>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Засновник та/або Ліцей має право встановлювати додаткові види та розміри доплат, підвищення окладів за рахунок власних надходжень.</w:t>
      </w:r>
    </w:p>
    <w:p w14:paraId="5D7198A0"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bookmarkStart w:id="206" w:name="n336"/>
      <w:bookmarkEnd w:id="206"/>
      <w:r w:rsidRPr="008345C0">
        <w:rPr>
          <w:rFonts w:ascii="Times New Roman" w:eastAsia="Calibri" w:hAnsi="Times New Roman" w:cs="Times New Roman"/>
          <w:color w:val="000000"/>
          <w:lang w:val="uk-UA" w:bidi="en-US"/>
        </w:rPr>
        <w:t xml:space="preserve">3.29.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14:paraId="69F92A62"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3.30. До педагогічної діяльності в Ліцеї</w:t>
      </w:r>
      <w:r w:rsidRPr="008345C0">
        <w:rPr>
          <w:rFonts w:ascii="Times New Roman" w:eastAsia="Calibri" w:hAnsi="Times New Roman" w:cs="Times New Roman"/>
          <w:b/>
          <w:color w:val="000000"/>
          <w:lang w:val="uk-UA" w:bidi="en-US"/>
        </w:rPr>
        <w:t xml:space="preserve"> </w:t>
      </w:r>
      <w:r w:rsidRPr="008345C0">
        <w:rPr>
          <w:rFonts w:ascii="Times New Roman" w:eastAsia="Calibri" w:hAnsi="Times New Roman" w:cs="Times New Roman"/>
          <w:color w:val="000000"/>
          <w:lang w:val="uk-UA" w:bidi="en-US"/>
        </w:rPr>
        <w:t xml:space="preserve">не допускаються особи, яким вона заборонена за медичними показаннями, за </w:t>
      </w:r>
      <w:proofErr w:type="spellStart"/>
      <w:r w:rsidRPr="008345C0">
        <w:rPr>
          <w:rFonts w:ascii="Times New Roman" w:eastAsia="Calibri" w:hAnsi="Times New Roman" w:cs="Times New Roman"/>
          <w:color w:val="000000"/>
          <w:lang w:val="uk-UA" w:bidi="en-US"/>
        </w:rPr>
        <w:t>вироком</w:t>
      </w:r>
      <w:proofErr w:type="spellEnd"/>
      <w:r w:rsidRPr="008345C0">
        <w:rPr>
          <w:rFonts w:ascii="Times New Roman" w:eastAsia="Calibri" w:hAnsi="Times New Roman" w:cs="Times New Roman"/>
          <w:color w:val="000000"/>
          <w:lang w:val="uk-UA" w:bidi="en-US"/>
        </w:rPr>
        <w:t xml:space="preserve"> суду. Перелік медичних протипоказань щодо провадження педагогічної діяльності встановлюється законодавством. </w:t>
      </w:r>
    </w:p>
    <w:p w14:paraId="16DBDFE6"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3.31. Директор Ліцею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14:paraId="0C293C6C"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3.32.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Pr="008345C0">
        <w:rPr>
          <w:rFonts w:ascii="Times New Roman" w:eastAsia="Calibri" w:hAnsi="Times New Roman" w:cs="Times New Roman"/>
          <w:bCs/>
          <w:color w:val="000000"/>
          <w:lang w:val="uk-UA" w:bidi="en-US"/>
        </w:rPr>
        <w:t>Ліцею</w:t>
      </w:r>
      <w:r w:rsidRPr="008345C0">
        <w:rPr>
          <w:rFonts w:ascii="Times New Roman" w:eastAsia="Calibri" w:hAnsi="Times New Roman" w:cs="Times New Roman"/>
          <w:color w:val="000000"/>
          <w:lang w:val="uk-UA" w:bidi="en-US"/>
        </w:rPr>
        <w:t xml:space="preserve">, здійснюється лише за їх згодою. </w:t>
      </w:r>
    </w:p>
    <w:p w14:paraId="24FFA1C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3.33. Педагогічні працівники Ліцею підлягають атестації відповідно до порядку, </w:t>
      </w:r>
      <w:r w:rsidRPr="008345C0">
        <w:rPr>
          <w:rFonts w:ascii="Times New Roman" w:eastAsia="Times New Roman" w:hAnsi="Times New Roman" w:cs="Times New Roman"/>
          <w:color w:val="000000"/>
          <w:lang w:val="uk-UA" w:eastAsia="ru-RU"/>
        </w:rPr>
        <w:lastRenderedPageBreak/>
        <w:t>встановленого Міністерством освіти і науки України.</w:t>
      </w:r>
    </w:p>
    <w:p w14:paraId="7DED0429"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r w:rsidRPr="008345C0">
        <w:rPr>
          <w:rFonts w:ascii="Times New Roman" w:eastAsia="Times New Roman" w:hAnsi="Times New Roman" w:cs="Times New Roman"/>
          <w:color w:val="000000"/>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14:paraId="08C588B1"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bookmarkStart w:id="207" w:name="n720"/>
      <w:bookmarkEnd w:id="207"/>
      <w:r w:rsidRPr="008345C0">
        <w:rPr>
          <w:rFonts w:ascii="Times New Roman" w:eastAsia="Times New Roman" w:hAnsi="Times New Roman" w:cs="Times New Roman"/>
          <w:color w:val="000000"/>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14:paraId="1D19A21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rPr>
      </w:pPr>
      <w:r w:rsidRPr="008345C0">
        <w:rPr>
          <w:rFonts w:ascii="Times New Roman" w:eastAsia="Times New Roman" w:hAnsi="Times New Roman" w:cs="Times New Roman"/>
          <w:color w:val="000000"/>
          <w:lang w:val="uk-UA" w:eastAsia="ru-RU"/>
        </w:rPr>
        <w:t>3.34.</w:t>
      </w:r>
      <w:r w:rsidRPr="008345C0">
        <w:rPr>
          <w:rFonts w:ascii="Times New Roman" w:eastAsia="Times New Roman" w:hAnsi="Times New Roman" w:cs="Times New Roman"/>
          <w:color w:val="000000"/>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14:paraId="7B6BA07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rPr>
        <w:t>3.35. </w:t>
      </w:r>
      <w:r w:rsidRPr="008345C0">
        <w:rPr>
          <w:rFonts w:ascii="Times New Roman" w:eastAsia="Times New Roman" w:hAnsi="Times New Roman" w:cs="Times New Roman"/>
          <w:color w:val="000000"/>
          <w:lang w:val="uk-UA" w:eastAsia="ru-RU"/>
        </w:rPr>
        <w:t>Педагогічні працівники повинні щороку підвищувати свою кваліфікацію з урахуванням особливостей, визначених Законом України «Про повну загальну середню освіту» та Порядком підвищення кваліфікації педагогічних та науково-педагогічних працівників, затвердженим постановою Кабінету Міністрів України від 21 серпня 2019 року № 800 «Деякі питання підвищення кваліфікації педагогічних та науково-педагогічних працівників».</w:t>
      </w:r>
    </w:p>
    <w:p w14:paraId="6AF724A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hd w:val="clear" w:color="auto" w:fill="FFFFFF"/>
          <w:lang w:val="uk-UA" w:eastAsia="ru-RU"/>
        </w:rPr>
      </w:pPr>
      <w:r w:rsidRPr="008345C0">
        <w:rPr>
          <w:rFonts w:ascii="Times New Roman" w:eastAsia="Times New Roman" w:hAnsi="Times New Roman" w:cs="Times New Roman"/>
          <w:color w:val="000000"/>
          <w:shd w:val="clear" w:color="auto" w:fill="FFFFFF"/>
          <w:lang w:val="uk-UA" w:eastAsia="ru-RU"/>
        </w:rPr>
        <w:t>Загальна кількість академічних годин для підвищення кваліфікації педагогічного працівника впродовж п’яти років не може бути меншою за 150 годин, з яких не менше 10 % має бути обов’язково спрямовано на вдосконалення знань, вмінь і практичних навичок у частині роботи з дітьми з особливими освітніми потребами.</w:t>
      </w:r>
    </w:p>
    <w:p w14:paraId="26471D60"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bookmarkStart w:id="208" w:name="n840"/>
      <w:bookmarkStart w:id="209" w:name="n863"/>
      <w:bookmarkEnd w:id="208"/>
      <w:bookmarkEnd w:id="209"/>
      <w:r w:rsidRPr="008345C0">
        <w:rPr>
          <w:rFonts w:ascii="Times New Roman" w:eastAsia="Times New Roman" w:hAnsi="Times New Roman" w:cs="Times New Roman"/>
          <w:color w:val="000000"/>
          <w:lang w:val="uk-UA"/>
        </w:rPr>
        <w:t xml:space="preserve">Підвищення кваліфікації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Pr="008345C0">
        <w:rPr>
          <w:rFonts w:ascii="Times New Roman" w:eastAsia="Times New Roman" w:hAnsi="Times New Roman" w:cs="Times New Roman"/>
          <w:color w:val="000000"/>
          <w:lang w:val="uk-UA"/>
        </w:rPr>
        <w:t>вебінарах</w:t>
      </w:r>
      <w:proofErr w:type="spellEnd"/>
      <w:r w:rsidRPr="008345C0">
        <w:rPr>
          <w:rFonts w:ascii="Times New Roman" w:eastAsia="Times New Roman" w:hAnsi="Times New Roman" w:cs="Times New Roman"/>
          <w:color w:val="000000"/>
          <w:lang w:val="uk-UA"/>
        </w:rPr>
        <w:t>, майстер-класах тощо) та у різних формах (інституційна, дуальна, на робочому місці (на виробництві) тощо).</w:t>
      </w:r>
    </w:p>
    <w:p w14:paraId="113EB09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bookmarkStart w:id="210" w:name="n864"/>
      <w:bookmarkEnd w:id="210"/>
      <w:r w:rsidRPr="008345C0">
        <w:rPr>
          <w:rFonts w:ascii="Times New Roman" w:eastAsia="Times New Roman" w:hAnsi="Times New Roman" w:cs="Times New Roman"/>
          <w:color w:val="000000"/>
          <w:lang w:val="uk-UA"/>
        </w:rPr>
        <w:t>Педагогічні працівники мають право підвищувати кваліфікацію у закладах освіти, 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14:paraId="2D0933A0"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bookmarkStart w:id="211" w:name="n865"/>
      <w:bookmarkEnd w:id="211"/>
      <w:r w:rsidRPr="008345C0">
        <w:rPr>
          <w:rFonts w:ascii="Times New Roman" w:eastAsia="Times New Roman" w:hAnsi="Times New Roman" w:cs="Times New Roman"/>
          <w:color w:val="000000"/>
          <w:lang w:val="uk-UA"/>
        </w:rPr>
        <w:t>Педагогічні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працівника у таких суб’єктів зараховуються і визнаються окремим рішенням педагогічної ради у порядку, визначеному Кабінетом Міністрів України.</w:t>
      </w:r>
    </w:p>
    <w:p w14:paraId="550E3F6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Педагогічному працівнику гарантується право підвищувати кваліфікацію в регіональному закладі післядипломної освіти, що не обмежує його право обрати іншого суб’єкта освітньої діяльності для підвищення своєї кваліфікації.</w:t>
      </w:r>
    </w:p>
    <w:p w14:paraId="1EA2B6F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Педагогічним працівникам витрати, пов’язані з відрядженням на підвищення кваліфікації, відшкодовуються відповідно до законодавства.</w:t>
      </w:r>
    </w:p>
    <w:p w14:paraId="63531C0B"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3.36. </w:t>
      </w:r>
      <w:r w:rsidRPr="008345C0">
        <w:rPr>
          <w:rFonts w:ascii="Times New Roman" w:eastAsia="Times New Roman" w:hAnsi="Times New Roman" w:cs="Times New Roman"/>
          <w:color w:val="000000"/>
          <w:lang w:val="uk-UA"/>
        </w:rPr>
        <w:t xml:space="preserve">Педагогічні працівники Ліцею на добровільних засадах та за власною ініціативою можуть проходити сертифікацію. </w:t>
      </w:r>
      <w:r w:rsidRPr="008345C0">
        <w:rPr>
          <w:rFonts w:ascii="Times New Roman" w:eastAsia="Times New Roman" w:hAnsi="Times New Roman" w:cs="Times New Roman"/>
          <w:color w:val="000000"/>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14:paraId="0667AFC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12" w:name="n826"/>
      <w:bookmarkEnd w:id="212"/>
      <w:r w:rsidRPr="008345C0">
        <w:rPr>
          <w:rFonts w:ascii="Times New Roman" w:eastAsia="Times New Roman" w:hAnsi="Times New Roman" w:cs="Times New Roman"/>
          <w:color w:val="000000"/>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14:paraId="52D05B8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13" w:name="n827"/>
      <w:bookmarkStart w:id="214" w:name="n831"/>
      <w:bookmarkEnd w:id="213"/>
      <w:bookmarkEnd w:id="214"/>
      <w:r w:rsidRPr="008345C0">
        <w:rPr>
          <w:rFonts w:ascii="Times New Roman" w:eastAsia="Times New Roman" w:hAnsi="Times New Roman" w:cs="Times New Roman"/>
          <w:color w:val="000000"/>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8345C0">
        <w:rPr>
          <w:rFonts w:ascii="Times New Roman" w:eastAsia="Times New Roman" w:hAnsi="Times New Roman" w:cs="Times New Roman"/>
          <w:color w:val="000000"/>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8345C0">
        <w:rPr>
          <w:rFonts w:ascii="Times New Roman" w:eastAsia="Times New Roman" w:hAnsi="Times New Roman" w:cs="Times New Roman"/>
          <w:color w:val="000000"/>
          <w:lang w:val="uk-UA"/>
        </w:rPr>
        <w:t>компетентнісного</w:t>
      </w:r>
      <w:proofErr w:type="spellEnd"/>
      <w:r w:rsidRPr="008345C0">
        <w:rPr>
          <w:rFonts w:ascii="Times New Roman" w:eastAsia="Times New Roman" w:hAnsi="Times New Roman" w:cs="Times New Roman"/>
          <w:color w:val="000000"/>
          <w:lang w:val="uk-UA"/>
        </w:rPr>
        <w:t xml:space="preserve"> навчання та нові освітні технології.</w:t>
      </w:r>
    </w:p>
    <w:p w14:paraId="1E55621B"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bookmarkStart w:id="215" w:name="n730"/>
      <w:bookmarkStart w:id="216" w:name="n731"/>
      <w:bookmarkEnd w:id="215"/>
      <w:bookmarkEnd w:id="216"/>
      <w:r w:rsidRPr="008345C0">
        <w:rPr>
          <w:rFonts w:ascii="Times New Roman" w:eastAsia="Times New Roman" w:hAnsi="Times New Roman" w:cs="Times New Roman"/>
          <w:color w:val="000000"/>
          <w:lang w:val="uk-UA" w:eastAsia="ru-RU"/>
        </w:rPr>
        <w:t>3.37. Працівники Ліцею зобов’язані у відповідності до чинного законодавства України проходити періодичні медичні огляди. Працівники Ліцею,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14:paraId="4CA16187"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bookmarkStart w:id="217" w:name="n841"/>
      <w:bookmarkEnd w:id="217"/>
      <w:r w:rsidRPr="008345C0">
        <w:rPr>
          <w:rFonts w:ascii="Times New Roman" w:eastAsia="Calibri" w:hAnsi="Times New Roman" w:cs="Times New Roman"/>
          <w:color w:val="000000"/>
          <w:lang w:val="uk-UA" w:bidi="en-US"/>
        </w:rPr>
        <w:t>3.38. Представники громадськості зобов'язані дотримуватися Статуту Ліцею, виконувати накази директора Ліцею, рішення органів громадського самоврядування.</w:t>
      </w:r>
    </w:p>
    <w:p w14:paraId="662748F7"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Calibri" w:hAnsi="Times New Roman" w:cs="Times New Roman"/>
          <w:color w:val="000000"/>
          <w:lang w:val="uk-UA" w:bidi="en-US"/>
        </w:rPr>
      </w:pPr>
      <w:r w:rsidRPr="008345C0">
        <w:rPr>
          <w:rFonts w:ascii="Times New Roman" w:eastAsia="Times New Roman" w:hAnsi="Times New Roman" w:cs="Times New Roman"/>
          <w:color w:val="000000"/>
          <w:lang w:val="uk-UA" w:eastAsia="ru-RU"/>
        </w:rPr>
        <w:lastRenderedPageBreak/>
        <w:t xml:space="preserve">3.39. Працівники Ліцею, </w:t>
      </w:r>
      <w:r w:rsidRPr="008345C0">
        <w:rPr>
          <w:rFonts w:ascii="Times New Roman" w:eastAsia="Calibri" w:hAnsi="Times New Roman" w:cs="Times New Roman"/>
          <w:color w:val="000000"/>
          <w:lang w:val="uk-UA" w:bidi="en-US"/>
        </w:rPr>
        <w:t>які систематично порушують Статут, правила внутрішнього розпорядку Ліцею, не виконують посадових обов’язків, умови колективного договору, підлягають звільненню з роботи відповідно до чинного законодавства.</w:t>
      </w:r>
    </w:p>
    <w:p w14:paraId="0C270C2B" w14:textId="77777777" w:rsidR="008345C0" w:rsidRPr="008345C0" w:rsidRDefault="008345C0" w:rsidP="008345C0">
      <w:pPr>
        <w:tabs>
          <w:tab w:val="left" w:pos="709"/>
        </w:tabs>
        <w:spacing w:before="120" w:after="0" w:line="240" w:lineRule="auto"/>
        <w:jc w:val="center"/>
        <w:rPr>
          <w:rFonts w:ascii="Times New Roman" w:eastAsia="Calibri" w:hAnsi="Times New Roman" w:cs="Times New Roman"/>
          <w:b/>
          <w:i/>
          <w:color w:val="000000"/>
          <w:lang w:val="uk-UA" w:bidi="en-US"/>
        </w:rPr>
      </w:pPr>
      <w:r w:rsidRPr="008345C0">
        <w:rPr>
          <w:rFonts w:ascii="Times New Roman" w:eastAsia="Calibri" w:hAnsi="Times New Roman" w:cs="Times New Roman"/>
          <w:b/>
          <w:i/>
          <w:color w:val="000000"/>
          <w:lang w:val="uk-UA" w:bidi="en-US"/>
        </w:rPr>
        <w:t>Батьки учнів</w:t>
      </w:r>
    </w:p>
    <w:p w14:paraId="510A7854"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3.40. </w:t>
      </w:r>
      <w:r w:rsidRPr="008345C0">
        <w:rPr>
          <w:rFonts w:ascii="Times New Roman" w:eastAsia="Calibri" w:hAnsi="Times New Roman" w:cs="Times New Roman"/>
          <w:bCs/>
          <w:color w:val="000000"/>
          <w:lang w:val="uk-UA" w:bidi="en-US"/>
        </w:rPr>
        <w:t>Батьки</w:t>
      </w:r>
      <w:r w:rsidRPr="008345C0">
        <w:rPr>
          <w:rFonts w:ascii="Times New Roman" w:eastAsia="Calibri" w:hAnsi="Times New Roman" w:cs="Times New Roman"/>
          <w:color w:val="000000"/>
          <w:lang w:val="uk-UA" w:bidi="en-US"/>
        </w:rPr>
        <w:t xml:space="preserve"> учнів або особи, які їх замінюють </w:t>
      </w:r>
      <w:r w:rsidRPr="008345C0">
        <w:rPr>
          <w:rFonts w:ascii="Times New Roman" w:eastAsia="Calibri" w:hAnsi="Times New Roman" w:cs="Times New Roman"/>
          <w:bCs/>
          <w:color w:val="000000"/>
          <w:lang w:val="uk-UA" w:bidi="en-US"/>
        </w:rPr>
        <w:t>мають право</w:t>
      </w:r>
      <w:r w:rsidRPr="008345C0">
        <w:rPr>
          <w:rFonts w:ascii="Times New Roman" w:eastAsia="Calibri" w:hAnsi="Times New Roman" w:cs="Times New Roman"/>
          <w:color w:val="000000"/>
          <w:lang w:val="uk-UA" w:bidi="en-US"/>
        </w:rPr>
        <w:t xml:space="preserve">: </w:t>
      </w:r>
    </w:p>
    <w:p w14:paraId="19B71CE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обирати заклад освіти та форми навчання і виховання дітей;</w:t>
      </w:r>
    </w:p>
    <w:p w14:paraId="20DBF94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2) 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Ліцею; </w:t>
      </w:r>
    </w:p>
    <w:p w14:paraId="31F7A15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звертатися до Органу управління освітою, директора Ліцею та органів громадського самоврядування з питань розвитку, виховання і навчання своїх дітей; </w:t>
      </w:r>
    </w:p>
    <w:p w14:paraId="03F654F1"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приймати рішення про участь дитини в науковій, спортивній, трудовій, пошуковій та інноваційній діяльності Ліцею;</w:t>
      </w:r>
    </w:p>
    <w:p w14:paraId="1C25411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брати участь у заходах, спрямованих на поліпшення організації освітнього процесу та зміцнення матеріально-технічної бази Ліцею;</w:t>
      </w:r>
    </w:p>
    <w:p w14:paraId="5C3F219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6) захищати законні інтереси своїх дітей у відповідних державних органах і суді; </w:t>
      </w:r>
    </w:p>
    <w:p w14:paraId="7CF9737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заслуховувати звіт директора про роботу Ліцею;</w:t>
      </w:r>
    </w:p>
    <w:p w14:paraId="08CF06C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8) бути присутніми на навчальних заняттях своїх дітей за попереднім погодженням з директором Ліцею.</w:t>
      </w:r>
    </w:p>
    <w:p w14:paraId="0944C26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218" w:name="n351"/>
      <w:bookmarkEnd w:id="218"/>
      <w:r w:rsidRPr="008345C0">
        <w:rPr>
          <w:rFonts w:ascii="Times New Roman" w:eastAsia="Times New Roman" w:hAnsi="Times New Roman" w:cs="Times New Roman"/>
          <w:color w:val="000000"/>
          <w:lang w:val="uk-UA" w:eastAsia="ru-RU"/>
        </w:rPr>
        <w:t xml:space="preserve">3.41. На батьків учнів покладається відповідальність за здобуття ними повної загальної середньої освіти. </w:t>
      </w:r>
      <w:r w:rsidRPr="008345C0">
        <w:rPr>
          <w:rFonts w:ascii="Times New Roman" w:eastAsia="Times New Roman" w:hAnsi="Times New Roman" w:cs="Times New Roman"/>
          <w:bCs/>
          <w:color w:val="000000"/>
          <w:lang w:val="uk-UA" w:eastAsia="ru-RU"/>
        </w:rPr>
        <w:t>Батьки або особи, які їх замінюють зобов’язані:</w:t>
      </w:r>
    </w:p>
    <w:p w14:paraId="2DE30B1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забезпечувати умови для здобуття дітьми повної загальної середньої освіти за будь-якою формою навчання;</w:t>
      </w:r>
    </w:p>
    <w:p w14:paraId="7A2E309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забезпечувати дотримання дітьми вимог Статуту Ліцею;</w:t>
      </w:r>
    </w:p>
    <w:p w14:paraId="590C42D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своєчасно вносити оплату за харчування дитини у встановленому порядку (за потреби); </w:t>
      </w:r>
    </w:p>
    <w:p w14:paraId="466D0E5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4) своєчасно повідомляти вчителів та вихователів про можливість відсутності або хвороби дитини та слідкувати за станом здоров’я дитини; </w:t>
      </w:r>
    </w:p>
    <w:p w14:paraId="60CC107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постійно дбати про фізичне здоров’я, психічний стан дітей, створювати належні умови для розвитку їх природних здібностей;</w:t>
      </w:r>
    </w:p>
    <w:p w14:paraId="0F9FD46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поважати честь і гідність дитини та працівників Ліцею;</w:t>
      </w:r>
    </w:p>
    <w:p w14:paraId="01A38DD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бережно ставитись до майна Ліцею;</w:t>
      </w:r>
    </w:p>
    <w:p w14:paraId="7A84591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uk-UA"/>
        </w:rPr>
        <w:t xml:space="preserve">8) виховувати у дітей повагу до законів, прав, основних свобод людини. </w:t>
      </w:r>
    </w:p>
    <w:p w14:paraId="425A190D" w14:textId="77777777" w:rsidR="008345C0" w:rsidRPr="008345C0" w:rsidRDefault="008345C0" w:rsidP="008345C0">
      <w:pPr>
        <w:widowControl w:val="0"/>
        <w:tabs>
          <w:tab w:val="left" w:pos="-142"/>
          <w:tab w:val="left" w:pos="360"/>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Ліцей надає батькам учнів допомогу у виконанні ними своїх обов’язків. У разі невиконання батьками та особами, які їх замінюють, обов’язків, передбачених законодавством, Ліцей може порушувати в усиновленому порядку клопотання про відповідальність таких осіб, у тому числі позбавлення їх батьківських прав. </w:t>
      </w:r>
    </w:p>
    <w:p w14:paraId="157FE35D"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Ліцей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14:paraId="66421FE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19" w:name="n375"/>
      <w:bookmarkEnd w:id="219"/>
      <w:r w:rsidRPr="008345C0">
        <w:rPr>
          <w:rFonts w:ascii="Times New Roman" w:eastAsia="Times New Roman" w:hAnsi="Times New Roman" w:cs="Times New Roman"/>
          <w:color w:val="000000"/>
          <w:lang w:val="uk-UA" w:eastAsia="ru-RU"/>
        </w:rPr>
        <w:t>3.42. У Ліцеї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14:paraId="11CDE45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20" w:name="n412"/>
      <w:bookmarkEnd w:id="220"/>
      <w:r w:rsidRPr="008345C0">
        <w:rPr>
          <w:rFonts w:ascii="Times New Roman" w:eastAsia="Times New Roman" w:hAnsi="Times New Roman" w:cs="Times New Roman"/>
          <w:color w:val="000000"/>
          <w:lang w:val="uk-UA" w:eastAsia="ru-RU"/>
        </w:rPr>
        <w:t xml:space="preserve">Батьки мають право утворювати різні органи батьківського самоврядування (в межах класу, Ліцею, за інтересами тощо), </w:t>
      </w:r>
      <w:bookmarkStart w:id="221" w:name="n413"/>
      <w:bookmarkEnd w:id="221"/>
      <w:r w:rsidRPr="008345C0">
        <w:rPr>
          <w:rFonts w:ascii="Times New Roman" w:eastAsia="Times New Roman" w:hAnsi="Times New Roman" w:cs="Times New Roman"/>
          <w:color w:val="000000"/>
          <w:lang w:val="uk-UA" w:eastAsia="ru-RU"/>
        </w:rPr>
        <w:t>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22BCA84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22" w:name="n414"/>
      <w:bookmarkEnd w:id="222"/>
      <w:r w:rsidRPr="008345C0">
        <w:rPr>
          <w:rFonts w:ascii="Times New Roman" w:eastAsia="Times New Roman" w:hAnsi="Times New Roman" w:cs="Times New Roman"/>
          <w:color w:val="000000"/>
          <w:lang w:val="uk-UA" w:eastAsia="ru-RU"/>
        </w:rPr>
        <w:t xml:space="preserve">Рішення органу батьківського самоврядування виконується батьками виключно на добровільних засадах. </w:t>
      </w:r>
      <w:bookmarkStart w:id="223" w:name="n415"/>
      <w:bookmarkEnd w:id="223"/>
      <w:r w:rsidRPr="008345C0">
        <w:rPr>
          <w:rFonts w:ascii="Times New Roman" w:eastAsia="Times New Roman" w:hAnsi="Times New Roman" w:cs="Times New Roman"/>
          <w:color w:val="000000"/>
          <w:lang w:val="uk-UA" w:eastAsia="ru-RU"/>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p>
    <w:p w14:paraId="3A90961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24" w:name="n416"/>
      <w:bookmarkEnd w:id="224"/>
      <w:r w:rsidRPr="008345C0">
        <w:rPr>
          <w:rFonts w:ascii="Times New Roman" w:eastAsia="Times New Roman" w:hAnsi="Times New Roman" w:cs="Times New Roman"/>
          <w:color w:val="000000"/>
          <w:lang w:val="uk-UA" w:eastAsia="ru-RU"/>
        </w:rPr>
        <w:t xml:space="preserve">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w:t>
      </w:r>
      <w:r w:rsidRPr="008345C0">
        <w:rPr>
          <w:rFonts w:ascii="Times New Roman" w:eastAsia="Times New Roman" w:hAnsi="Times New Roman" w:cs="Times New Roman"/>
          <w:color w:val="000000"/>
          <w:lang w:val="uk-UA" w:eastAsia="ru-RU"/>
        </w:rPr>
        <w:lastRenderedPageBreak/>
        <w:t>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14:paraId="57DBCD1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25" w:name="n417"/>
      <w:bookmarkEnd w:id="225"/>
      <w:r w:rsidRPr="008345C0">
        <w:rPr>
          <w:rFonts w:ascii="Times New Roman" w:eastAsia="Times New Roman" w:hAnsi="Times New Roman" w:cs="Times New Roman"/>
          <w:color w:val="000000"/>
          <w:lang w:val="uk-UA" w:eastAsia="ru-RU"/>
        </w:rPr>
        <w:t>Органи батьківського самоврядування мають право, але не зобов’язані оформляти свої рішення відповідними протоколами.</w:t>
      </w:r>
    </w:p>
    <w:p w14:paraId="2657130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3.43. 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7581545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p>
    <w:p w14:paraId="7D8EAB2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cs="Times New Roman"/>
          <w:b/>
          <w:color w:val="000000"/>
          <w:lang w:val="uk-UA" w:eastAsia="ru-RU"/>
        </w:rPr>
      </w:pPr>
      <w:r w:rsidRPr="008345C0">
        <w:rPr>
          <w:rFonts w:ascii="Times New Roman" w:eastAsia="Times New Roman" w:hAnsi="Times New Roman" w:cs="Times New Roman"/>
          <w:b/>
          <w:color w:val="000000"/>
          <w:lang w:val="uk-UA" w:eastAsia="ru-RU"/>
        </w:rPr>
        <w:t>ІV. УПРАВЛІННЯ ЛІЦЕЄМ</w:t>
      </w:r>
    </w:p>
    <w:p w14:paraId="6548237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bCs/>
          <w:color w:val="000000"/>
          <w:lang w:val="uk-UA" w:eastAsia="ru-RU"/>
        </w:rPr>
        <w:t>4.1.</w:t>
      </w:r>
      <w:r w:rsidRPr="008345C0">
        <w:rPr>
          <w:rFonts w:ascii="Times New Roman" w:eastAsia="Times New Roman" w:hAnsi="Times New Roman" w:cs="Times New Roman"/>
          <w:b/>
          <w:bCs/>
          <w:color w:val="000000"/>
          <w:lang w:val="uk-UA" w:eastAsia="ru-RU"/>
        </w:rPr>
        <w:t> </w:t>
      </w:r>
      <w:r w:rsidRPr="008345C0">
        <w:rPr>
          <w:rFonts w:ascii="Times New Roman" w:eastAsia="Times New Roman" w:hAnsi="Times New Roman" w:cs="Times New Roman"/>
          <w:color w:val="000000"/>
          <w:lang w:val="uk-UA" w:eastAsia="ru-RU"/>
        </w:rPr>
        <w:t>Управління Ліцеєм у межах повноважень, визначених законами та статутом Ліцею, здійснюють:</w:t>
      </w:r>
    </w:p>
    <w:p w14:paraId="1B85B6F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Засновник Ліцею та/або Орган управління освітою;</w:t>
      </w:r>
    </w:p>
    <w:p w14:paraId="73CA068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директор Ліцею;</w:t>
      </w:r>
    </w:p>
    <w:p w14:paraId="2869B4E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педагогічна рада Ліцею;</w:t>
      </w:r>
    </w:p>
    <w:p w14:paraId="7A4EA50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Загальні збори (конференція) колективу Ліцею;</w:t>
      </w:r>
    </w:p>
    <w:p w14:paraId="361D57C8"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Загальні збори трудового колективу Ліцею;</w:t>
      </w:r>
    </w:p>
    <w:p w14:paraId="1EBD588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піклувальна рада (за наявності).</w:t>
      </w:r>
    </w:p>
    <w:p w14:paraId="60F9970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shd w:val="clear" w:color="auto" w:fill="FFFFFF"/>
          <w:lang w:val="uk-UA" w:eastAsia="ru-RU"/>
        </w:rPr>
        <w:t xml:space="preserve">Органи громадського самоврядування та піклувальна рада мають право брати участь в управлінні Ліцеєм у порядку та межах, визначених </w:t>
      </w:r>
      <w:hyperlink r:id="rId15" w:tgtFrame="_blank" w:history="1">
        <w:r w:rsidRPr="008345C0">
          <w:rPr>
            <w:rStyle w:val="af4"/>
            <w:rFonts w:ascii="Times New Roman" w:eastAsia="Times New Roman" w:hAnsi="Times New Roman" w:cs="Times New Roman"/>
            <w:color w:val="000000"/>
            <w:shd w:val="clear" w:color="auto" w:fill="FFFFFF"/>
            <w:lang w:val="uk-UA" w:eastAsia="ru-RU"/>
          </w:rPr>
          <w:t>Законами України</w:t>
        </w:r>
      </w:hyperlink>
      <w:r w:rsidRPr="008345C0">
        <w:rPr>
          <w:rFonts w:ascii="Times New Roman" w:eastAsia="Times New Roman" w:hAnsi="Times New Roman" w:cs="Times New Roman"/>
          <w:color w:val="000000"/>
          <w:lang w:val="uk-UA" w:eastAsia="ru-RU"/>
        </w:rPr>
        <w:t xml:space="preserve"> «</w:t>
      </w:r>
      <w:r w:rsidRPr="008345C0">
        <w:rPr>
          <w:rFonts w:ascii="Times New Roman" w:eastAsia="Times New Roman" w:hAnsi="Times New Roman" w:cs="Times New Roman"/>
          <w:color w:val="000000"/>
          <w:shd w:val="clear" w:color="auto" w:fill="FFFFFF"/>
          <w:lang w:val="uk-UA" w:eastAsia="ru-RU"/>
        </w:rPr>
        <w:t>Про освіту», «Про повну загальну середню освіту», цим Статутом та Положеннями про такі органи.</w:t>
      </w:r>
    </w:p>
    <w:p w14:paraId="62237734"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textAlignment w:val="baseline"/>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Засновник Ліцею</w:t>
      </w:r>
    </w:p>
    <w:p w14:paraId="05A0DE4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bCs/>
          <w:color w:val="000000"/>
          <w:lang w:val="uk-UA" w:eastAsia="ru-RU"/>
        </w:rPr>
        <w:t>4.2.</w:t>
      </w:r>
      <w:bookmarkStart w:id="226" w:name="n383"/>
      <w:bookmarkEnd w:id="226"/>
      <w:r w:rsidRPr="008345C0">
        <w:rPr>
          <w:rFonts w:ascii="Times New Roman" w:eastAsia="Times New Roman" w:hAnsi="Times New Roman" w:cs="Times New Roman"/>
          <w:b/>
          <w:bCs/>
          <w:color w:val="000000"/>
          <w:lang w:val="uk-UA" w:eastAsia="ru-RU"/>
        </w:rPr>
        <w:t> </w:t>
      </w:r>
      <w:r w:rsidRPr="008345C0">
        <w:rPr>
          <w:rFonts w:ascii="Times New Roman" w:eastAsia="Times New Roman" w:hAnsi="Times New Roman" w:cs="Times New Roman"/>
          <w:color w:val="000000"/>
          <w:lang w:val="uk-UA" w:eastAsia="ru-RU"/>
        </w:rPr>
        <w:t>Права і обов’язки Засновника щодо управління Ліцеєм визначаються Законами України «Про освіту», «Про повну загальну середню освіту» та іншими законами України, цим Статутом.</w:t>
      </w:r>
    </w:p>
    <w:p w14:paraId="077D3D11"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b/>
          <w:bCs/>
          <w:color w:val="000000"/>
          <w:lang w:val="uk-UA" w:eastAsia="ru-RU"/>
        </w:rPr>
      </w:pPr>
      <w:bookmarkStart w:id="227" w:name="n384"/>
      <w:bookmarkEnd w:id="227"/>
      <w:r w:rsidRPr="008345C0">
        <w:rPr>
          <w:rFonts w:ascii="Times New Roman" w:eastAsia="Times New Roman" w:hAnsi="Times New Roman" w:cs="Times New Roman"/>
          <w:color w:val="000000"/>
          <w:lang w:val="uk-UA" w:eastAsia="ru-RU"/>
        </w:rPr>
        <w:t>4.3. </w:t>
      </w:r>
      <w:r w:rsidRPr="008345C0">
        <w:rPr>
          <w:rFonts w:ascii="Times New Roman" w:eastAsia="Times New Roman" w:hAnsi="Times New Roman" w:cs="Times New Roman"/>
          <w:bCs/>
          <w:color w:val="000000"/>
          <w:lang w:val="uk-UA" w:eastAsia="ru-RU"/>
        </w:rPr>
        <w:t>Засновник або Орган управління освітою:</w:t>
      </w:r>
    </w:p>
    <w:p w14:paraId="6A9C69C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затверджує статут Ліцею, його нову редакцію та зміни до нього;</w:t>
      </w:r>
    </w:p>
    <w:p w14:paraId="0D92BE6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shd w:val="clear" w:color="auto" w:fill="FFFFFF"/>
          <w:lang w:val="uk-UA" w:eastAsia="ru-RU"/>
        </w:rPr>
        <w:t xml:space="preserve">2) затверджує положення про конкурс на посаду керівника закладу загальної середньої освіти, склад конкурсної комісії та </w:t>
      </w:r>
      <w:r w:rsidRPr="008345C0">
        <w:rPr>
          <w:rFonts w:ascii="Times New Roman" w:eastAsia="Times New Roman" w:hAnsi="Times New Roman" w:cs="Times New Roman"/>
          <w:color w:val="000000"/>
          <w:lang w:val="uk-UA" w:eastAsia="ru-RU"/>
        </w:rPr>
        <w:t>приймає рішення про проведення такого конкурсу;</w:t>
      </w:r>
    </w:p>
    <w:p w14:paraId="519F375B"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shd w:val="clear" w:color="auto" w:fill="FFFFFF"/>
          <w:lang w:val="uk-UA" w:eastAsia="ru-RU"/>
        </w:rPr>
        <w:t>3) </w:t>
      </w:r>
      <w:r w:rsidRPr="008345C0">
        <w:rPr>
          <w:rFonts w:ascii="Times New Roman" w:eastAsia="Times New Roman" w:hAnsi="Times New Roman" w:cs="Times New Roman"/>
          <w:color w:val="000000"/>
          <w:lang w:val="uk-UA" w:eastAsia="ru-RU"/>
        </w:rPr>
        <w:t>затверджує за поданням директора Ліцею стратегію розвитку Ліцею та фінансує її виконання, у тому числі здійснення інноваційної діяльності Ліцеєм;</w:t>
      </w:r>
    </w:p>
    <w:p w14:paraId="641B71E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shd w:val="clear" w:color="auto" w:fill="FFFFFF"/>
          <w:lang w:val="uk-UA" w:eastAsia="ru-RU"/>
        </w:rPr>
      </w:pPr>
      <w:r w:rsidRPr="008345C0">
        <w:rPr>
          <w:rFonts w:ascii="Times New Roman" w:eastAsia="Times New Roman" w:hAnsi="Times New Roman" w:cs="Times New Roman"/>
          <w:color w:val="000000"/>
          <w:shd w:val="clear" w:color="auto" w:fill="FFFFFF"/>
          <w:lang w:val="uk-UA" w:eastAsia="ru-RU"/>
        </w:rPr>
        <w:t>4) утворює та ліквідує структурні підрозділи в Ліцеї;</w:t>
      </w:r>
    </w:p>
    <w:p w14:paraId="0BED8E9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shd w:val="clear" w:color="auto" w:fill="FFFFFF"/>
          <w:lang w:val="uk-UA" w:eastAsia="ru-RU"/>
        </w:rPr>
        <w:t>5) приймає рішення про утворення, реорганізацію, ліквідацію чи перепрофілювання (зміну типу) Ліцею (виключно Засновник);</w:t>
      </w:r>
    </w:p>
    <w:p w14:paraId="3383673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28" w:name="n387"/>
      <w:bookmarkStart w:id="229" w:name="n388"/>
      <w:bookmarkEnd w:id="228"/>
      <w:bookmarkEnd w:id="229"/>
      <w:r w:rsidRPr="008345C0">
        <w:rPr>
          <w:rFonts w:ascii="Times New Roman" w:eastAsia="Times New Roman" w:hAnsi="Times New Roman" w:cs="Times New Roman"/>
          <w:color w:val="000000"/>
          <w:lang w:val="uk-UA" w:eastAsia="uk-UA"/>
        </w:rPr>
        <w:t>6) укладає контракт з директором Ліцею, обраним (призначеним) у порядку, встановленому законодавством та цим Статутом;</w:t>
      </w:r>
    </w:p>
    <w:p w14:paraId="531B32D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затверджує кошторис та приймає фінансовий звіт Ліцею у випадках та порядку, визначених законодавством;</w:t>
      </w:r>
    </w:p>
    <w:p w14:paraId="557B6DF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8) здійснює контроль за дотриманням Статуту Ліцею та фінансово-господарською діяльністю Ліцею,</w:t>
      </w:r>
      <w:r w:rsidRPr="008345C0">
        <w:rPr>
          <w:rFonts w:ascii="Times New Roman" w:eastAsia="Times New Roman" w:hAnsi="Times New Roman" w:cs="Times New Roman"/>
          <w:color w:val="000000"/>
          <w:shd w:val="clear" w:color="auto" w:fill="FFFFFF"/>
          <w:lang w:val="uk-UA" w:eastAsia="ru-RU"/>
        </w:rPr>
        <w:t xml:space="preserve"> здійснює контроль за використанням Ліцеєм публічних коштів</w:t>
      </w:r>
      <w:r w:rsidRPr="008345C0">
        <w:rPr>
          <w:rFonts w:ascii="Times New Roman" w:eastAsia="Times New Roman" w:hAnsi="Times New Roman" w:cs="Times New Roman"/>
          <w:color w:val="000000"/>
          <w:lang w:val="uk-UA" w:eastAsia="uk-UA"/>
        </w:rPr>
        <w:t>;</w:t>
      </w:r>
    </w:p>
    <w:p w14:paraId="7B35F46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9) забезпечує створення в Ліцеї інклюзивного освітнього середовища, універсального дизайну та розумного пристосування;</w:t>
      </w:r>
    </w:p>
    <w:p w14:paraId="5FEE915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10) </w:t>
      </w:r>
      <w:r w:rsidRPr="008345C0">
        <w:rPr>
          <w:rFonts w:ascii="Times New Roman" w:eastAsia="Times New Roman" w:hAnsi="Times New Roman" w:cs="Times New Roman"/>
          <w:color w:val="000000"/>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Pr="008345C0">
        <w:rPr>
          <w:rFonts w:ascii="Times New Roman" w:eastAsia="Times New Roman" w:hAnsi="Times New Roman" w:cs="Times New Roman"/>
          <w:color w:val="000000"/>
          <w:lang w:val="uk-UA" w:eastAsia="uk-UA"/>
        </w:rPr>
        <w:t>;</w:t>
      </w:r>
    </w:p>
    <w:p w14:paraId="5E4AF38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11) здійснює контроль за виконанням плану заходів, спрямованих на запобігання та протидію </w:t>
      </w:r>
      <w:proofErr w:type="spellStart"/>
      <w:r w:rsidRPr="008345C0">
        <w:rPr>
          <w:rFonts w:ascii="Times New Roman" w:eastAsia="Times New Roman" w:hAnsi="Times New Roman" w:cs="Times New Roman"/>
          <w:color w:val="000000"/>
          <w:lang w:val="uk-UA" w:eastAsia="uk-UA"/>
        </w:rPr>
        <w:t>булінгу</w:t>
      </w:r>
      <w:proofErr w:type="spellEnd"/>
      <w:r w:rsidRPr="008345C0">
        <w:rPr>
          <w:rFonts w:ascii="Times New Roman" w:eastAsia="Times New Roman" w:hAnsi="Times New Roman" w:cs="Times New Roman"/>
          <w:color w:val="000000"/>
          <w:lang w:val="uk-UA" w:eastAsia="uk-UA"/>
        </w:rPr>
        <w:t xml:space="preserve"> (цькуванню) в Ліцеї; розглядає скарги про відмову у реагуванні на випадки </w:t>
      </w:r>
      <w:proofErr w:type="spellStart"/>
      <w:r w:rsidRPr="008345C0">
        <w:rPr>
          <w:rFonts w:ascii="Times New Roman" w:eastAsia="Times New Roman" w:hAnsi="Times New Roman" w:cs="Times New Roman"/>
          <w:color w:val="000000"/>
          <w:lang w:val="uk-UA" w:eastAsia="uk-UA"/>
        </w:rPr>
        <w:t>булінгу</w:t>
      </w:r>
      <w:proofErr w:type="spellEnd"/>
      <w:r w:rsidRPr="008345C0">
        <w:rPr>
          <w:rFonts w:ascii="Times New Roman" w:eastAsia="Times New Roman" w:hAnsi="Times New Roman" w:cs="Times New Roman"/>
          <w:color w:val="000000"/>
          <w:lang w:val="uk-UA" w:eastAsia="uk-UA"/>
        </w:rPr>
        <w:t xml:space="preserve"> (цькування) за заявами учнів,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Ліцеї та вживає заходів для надання соціальних та психолого-педагогічних послуг учням, які вчинили </w:t>
      </w:r>
      <w:proofErr w:type="spellStart"/>
      <w:r w:rsidRPr="008345C0">
        <w:rPr>
          <w:rFonts w:ascii="Times New Roman" w:eastAsia="Times New Roman" w:hAnsi="Times New Roman" w:cs="Times New Roman"/>
          <w:color w:val="000000"/>
          <w:lang w:val="uk-UA" w:eastAsia="uk-UA"/>
        </w:rPr>
        <w:t>булінг</w:t>
      </w:r>
      <w:proofErr w:type="spellEnd"/>
      <w:r w:rsidRPr="008345C0">
        <w:rPr>
          <w:rFonts w:ascii="Times New Roman" w:eastAsia="Times New Roman" w:hAnsi="Times New Roman" w:cs="Times New Roman"/>
          <w:color w:val="000000"/>
          <w:lang w:val="uk-UA" w:eastAsia="uk-UA"/>
        </w:rPr>
        <w:t xml:space="preserve"> (цькування), стали його свідками або постраждали від </w:t>
      </w:r>
      <w:proofErr w:type="spellStart"/>
      <w:r w:rsidRPr="008345C0">
        <w:rPr>
          <w:rFonts w:ascii="Times New Roman" w:eastAsia="Times New Roman" w:hAnsi="Times New Roman" w:cs="Times New Roman"/>
          <w:color w:val="000000"/>
          <w:lang w:val="uk-UA" w:eastAsia="uk-UA"/>
        </w:rPr>
        <w:t>булінгу</w:t>
      </w:r>
      <w:proofErr w:type="spellEnd"/>
      <w:r w:rsidRPr="008345C0">
        <w:rPr>
          <w:rFonts w:ascii="Times New Roman" w:eastAsia="Times New Roman" w:hAnsi="Times New Roman" w:cs="Times New Roman"/>
          <w:color w:val="000000"/>
          <w:lang w:val="uk-UA" w:eastAsia="uk-UA"/>
        </w:rPr>
        <w:t>;</w:t>
      </w:r>
    </w:p>
    <w:p w14:paraId="7C6C4C1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12) реалізує інші права, передбачені законодавством.</w:t>
      </w:r>
    </w:p>
    <w:p w14:paraId="61B0F3D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 Засновник або Орган управління освітою не має права втручатися у діяльність Ліцею, що здійснюється ним у межах його автономних прав, визначених законом та цим </w:t>
      </w:r>
      <w:r w:rsidRPr="008345C0">
        <w:rPr>
          <w:rFonts w:ascii="Times New Roman" w:eastAsia="Times New Roman" w:hAnsi="Times New Roman" w:cs="Times New Roman"/>
          <w:color w:val="000000"/>
          <w:lang w:val="uk-UA" w:eastAsia="ru-RU"/>
        </w:rPr>
        <w:lastRenderedPageBreak/>
        <w:t>Статутом.</w:t>
      </w:r>
    </w:p>
    <w:p w14:paraId="5C8749F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Для провадження освітньої діяльності Ліцею Засновник має забезпечити його відповідність вимогам, що визначені чинним законодавством.</w:t>
      </w:r>
    </w:p>
    <w:p w14:paraId="4D2D277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bookmarkStart w:id="230" w:name="n395"/>
      <w:bookmarkEnd w:id="230"/>
      <w:r w:rsidRPr="008345C0">
        <w:rPr>
          <w:rFonts w:ascii="Times New Roman" w:eastAsia="Times New Roman" w:hAnsi="Times New Roman" w:cs="Times New Roman"/>
          <w:color w:val="000000"/>
          <w:lang w:val="uk-UA" w:eastAsia="ru-RU"/>
        </w:rPr>
        <w:t>4.5. Засновник може делегувати окремі свої повноваження Органу управління освітою, але не може делегувати директору, педагогічній чи піклувальній радам, органам громадського самоврядування Ліцею власні повноваження, визначені Законами України «Про освіту» та «Про повну загальну середню освіту».</w:t>
      </w:r>
    </w:p>
    <w:p w14:paraId="584F52B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b/>
          <w:bCs/>
          <w:color w:val="000000"/>
          <w:lang w:val="uk-UA" w:eastAsia="ru-RU"/>
        </w:rPr>
      </w:pPr>
      <w:bookmarkStart w:id="231" w:name="n396"/>
      <w:bookmarkStart w:id="232" w:name="n397"/>
      <w:bookmarkEnd w:id="231"/>
      <w:bookmarkEnd w:id="232"/>
      <w:r w:rsidRPr="008345C0">
        <w:rPr>
          <w:rFonts w:ascii="Times New Roman" w:eastAsia="Times New Roman" w:hAnsi="Times New Roman" w:cs="Times New Roman"/>
          <w:color w:val="000000"/>
          <w:lang w:val="uk-UA" w:eastAsia="ru-RU"/>
        </w:rPr>
        <w:t>4.6. </w:t>
      </w:r>
      <w:r w:rsidRPr="008345C0">
        <w:rPr>
          <w:rFonts w:ascii="Times New Roman" w:eastAsia="Times New Roman" w:hAnsi="Times New Roman" w:cs="Times New Roman"/>
          <w:bCs/>
          <w:color w:val="000000"/>
          <w:lang w:val="uk-UA" w:eastAsia="ru-RU"/>
        </w:rPr>
        <w:t>Засновник зобов’язаний:</w:t>
      </w:r>
    </w:p>
    <w:p w14:paraId="76265FC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забезпечити утримання та розвиток матеріально-технічної бази Ліцею на рівні, достатньому для виконання вимог стандартів освіти та ліцензійних умов;</w:t>
      </w:r>
    </w:p>
    <w:p w14:paraId="3935087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у разі реорганізації чи ліквідації Ліцею забезпечити учням можливість продовжити навчання на відповідному рівні освіти;</w:t>
      </w:r>
    </w:p>
    <w:p w14:paraId="4292BFD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3) забезпечити відповідно до законодавства створення в Ліцеї безперешкодного середовища для учасників освітнього процесу, зокрема для осіб з особливими освітніми потребами.</w:t>
      </w:r>
    </w:p>
    <w:p w14:paraId="12D618DC"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4.7. Засновник може здійснювати підвезення учнів та педагогічних працівників до місця навчання і додому у визначеному ним порядку та розмірах за рахунок видатків відповідних місцевих бюджетів.</w:t>
      </w:r>
    </w:p>
    <w:p w14:paraId="3A84788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4.8. Засновник забезпечує своєчасне проведення ремонтних робіт на території Ліцею, приміщень та інженерних мереж Ліцею;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 Обладнання, устаткування, технічні засоби навчання, навчально-методичні матеріали, які використовуються в освітньому процесі Ліцею, повинні бути безпечними для здоров’я дітей.</w:t>
      </w:r>
    </w:p>
    <w:p w14:paraId="0710AD4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Засновник та директор Ліцею є відповідальними за дотримання вимог Санітарного регламенту для закладів загальної середньої освіти.</w:t>
      </w:r>
    </w:p>
    <w:p w14:paraId="25D38B21"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4.9. Засновник здійснює інші повноваження відповідно до </w:t>
      </w:r>
      <w:hyperlink r:id="rId16" w:tgtFrame="_blank" w:history="1">
        <w:r w:rsidRPr="008345C0">
          <w:rPr>
            <w:rStyle w:val="af4"/>
            <w:rFonts w:ascii="Times New Roman" w:eastAsia="Times New Roman" w:hAnsi="Times New Roman" w:cs="Times New Roman"/>
            <w:color w:val="000000"/>
            <w:lang w:val="uk-UA" w:eastAsia="ru-RU"/>
          </w:rPr>
          <w:t>Конституції України</w:t>
        </w:r>
      </w:hyperlink>
      <w:r w:rsidRPr="008345C0">
        <w:rPr>
          <w:rFonts w:ascii="Times New Roman" w:eastAsia="Times New Roman" w:hAnsi="Times New Roman" w:cs="Times New Roman"/>
          <w:color w:val="000000"/>
          <w:lang w:val="uk-UA" w:eastAsia="ru-RU"/>
        </w:rPr>
        <w:t xml:space="preserve">, Законів України </w:t>
      </w:r>
      <w:hyperlink r:id="rId17" w:tgtFrame="_blank" w:history="1">
        <w:r w:rsidRPr="008345C0">
          <w:rPr>
            <w:rStyle w:val="af4"/>
            <w:rFonts w:ascii="Times New Roman" w:eastAsia="Times New Roman" w:hAnsi="Times New Roman" w:cs="Times New Roman"/>
            <w:color w:val="000000"/>
            <w:lang w:val="uk-UA" w:eastAsia="ru-RU"/>
          </w:rPr>
          <w:t>«Про місцеве самоврядування в Україні</w:t>
        </w:r>
      </w:hyperlink>
      <w:r w:rsidRPr="008345C0">
        <w:rPr>
          <w:rFonts w:ascii="Times New Roman" w:eastAsia="Times New Roman" w:hAnsi="Times New Roman" w:cs="Times New Roman"/>
          <w:color w:val="000000"/>
          <w:lang w:val="uk-UA" w:eastAsia="ru-RU"/>
        </w:rPr>
        <w:t xml:space="preserve">», </w:t>
      </w:r>
      <w:hyperlink r:id="rId18" w:tgtFrame="_blank" w:history="1">
        <w:r w:rsidRPr="008345C0">
          <w:rPr>
            <w:rStyle w:val="af4"/>
            <w:rFonts w:ascii="Times New Roman" w:eastAsia="Times New Roman" w:hAnsi="Times New Roman" w:cs="Times New Roman"/>
            <w:color w:val="000000"/>
            <w:lang w:val="uk-UA" w:eastAsia="ru-RU"/>
          </w:rPr>
          <w:t>«Про освіту</w:t>
        </w:r>
      </w:hyperlink>
      <w:r w:rsidRPr="008345C0">
        <w:rPr>
          <w:rFonts w:ascii="Times New Roman" w:eastAsia="Times New Roman" w:hAnsi="Times New Roman" w:cs="Times New Roman"/>
          <w:color w:val="000000"/>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3F8D35C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textAlignment w:val="baseline"/>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Орган управління освітою</w:t>
      </w:r>
    </w:p>
    <w:p w14:paraId="2754BD08"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color w:val="000000"/>
          <w:lang w:val="uk-UA" w:eastAsia="ru-RU"/>
        </w:rPr>
        <w:t>4.10</w:t>
      </w:r>
      <w:r w:rsidRPr="008345C0">
        <w:rPr>
          <w:rFonts w:ascii="Times New Roman" w:eastAsia="Times New Roman" w:hAnsi="Times New Roman" w:cs="Times New Roman"/>
          <w:b/>
          <w:color w:val="000000"/>
          <w:lang w:val="uk-UA" w:eastAsia="ru-RU"/>
        </w:rPr>
        <w:t>. </w:t>
      </w:r>
      <w:r w:rsidRPr="008345C0">
        <w:rPr>
          <w:rFonts w:ascii="Times New Roman" w:eastAsia="Times New Roman" w:hAnsi="Times New Roman" w:cs="Times New Roman"/>
          <w:b/>
          <w:bCs/>
          <w:color w:val="000000"/>
          <w:lang w:val="uk-UA" w:eastAsia="ru-RU"/>
        </w:rPr>
        <w:t>Основними завданнями Органу управління освітою є:</w:t>
      </w:r>
    </w:p>
    <w:p w14:paraId="78E4960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33" w:name="n271"/>
      <w:bookmarkEnd w:id="233"/>
      <w:r w:rsidRPr="008345C0">
        <w:rPr>
          <w:rFonts w:ascii="Times New Roman" w:eastAsia="Times New Roman" w:hAnsi="Times New Roman" w:cs="Times New Roman"/>
          <w:color w:val="000000"/>
          <w:lang w:val="uk-UA" w:eastAsia="uk-UA"/>
        </w:rPr>
        <w:t>1) створення в Ліцеї умов для здобуття громадянами повної загальної середньої освіти;</w:t>
      </w:r>
    </w:p>
    <w:p w14:paraId="745D48C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34" w:name="n488"/>
      <w:bookmarkStart w:id="235" w:name="n274"/>
      <w:bookmarkEnd w:id="234"/>
      <w:bookmarkEnd w:id="235"/>
      <w:r w:rsidRPr="008345C0">
        <w:rPr>
          <w:rFonts w:ascii="Times New Roman" w:eastAsia="Times New Roman" w:hAnsi="Times New Roman" w:cs="Times New Roman"/>
          <w:color w:val="000000"/>
          <w:lang w:val="uk-UA" w:eastAsia="uk-UA"/>
        </w:rPr>
        <w:t>2) сприяння ліцензуванню Ліцею;</w:t>
      </w:r>
    </w:p>
    <w:p w14:paraId="39BD4B2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36" w:name="n489"/>
      <w:bookmarkStart w:id="237" w:name="n275"/>
      <w:bookmarkEnd w:id="236"/>
      <w:bookmarkEnd w:id="237"/>
      <w:r w:rsidRPr="008345C0">
        <w:rPr>
          <w:rFonts w:ascii="Times New Roman" w:eastAsia="Times New Roman" w:hAnsi="Times New Roman" w:cs="Times New Roman"/>
          <w:color w:val="000000"/>
          <w:lang w:val="uk-UA" w:eastAsia="uk-UA"/>
        </w:rPr>
        <w:t>3) контроль за додержанням Державних стандартів базової та повної загальної середньої освіти, навчально-методичне керівництво Ліцеєм;</w:t>
      </w:r>
    </w:p>
    <w:p w14:paraId="2DF95A8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38" w:name="n490"/>
      <w:bookmarkStart w:id="239" w:name="n276"/>
      <w:bookmarkEnd w:id="238"/>
      <w:bookmarkEnd w:id="239"/>
      <w:r w:rsidRPr="008345C0">
        <w:rPr>
          <w:rFonts w:ascii="Times New Roman" w:eastAsia="Times New Roman" w:hAnsi="Times New Roman" w:cs="Times New Roman"/>
          <w:color w:val="000000"/>
          <w:lang w:val="uk-UA" w:eastAsia="uk-UA"/>
        </w:rPr>
        <w:t xml:space="preserve">4) 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w:t>
      </w:r>
    </w:p>
    <w:p w14:paraId="5211F54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40" w:name="n491"/>
      <w:bookmarkStart w:id="241" w:name="n277"/>
      <w:bookmarkEnd w:id="240"/>
      <w:bookmarkEnd w:id="241"/>
      <w:r w:rsidRPr="008345C0">
        <w:rPr>
          <w:rFonts w:ascii="Times New Roman" w:eastAsia="Times New Roman" w:hAnsi="Times New Roman" w:cs="Times New Roman"/>
          <w:color w:val="000000"/>
          <w:lang w:val="uk-UA" w:eastAsia="uk-UA"/>
        </w:rPr>
        <w:t>5) сприяння розвитку самоврядування в Ліцеї</w:t>
      </w:r>
      <w:bookmarkStart w:id="242" w:name="n492"/>
      <w:bookmarkStart w:id="243" w:name="n278"/>
      <w:bookmarkEnd w:id="242"/>
      <w:bookmarkEnd w:id="243"/>
      <w:r w:rsidRPr="008345C0">
        <w:rPr>
          <w:rFonts w:ascii="Times New Roman" w:eastAsia="Times New Roman" w:hAnsi="Times New Roman" w:cs="Times New Roman"/>
          <w:color w:val="000000"/>
          <w:lang w:val="uk-UA" w:eastAsia="uk-UA"/>
        </w:rPr>
        <w:t>;</w:t>
      </w:r>
    </w:p>
    <w:p w14:paraId="15FCA78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здійснення інших повноважень відповідно до його установчого документу та чинного законодавства України.</w:t>
      </w:r>
    </w:p>
    <w:p w14:paraId="18B29E23"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Директор</w:t>
      </w:r>
    </w:p>
    <w:p w14:paraId="176966E1"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4.11. </w:t>
      </w:r>
      <w:r w:rsidRPr="008345C0">
        <w:rPr>
          <w:rFonts w:ascii="Times New Roman" w:eastAsia="Times New Roman" w:hAnsi="Times New Roman" w:cs="Times New Roman"/>
          <w:bCs/>
          <w:color w:val="000000"/>
          <w:lang w:val="uk-UA" w:eastAsia="ru-RU"/>
        </w:rPr>
        <w:t>Керівництво Ліцеєм здійснює директор, повноваження якого визначаються Законами України «Про освіту», «Про повну загальну середню освіту», іншими законодавчими актами, Статутом Ліцею та строковим трудовим договором (контрактом).</w:t>
      </w:r>
    </w:p>
    <w:p w14:paraId="419C882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4.12. 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14:paraId="2D1F0AE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4" w:name="n542"/>
      <w:bookmarkStart w:id="245" w:name="n543"/>
      <w:bookmarkEnd w:id="244"/>
      <w:bookmarkEnd w:id="245"/>
      <w:r w:rsidRPr="008345C0">
        <w:rPr>
          <w:rFonts w:ascii="Times New Roman" w:eastAsia="Times New Roman" w:hAnsi="Times New Roman" w:cs="Times New Roman"/>
          <w:color w:val="000000"/>
          <w:lang w:val="uk-UA" w:eastAsia="ru-RU"/>
        </w:rPr>
        <w:t>4.13. Не може обіймати посаду директора особа, яка:</w:t>
      </w:r>
    </w:p>
    <w:p w14:paraId="1AF2A44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6" w:name="n544"/>
      <w:bookmarkEnd w:id="246"/>
      <w:r w:rsidRPr="008345C0">
        <w:rPr>
          <w:rFonts w:ascii="Times New Roman" w:eastAsia="Times New Roman" w:hAnsi="Times New Roman" w:cs="Times New Roman"/>
          <w:color w:val="000000"/>
          <w:lang w:val="uk-UA" w:eastAsia="ru-RU"/>
        </w:rPr>
        <w:lastRenderedPageBreak/>
        <w:t>1) є недієздатною або цивільна дієздатність якої обмежена;</w:t>
      </w:r>
    </w:p>
    <w:p w14:paraId="6995EA0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7" w:name="n545"/>
      <w:bookmarkEnd w:id="247"/>
      <w:r w:rsidRPr="008345C0">
        <w:rPr>
          <w:rFonts w:ascii="Times New Roman" w:eastAsia="Times New Roman" w:hAnsi="Times New Roman" w:cs="Times New Roman"/>
          <w:color w:val="000000"/>
          <w:lang w:val="uk-UA" w:eastAsia="ru-RU"/>
        </w:rPr>
        <w:t>2) має судимість за вчинення злочину;</w:t>
      </w:r>
    </w:p>
    <w:p w14:paraId="373FD00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8" w:name="n546"/>
      <w:bookmarkEnd w:id="248"/>
      <w:r w:rsidRPr="008345C0">
        <w:rPr>
          <w:rFonts w:ascii="Times New Roman" w:eastAsia="Times New Roman" w:hAnsi="Times New Roman" w:cs="Times New Roman"/>
          <w:color w:val="000000"/>
          <w:lang w:val="uk-UA" w:eastAsia="ru-RU"/>
        </w:rPr>
        <w:t>3) позбавлена права обіймати відповідну посаду;</w:t>
      </w:r>
    </w:p>
    <w:p w14:paraId="261C934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9" w:name="n547"/>
      <w:bookmarkEnd w:id="249"/>
      <w:r w:rsidRPr="008345C0">
        <w:rPr>
          <w:rFonts w:ascii="Times New Roman" w:eastAsia="Times New Roman" w:hAnsi="Times New Roman" w:cs="Times New Roman"/>
          <w:color w:val="000000"/>
          <w:lang w:val="uk-UA" w:eastAsia="ru-RU"/>
        </w:rPr>
        <w:t>4) за рішенням суду визнана винною у вчиненні корупційного правопорушення;</w:t>
      </w:r>
    </w:p>
    <w:p w14:paraId="314BED5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50" w:name="n548"/>
      <w:bookmarkEnd w:id="250"/>
      <w:r w:rsidRPr="008345C0">
        <w:rPr>
          <w:rFonts w:ascii="Times New Roman" w:eastAsia="Times New Roman" w:hAnsi="Times New Roman" w:cs="Times New Roman"/>
          <w:color w:val="000000"/>
          <w:lang w:val="uk-UA" w:eastAsia="ru-RU"/>
        </w:rPr>
        <w:t>5) за рішенням суду визнана винною у вчиненні правопорушення, пов’язаного з корупцією;</w:t>
      </w:r>
    </w:p>
    <w:p w14:paraId="48DD839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51" w:name="n549"/>
      <w:bookmarkEnd w:id="251"/>
      <w:r w:rsidRPr="008345C0">
        <w:rPr>
          <w:rFonts w:ascii="Times New Roman" w:eastAsia="Times New Roman" w:hAnsi="Times New Roman" w:cs="Times New Roman"/>
          <w:color w:val="000000"/>
          <w:lang w:val="uk-UA" w:eastAsia="ru-RU"/>
        </w:rPr>
        <w:t xml:space="preserve">6) підпадає під заборону, встановлену </w:t>
      </w:r>
      <w:hyperlink r:id="rId19"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очищення влади».</w:t>
      </w:r>
    </w:p>
    <w:p w14:paraId="750F09C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252" w:name="n550"/>
      <w:bookmarkEnd w:id="252"/>
      <w:r w:rsidRPr="008345C0">
        <w:rPr>
          <w:rFonts w:ascii="Times New Roman" w:eastAsia="Times New Roman" w:hAnsi="Times New Roman" w:cs="Times New Roman"/>
          <w:color w:val="000000"/>
          <w:lang w:val="uk-UA" w:eastAsia="ru-RU"/>
        </w:rPr>
        <w:t>4.14. </w:t>
      </w:r>
      <w:r w:rsidRPr="008345C0">
        <w:rPr>
          <w:rFonts w:ascii="Times New Roman" w:eastAsia="Times New Roman" w:hAnsi="Times New Roman" w:cs="Times New Roman"/>
          <w:bCs/>
          <w:color w:val="000000"/>
          <w:lang w:val="uk-UA" w:eastAsia="ru-RU"/>
        </w:rPr>
        <w:t>Директор має право:</w:t>
      </w:r>
    </w:p>
    <w:p w14:paraId="5CF71F2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3" w:name="n551"/>
      <w:bookmarkEnd w:id="253"/>
      <w:r w:rsidRPr="008345C0">
        <w:rPr>
          <w:rFonts w:ascii="Times New Roman" w:eastAsia="Times New Roman" w:hAnsi="Times New Roman" w:cs="Times New Roman"/>
          <w:color w:val="000000"/>
          <w:lang w:val="uk-UA" w:eastAsia="ru-RU"/>
        </w:rPr>
        <w:t>1)діяти від імені Ліцею без довіреності та представляти його у відносинах з іншими особами;</w:t>
      </w:r>
    </w:p>
    <w:p w14:paraId="0F7267B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4" w:name="n552"/>
      <w:bookmarkEnd w:id="254"/>
      <w:r w:rsidRPr="008345C0">
        <w:rPr>
          <w:rFonts w:ascii="Times New Roman" w:eastAsia="Times New Roman" w:hAnsi="Times New Roman" w:cs="Times New Roman"/>
          <w:color w:val="000000"/>
          <w:lang w:val="uk-UA" w:eastAsia="ru-RU"/>
        </w:rPr>
        <w:t>2) підписувати документи з питань освітньої, фінансово-господарської та іншої діяльності Ліцею;</w:t>
      </w:r>
    </w:p>
    <w:p w14:paraId="3300D34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5" w:name="n553"/>
      <w:bookmarkEnd w:id="255"/>
      <w:r w:rsidRPr="008345C0">
        <w:rPr>
          <w:rFonts w:ascii="Times New Roman" w:eastAsia="Times New Roman" w:hAnsi="Times New Roman" w:cs="Times New Roman"/>
          <w:color w:val="000000"/>
          <w:lang w:val="uk-UA" w:eastAsia="ru-RU"/>
        </w:rPr>
        <w:t>3) приймати рішення щодо діяльності Ліцею в межах повноважень, визначених законодавством та строковим трудовим договором (контрактом), у тому числі розпоряджатися в установленому порядку майном Ліцею та його коштами;</w:t>
      </w:r>
    </w:p>
    <w:p w14:paraId="41B747A7"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6" w:name="n554"/>
      <w:bookmarkEnd w:id="256"/>
      <w:r w:rsidRPr="008345C0">
        <w:rPr>
          <w:rFonts w:ascii="Times New Roman" w:eastAsia="Times New Roman" w:hAnsi="Times New Roman" w:cs="Times New Roman"/>
          <w:color w:val="000000"/>
          <w:lang w:val="uk-UA" w:eastAsia="ru-RU"/>
        </w:rPr>
        <w:t>4) 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2F44B639"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hAnsi="Times New Roman" w:cs="Times New Roman"/>
          <w:lang w:val="uk-UA"/>
        </w:rPr>
        <w:t>5)</w:t>
      </w:r>
      <w:bookmarkStart w:id="257" w:name="n555"/>
      <w:bookmarkEnd w:id="257"/>
      <w:r w:rsidRPr="008345C0">
        <w:rPr>
          <w:rFonts w:ascii="Times New Roman" w:eastAsia="Times New Roman" w:hAnsi="Times New Roman" w:cs="Times New Roman"/>
          <w:color w:val="000000"/>
          <w:lang w:val="uk-UA" w:eastAsia="ru-RU"/>
        </w:rPr>
        <w:t> визначати режим роботи Ліцею;</w:t>
      </w:r>
    </w:p>
    <w:p w14:paraId="7A0F7967"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8" w:name="n556"/>
      <w:bookmarkEnd w:id="258"/>
      <w:r w:rsidRPr="008345C0">
        <w:rPr>
          <w:rFonts w:ascii="Times New Roman" w:eastAsia="Times New Roman" w:hAnsi="Times New Roman" w:cs="Times New Roman"/>
          <w:color w:val="000000"/>
          <w:lang w:val="uk-UA" w:eastAsia="ru-RU"/>
        </w:rPr>
        <w:t>6) ініціювати перед Засновником або Органом управління освітою питання щодо створення або ліквідації структурних підрозділів Ліцею;</w:t>
      </w:r>
    </w:p>
    <w:p w14:paraId="3EB1564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9" w:name="n557"/>
      <w:bookmarkEnd w:id="259"/>
      <w:r w:rsidRPr="008345C0">
        <w:rPr>
          <w:rFonts w:ascii="Times New Roman" w:eastAsia="Times New Roman" w:hAnsi="Times New Roman" w:cs="Times New Roman"/>
          <w:color w:val="000000"/>
          <w:lang w:val="uk-UA" w:eastAsia="ru-RU"/>
        </w:rPr>
        <w:t>7)</w:t>
      </w:r>
      <w:r w:rsidRPr="008345C0">
        <w:rPr>
          <w:rFonts w:ascii="Times New Roman" w:hAnsi="Times New Roman" w:cs="Times New Roman"/>
          <w:lang w:val="uk-UA"/>
        </w:rPr>
        <w:t> </w:t>
      </w:r>
      <w:r w:rsidRPr="008345C0">
        <w:rPr>
          <w:rFonts w:ascii="Times New Roman" w:eastAsia="Times New Roman" w:hAnsi="Times New Roman" w:cs="Times New Roman"/>
          <w:color w:val="000000"/>
          <w:lang w:val="uk-UA" w:eastAsia="ru-RU"/>
        </w:rPr>
        <w:t>видавати відповідно до своєї компетенції накази і контролювати їх виконання;</w:t>
      </w:r>
    </w:p>
    <w:p w14:paraId="3448F22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0" w:name="n558"/>
      <w:bookmarkEnd w:id="260"/>
      <w:r w:rsidRPr="008345C0">
        <w:rPr>
          <w:rFonts w:ascii="Times New Roman" w:eastAsia="Times New Roman" w:hAnsi="Times New Roman" w:cs="Times New Roman"/>
          <w:color w:val="000000"/>
          <w:lang w:val="uk-UA" w:eastAsia="ru-RU"/>
        </w:rPr>
        <w:t>8) укладати угоди (договори, контракти) з фізичними та/або юридичними особами відповідно до своєї компетенції;</w:t>
      </w:r>
    </w:p>
    <w:p w14:paraId="6D7DEF9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1" w:name="n559"/>
      <w:bookmarkEnd w:id="261"/>
      <w:r w:rsidRPr="008345C0">
        <w:rPr>
          <w:rFonts w:ascii="Times New Roman" w:eastAsia="Times New Roman" w:hAnsi="Times New Roman" w:cs="Times New Roman"/>
          <w:color w:val="000000"/>
          <w:lang w:val="uk-UA" w:eastAsia="ru-RU"/>
        </w:rPr>
        <w:t>9)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135D93F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2" w:name="n560"/>
      <w:bookmarkEnd w:id="262"/>
      <w:r w:rsidRPr="008345C0">
        <w:rPr>
          <w:rFonts w:ascii="Times New Roman" w:eastAsia="Times New Roman" w:hAnsi="Times New Roman" w:cs="Times New Roman"/>
          <w:color w:val="000000"/>
          <w:lang w:val="uk-UA" w:eastAsia="ru-RU"/>
        </w:rPr>
        <w:t>10) приймати рішення з інших питань діяльності Ліцею.</w:t>
      </w:r>
    </w:p>
    <w:p w14:paraId="0802BE1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263" w:name="n561"/>
      <w:bookmarkEnd w:id="263"/>
      <w:r w:rsidRPr="008345C0">
        <w:rPr>
          <w:rFonts w:ascii="Times New Roman" w:eastAsia="Times New Roman" w:hAnsi="Times New Roman" w:cs="Times New Roman"/>
          <w:color w:val="000000"/>
          <w:lang w:val="uk-UA" w:eastAsia="ru-RU"/>
        </w:rPr>
        <w:t>4.15. </w:t>
      </w:r>
      <w:r w:rsidRPr="008345C0">
        <w:rPr>
          <w:rFonts w:ascii="Times New Roman" w:eastAsia="Times New Roman" w:hAnsi="Times New Roman" w:cs="Times New Roman"/>
          <w:bCs/>
          <w:color w:val="000000"/>
          <w:lang w:val="uk-UA" w:eastAsia="ru-RU"/>
        </w:rPr>
        <w:t>Директор зобов’язаний:</w:t>
      </w:r>
    </w:p>
    <w:p w14:paraId="6C43D4F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4" w:name="n562"/>
      <w:bookmarkEnd w:id="264"/>
      <w:r w:rsidRPr="008345C0">
        <w:rPr>
          <w:rFonts w:ascii="Times New Roman" w:eastAsia="Times New Roman" w:hAnsi="Times New Roman" w:cs="Times New Roman"/>
          <w:color w:val="000000"/>
          <w:lang w:val="uk-UA" w:eastAsia="ru-RU"/>
        </w:rPr>
        <w:t>1) 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014D182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5" w:name="n563"/>
      <w:bookmarkEnd w:id="265"/>
      <w:r w:rsidRPr="008345C0">
        <w:rPr>
          <w:rFonts w:ascii="Times New Roman" w:eastAsia="Times New Roman" w:hAnsi="Times New Roman" w:cs="Times New Roman"/>
          <w:color w:val="000000"/>
          <w:lang w:val="uk-UA" w:eastAsia="ru-RU"/>
        </w:rPr>
        <w:t>2) планувати та організовувати діяльність Ліцею;</w:t>
      </w:r>
    </w:p>
    <w:p w14:paraId="05A4CB6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6" w:name="n564"/>
      <w:bookmarkEnd w:id="266"/>
      <w:r w:rsidRPr="008345C0">
        <w:rPr>
          <w:rFonts w:ascii="Times New Roman" w:eastAsia="Times New Roman" w:hAnsi="Times New Roman" w:cs="Times New Roman"/>
          <w:color w:val="000000"/>
          <w:lang w:val="uk-UA" w:eastAsia="ru-RU"/>
        </w:rPr>
        <w:t xml:space="preserve">3) розробляти </w:t>
      </w:r>
      <w:proofErr w:type="spellStart"/>
      <w:r w:rsidRPr="008345C0">
        <w:rPr>
          <w:rFonts w:ascii="Times New Roman" w:eastAsia="Times New Roman" w:hAnsi="Times New Roman" w:cs="Times New Roman"/>
          <w:color w:val="000000"/>
          <w:lang w:val="uk-UA" w:eastAsia="ru-RU"/>
        </w:rPr>
        <w:t>проєкт</w:t>
      </w:r>
      <w:proofErr w:type="spellEnd"/>
      <w:r w:rsidRPr="008345C0">
        <w:rPr>
          <w:rFonts w:ascii="Times New Roman" w:eastAsia="Times New Roman" w:hAnsi="Times New Roman" w:cs="Times New Roman"/>
          <w:color w:val="000000"/>
          <w:lang w:val="uk-UA" w:eastAsia="ru-RU"/>
        </w:rPr>
        <w:t xml:space="preserve"> кошторису та подавати його Засновнику або Органу управління освітою на затвердження;</w:t>
      </w:r>
    </w:p>
    <w:p w14:paraId="1E1C7847"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7" w:name="n565"/>
      <w:bookmarkEnd w:id="267"/>
      <w:r w:rsidRPr="008345C0">
        <w:rPr>
          <w:rFonts w:ascii="Times New Roman" w:eastAsia="Times New Roman" w:hAnsi="Times New Roman" w:cs="Times New Roman"/>
          <w:color w:val="000000"/>
          <w:lang w:val="uk-UA" w:eastAsia="ru-RU"/>
        </w:rPr>
        <w:t>4) надавати щороку Засновнику пропозиції щодо обсягу коштів, необхідних для підвищення кваліфікації педагогічних працівників;</w:t>
      </w:r>
    </w:p>
    <w:p w14:paraId="453F07C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8" w:name="n566"/>
      <w:bookmarkEnd w:id="268"/>
      <w:r w:rsidRPr="008345C0">
        <w:rPr>
          <w:rFonts w:ascii="Times New Roman" w:eastAsia="Times New Roman" w:hAnsi="Times New Roman" w:cs="Times New Roman"/>
          <w:color w:val="000000"/>
          <w:lang w:val="uk-UA" w:eastAsia="ru-RU"/>
        </w:rPr>
        <w:t>5) організовувати фінансово-господарську діяльність Ліцею в межах затвердженого кошторису;</w:t>
      </w:r>
    </w:p>
    <w:p w14:paraId="1E1B336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9" w:name="n567"/>
      <w:bookmarkEnd w:id="269"/>
      <w:r w:rsidRPr="008345C0">
        <w:rPr>
          <w:rFonts w:ascii="Times New Roman" w:eastAsia="Times New Roman" w:hAnsi="Times New Roman" w:cs="Times New Roman"/>
          <w:color w:val="000000"/>
          <w:lang w:val="uk-UA" w:eastAsia="ru-RU"/>
        </w:rPr>
        <w:t>6) забезпечувати розроблення та виконання стратегії розвитку Ліцею;</w:t>
      </w:r>
    </w:p>
    <w:p w14:paraId="148EE19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0" w:name="n568"/>
      <w:bookmarkEnd w:id="270"/>
      <w:r w:rsidRPr="008345C0">
        <w:rPr>
          <w:rFonts w:ascii="Times New Roman" w:eastAsia="Times New Roman" w:hAnsi="Times New Roman" w:cs="Times New Roman"/>
          <w:color w:val="000000"/>
          <w:lang w:val="uk-UA" w:eastAsia="ru-RU"/>
        </w:rPr>
        <w:t>7) </w:t>
      </w:r>
      <w:bookmarkStart w:id="271" w:name="n569"/>
      <w:bookmarkEnd w:id="271"/>
      <w:r w:rsidRPr="008345C0">
        <w:rPr>
          <w:rFonts w:ascii="Times New Roman" w:eastAsia="Times New Roman" w:hAnsi="Times New Roman" w:cs="Times New Roman"/>
          <w:color w:val="000000"/>
          <w:lang w:val="uk-UA" w:eastAsia="ru-RU"/>
        </w:rPr>
        <w:t>затверджувати посадові інструкції працівників Ліцею;</w:t>
      </w:r>
    </w:p>
    <w:p w14:paraId="4872018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2" w:name="n570"/>
      <w:bookmarkEnd w:id="272"/>
      <w:r w:rsidRPr="008345C0">
        <w:rPr>
          <w:rFonts w:ascii="Times New Roman" w:eastAsia="Times New Roman" w:hAnsi="Times New Roman" w:cs="Times New Roman"/>
          <w:color w:val="000000"/>
          <w:lang w:val="uk-UA" w:eastAsia="ru-RU"/>
        </w:rPr>
        <w:t>8) організовувати освітній процес та видачу документів про освіту;</w:t>
      </w:r>
    </w:p>
    <w:p w14:paraId="58B25CE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3" w:name="n571"/>
      <w:bookmarkEnd w:id="273"/>
      <w:r w:rsidRPr="008345C0">
        <w:rPr>
          <w:rFonts w:ascii="Times New Roman" w:eastAsia="Times New Roman" w:hAnsi="Times New Roman" w:cs="Times New Roman"/>
          <w:color w:val="000000"/>
          <w:lang w:val="uk-UA" w:eastAsia="ru-RU"/>
        </w:rPr>
        <w:t>9) затверджувати освітню програму Ліцею відповідно до Закону України «Про повну загальну середню освіту»;</w:t>
      </w:r>
    </w:p>
    <w:p w14:paraId="4DA4071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4" w:name="n572"/>
      <w:bookmarkEnd w:id="274"/>
      <w:r w:rsidRPr="008345C0">
        <w:rPr>
          <w:rFonts w:ascii="Times New Roman" w:eastAsia="Times New Roman" w:hAnsi="Times New Roman" w:cs="Times New Roman"/>
          <w:color w:val="000000"/>
          <w:lang w:val="uk-UA" w:eastAsia="ru-RU"/>
        </w:rPr>
        <w:t>10) 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28B0645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5" w:name="n573"/>
      <w:bookmarkEnd w:id="275"/>
      <w:r w:rsidRPr="008345C0">
        <w:rPr>
          <w:rFonts w:ascii="Times New Roman" w:eastAsia="Times New Roman" w:hAnsi="Times New Roman" w:cs="Times New Roman"/>
          <w:color w:val="000000"/>
          <w:lang w:val="uk-UA" w:eastAsia="ru-RU"/>
        </w:rPr>
        <w:t>11) затверджувати положення про внутрішню систему забезпечення якості освіти в Ліцеї, забезпечувати її створення та реалізацію;</w:t>
      </w:r>
    </w:p>
    <w:p w14:paraId="1205D11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6" w:name="n574"/>
      <w:bookmarkEnd w:id="276"/>
      <w:r w:rsidRPr="008345C0">
        <w:rPr>
          <w:rFonts w:ascii="Times New Roman" w:eastAsia="Times New Roman" w:hAnsi="Times New Roman" w:cs="Times New Roman"/>
          <w:color w:val="000000"/>
          <w:lang w:val="uk-UA" w:eastAsia="ru-RU"/>
        </w:rPr>
        <w:t>12) забезпечувати розроблення, затвердження, виконання та моніторинг виконання індивідуальної програми розвитку учня;</w:t>
      </w:r>
    </w:p>
    <w:p w14:paraId="043352C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7" w:name="n575"/>
      <w:bookmarkEnd w:id="277"/>
      <w:r w:rsidRPr="008345C0">
        <w:rPr>
          <w:rFonts w:ascii="Times New Roman" w:eastAsia="Times New Roman" w:hAnsi="Times New Roman" w:cs="Times New Roman"/>
          <w:color w:val="000000"/>
          <w:lang w:val="uk-UA" w:eastAsia="ru-RU"/>
        </w:rPr>
        <w:t>13) 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14:paraId="3FFA38BC"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8" w:name="n576"/>
      <w:bookmarkEnd w:id="278"/>
      <w:r w:rsidRPr="008345C0">
        <w:rPr>
          <w:rFonts w:ascii="Times New Roman" w:eastAsia="Times New Roman" w:hAnsi="Times New Roman" w:cs="Times New Roman"/>
          <w:color w:val="000000"/>
          <w:lang w:val="uk-UA" w:eastAsia="ru-RU"/>
        </w:rPr>
        <w:lastRenderedPageBreak/>
        <w:t>14) забезпечувати здійснення контролю за досягненням учнями результатів навчання, визначених державними стандартами базової та повної загальної середньої освіти, індивідуальною програмою розвитку, індивідуальним навчальним планом;</w:t>
      </w:r>
    </w:p>
    <w:p w14:paraId="7D5F6BD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9" w:name="n577"/>
      <w:bookmarkEnd w:id="279"/>
      <w:r w:rsidRPr="008345C0">
        <w:rPr>
          <w:rFonts w:ascii="Times New Roman" w:eastAsia="Times New Roman" w:hAnsi="Times New Roman" w:cs="Times New Roman"/>
          <w:color w:val="000000"/>
          <w:lang w:val="uk-UA" w:eastAsia="ru-RU"/>
        </w:rPr>
        <w:t>15) створювати необхідні умови для здобуття освіти особами з особливими освітніми потребами;</w:t>
      </w:r>
    </w:p>
    <w:p w14:paraId="50B93EB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0" w:name="n578"/>
      <w:bookmarkEnd w:id="280"/>
      <w:r w:rsidRPr="008345C0">
        <w:rPr>
          <w:rFonts w:ascii="Times New Roman" w:eastAsia="Times New Roman" w:hAnsi="Times New Roman" w:cs="Times New Roman"/>
          <w:color w:val="000000"/>
          <w:lang w:val="uk-UA" w:eastAsia="ru-RU"/>
        </w:rPr>
        <w:t>16) сприяти проходженню атестації та сертифікації педагогічними працівниками;</w:t>
      </w:r>
    </w:p>
    <w:p w14:paraId="6DA7FF6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1" w:name="n579"/>
      <w:bookmarkEnd w:id="281"/>
      <w:r w:rsidRPr="008345C0">
        <w:rPr>
          <w:rFonts w:ascii="Times New Roman" w:eastAsia="Times New Roman" w:hAnsi="Times New Roman" w:cs="Times New Roman"/>
          <w:color w:val="000000"/>
          <w:lang w:val="uk-UA" w:eastAsia="ru-RU"/>
        </w:rPr>
        <w:t>17) створювати умови для здійснення дієвого та відкритого громадського нагляду (контролю) за діяльністю Ліцею;</w:t>
      </w:r>
    </w:p>
    <w:p w14:paraId="60FE9F4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2" w:name="n580"/>
      <w:bookmarkEnd w:id="282"/>
      <w:r w:rsidRPr="008345C0">
        <w:rPr>
          <w:rFonts w:ascii="Times New Roman" w:eastAsia="Times New Roman" w:hAnsi="Times New Roman" w:cs="Times New Roman"/>
          <w:color w:val="000000"/>
          <w:lang w:val="uk-UA" w:eastAsia="ru-RU"/>
        </w:rPr>
        <w:t>18) сприяти та створювати умови для діяльності органів громадського самоврядування в Ліцеї;</w:t>
      </w:r>
    </w:p>
    <w:p w14:paraId="23309CB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3" w:name="n581"/>
      <w:bookmarkEnd w:id="283"/>
      <w:r w:rsidRPr="008345C0">
        <w:rPr>
          <w:rFonts w:ascii="Times New Roman" w:eastAsia="Times New Roman" w:hAnsi="Times New Roman" w:cs="Times New Roman"/>
          <w:color w:val="000000"/>
          <w:lang w:val="uk-UA" w:eastAsia="ru-RU"/>
        </w:rPr>
        <w:t>19) формувати засади, створювати умови, сприяти формуванню культури здорового способу життя учнів та працівників Ліцею;</w:t>
      </w:r>
    </w:p>
    <w:p w14:paraId="1AF7F37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4" w:name="n582"/>
      <w:bookmarkEnd w:id="284"/>
      <w:r w:rsidRPr="008345C0">
        <w:rPr>
          <w:rFonts w:ascii="Times New Roman" w:eastAsia="Times New Roman" w:hAnsi="Times New Roman" w:cs="Times New Roman"/>
          <w:color w:val="000000"/>
          <w:lang w:val="uk-UA" w:eastAsia="ru-RU"/>
        </w:rPr>
        <w:t>20) створювати в Ліцеї безпечне освітнє середовище, забезпечувати дотримання вимог щодо охорони дитинства, охорони праці, вимог техніки безпеки;</w:t>
      </w:r>
    </w:p>
    <w:p w14:paraId="3544DD4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5" w:name="n583"/>
      <w:bookmarkEnd w:id="285"/>
      <w:r w:rsidRPr="008345C0">
        <w:rPr>
          <w:rFonts w:ascii="Times New Roman" w:eastAsia="Times New Roman" w:hAnsi="Times New Roman" w:cs="Times New Roman"/>
          <w:color w:val="000000"/>
          <w:lang w:val="uk-UA" w:eastAsia="ru-RU"/>
        </w:rPr>
        <w:t>21) організовувати харчування та сприяти медичному обслуговуванню учнів відповідно до законодавства;</w:t>
      </w:r>
    </w:p>
    <w:p w14:paraId="2DEA931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6" w:name="n584"/>
      <w:bookmarkEnd w:id="286"/>
      <w:r w:rsidRPr="008345C0">
        <w:rPr>
          <w:rFonts w:ascii="Times New Roman" w:eastAsia="Times New Roman" w:hAnsi="Times New Roman" w:cs="Times New Roman"/>
          <w:color w:val="000000"/>
          <w:lang w:val="uk-UA" w:eastAsia="ru-RU"/>
        </w:rPr>
        <w:t xml:space="preserve">22) забезпечувати відкритість і прозорість діяльності Ліцею, зокрема шляхом оприлюднення публічної інформації відповідно до вимог законів України </w:t>
      </w:r>
      <w:hyperlink r:id="rId20" w:tgtFrame="_blank" w:history="1">
        <w:r w:rsidRPr="008345C0">
          <w:rPr>
            <w:rStyle w:val="af4"/>
            <w:rFonts w:ascii="Times New Roman" w:eastAsia="Times New Roman" w:hAnsi="Times New Roman" w:cs="Times New Roman"/>
            <w:color w:val="000000"/>
            <w:lang w:val="uk-UA" w:eastAsia="ru-RU"/>
          </w:rPr>
          <w:t>«Про освіту</w:t>
        </w:r>
      </w:hyperlink>
      <w:r w:rsidRPr="008345C0">
        <w:rPr>
          <w:rFonts w:ascii="Times New Roman" w:eastAsia="Times New Roman" w:hAnsi="Times New Roman" w:cs="Times New Roman"/>
          <w:color w:val="000000"/>
          <w:lang w:val="uk-UA" w:eastAsia="ru-RU"/>
        </w:rPr>
        <w:t xml:space="preserve">», </w:t>
      </w:r>
      <w:hyperlink r:id="rId21" w:tgtFrame="_blank" w:history="1">
        <w:r w:rsidRPr="008345C0">
          <w:rPr>
            <w:rStyle w:val="af4"/>
            <w:rFonts w:ascii="Times New Roman" w:eastAsia="Times New Roman" w:hAnsi="Times New Roman" w:cs="Times New Roman"/>
            <w:color w:val="000000"/>
            <w:lang w:val="uk-UA" w:eastAsia="ru-RU"/>
          </w:rPr>
          <w:t>«Про доступ до публічної інформації</w:t>
        </w:r>
      </w:hyperlink>
      <w:r w:rsidRPr="008345C0">
        <w:rPr>
          <w:rFonts w:ascii="Times New Roman" w:eastAsia="Times New Roman" w:hAnsi="Times New Roman" w:cs="Times New Roman"/>
          <w:color w:val="000000"/>
          <w:lang w:val="uk-UA" w:eastAsia="ru-RU"/>
        </w:rPr>
        <w:t>», «</w:t>
      </w:r>
      <w:hyperlink r:id="rId22" w:tgtFrame="_blank" w:history="1">
        <w:r w:rsidRPr="008345C0">
          <w:rPr>
            <w:rStyle w:val="af4"/>
            <w:rFonts w:ascii="Times New Roman" w:eastAsia="Times New Roman" w:hAnsi="Times New Roman" w:cs="Times New Roman"/>
            <w:color w:val="000000"/>
            <w:lang w:val="uk-UA" w:eastAsia="ru-RU"/>
          </w:rPr>
          <w:t>Про відкритість використання публічних коштів»</w:t>
        </w:r>
      </w:hyperlink>
      <w:r w:rsidRPr="008345C0">
        <w:rPr>
          <w:rFonts w:ascii="Times New Roman" w:eastAsia="Times New Roman" w:hAnsi="Times New Roman" w:cs="Times New Roman"/>
          <w:color w:val="000000"/>
          <w:lang w:val="uk-UA" w:eastAsia="ru-RU"/>
        </w:rPr>
        <w:t xml:space="preserve"> та інших законів України;</w:t>
      </w:r>
    </w:p>
    <w:p w14:paraId="1B1A859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7" w:name="n585"/>
      <w:bookmarkEnd w:id="287"/>
      <w:r w:rsidRPr="008345C0">
        <w:rPr>
          <w:rFonts w:ascii="Times New Roman" w:eastAsia="Times New Roman" w:hAnsi="Times New Roman" w:cs="Times New Roman"/>
          <w:color w:val="000000"/>
          <w:lang w:val="uk-UA" w:eastAsia="ru-RU"/>
        </w:rPr>
        <w:t>23) 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6383EBB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8" w:name="n586"/>
      <w:bookmarkEnd w:id="288"/>
      <w:r w:rsidRPr="008345C0">
        <w:rPr>
          <w:rFonts w:ascii="Times New Roman" w:eastAsia="Times New Roman" w:hAnsi="Times New Roman" w:cs="Times New Roman"/>
          <w:color w:val="000000"/>
          <w:lang w:val="uk-UA" w:eastAsia="ru-RU"/>
        </w:rPr>
        <w:t>24) призначати на посаду заступників директора, бухгалтера за погодженням з Органом управління освітою, визначати їх посадові обов’язки;</w:t>
      </w:r>
    </w:p>
    <w:p w14:paraId="56F5A61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25) організовувати діловодство (документообіг), бухгалтерський облік та звітність відповідно до законодавства;</w:t>
      </w:r>
    </w:p>
    <w:p w14:paraId="28F284F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9" w:name="n587"/>
      <w:bookmarkEnd w:id="289"/>
      <w:r w:rsidRPr="008345C0">
        <w:rPr>
          <w:rFonts w:ascii="Times New Roman" w:eastAsia="Times New Roman" w:hAnsi="Times New Roman" w:cs="Times New Roman"/>
          <w:color w:val="000000"/>
          <w:lang w:val="uk-UA" w:eastAsia="ru-RU"/>
        </w:rPr>
        <w:t>26) звітувати щороку на загальних зборах (конференції) колективу Ліцею про свою роботу та виконання стратегії розвитку Ліцею;</w:t>
      </w:r>
    </w:p>
    <w:p w14:paraId="7AE30CA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90" w:name="n588"/>
      <w:bookmarkEnd w:id="290"/>
      <w:r w:rsidRPr="008345C0">
        <w:rPr>
          <w:rFonts w:ascii="Times New Roman" w:eastAsia="Times New Roman" w:hAnsi="Times New Roman" w:cs="Times New Roman"/>
          <w:color w:val="000000"/>
          <w:lang w:val="uk-UA" w:eastAsia="ru-RU"/>
        </w:rPr>
        <w:t>27) 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14:paraId="7369739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91" w:name="n589"/>
      <w:bookmarkEnd w:id="291"/>
      <w:r w:rsidRPr="008345C0">
        <w:rPr>
          <w:rFonts w:ascii="Times New Roman" w:eastAsia="Times New Roman" w:hAnsi="Times New Roman" w:cs="Times New Roman"/>
          <w:color w:val="000000"/>
          <w:lang w:val="uk-UA" w:eastAsia="ru-RU"/>
        </w:rPr>
        <w:t>4.16.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14:paraId="2F83D9F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92" w:name="n590"/>
      <w:bookmarkEnd w:id="292"/>
      <w:r w:rsidRPr="008345C0">
        <w:rPr>
          <w:rFonts w:ascii="Times New Roman" w:eastAsia="Times New Roman" w:hAnsi="Times New Roman" w:cs="Times New Roman"/>
          <w:color w:val="000000"/>
          <w:lang w:val="uk-UA" w:eastAsia="ru-RU"/>
        </w:rPr>
        <w:t xml:space="preserve">4.17. Директор має права та обов’язки педагогічного працівника, визначені </w:t>
      </w:r>
      <w:hyperlink r:id="rId23"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освіту», та несе відповідальність за виконання обов’язків, визначених законодавством, цим Статутом і контрактом.</w:t>
      </w:r>
    </w:p>
    <w:p w14:paraId="704ECE6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93" w:name="n591"/>
      <w:bookmarkStart w:id="294" w:name="n592"/>
      <w:bookmarkEnd w:id="293"/>
      <w:bookmarkEnd w:id="294"/>
      <w:r w:rsidRPr="008345C0">
        <w:rPr>
          <w:rFonts w:ascii="Times New Roman" w:eastAsia="Times New Roman" w:hAnsi="Times New Roman" w:cs="Times New Roman"/>
          <w:color w:val="000000"/>
          <w:lang w:val="uk-UA" w:eastAsia="ru-RU"/>
        </w:rPr>
        <w:t>4.18. Директор Ліцею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 або Органом управління освітою (посадовою особою).</w:t>
      </w:r>
    </w:p>
    <w:p w14:paraId="1A50F2D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95" w:name="n593"/>
      <w:bookmarkStart w:id="296" w:name="n594"/>
      <w:bookmarkStart w:id="297" w:name="n605"/>
      <w:bookmarkEnd w:id="295"/>
      <w:bookmarkEnd w:id="296"/>
      <w:bookmarkEnd w:id="297"/>
      <w:r w:rsidRPr="008345C0">
        <w:rPr>
          <w:rFonts w:ascii="Times New Roman" w:eastAsia="Times New Roman" w:hAnsi="Times New Roman" w:cs="Times New Roman"/>
          <w:color w:val="000000"/>
          <w:lang w:val="uk-UA" w:eastAsia="ru-RU"/>
        </w:rPr>
        <w:t>4.19. Протягом трьох робочих днів з дня оприлюднення рішення про переможця конкурсу посадова особа Засновника або керівник Органу управління освітою призначає переможця конкурсу на посаду та укладає з ним контракт</w:t>
      </w:r>
      <w:bookmarkStart w:id="298" w:name="n660"/>
      <w:bookmarkStart w:id="299" w:name="n661"/>
      <w:bookmarkEnd w:id="298"/>
      <w:bookmarkEnd w:id="299"/>
      <w:r w:rsidRPr="008345C0">
        <w:rPr>
          <w:rFonts w:ascii="Times New Roman" w:eastAsia="Times New Roman" w:hAnsi="Times New Roman" w:cs="Times New Roman"/>
          <w:color w:val="000000"/>
          <w:lang w:val="uk-UA" w:eastAsia="ru-RU"/>
        </w:rPr>
        <w:t xml:space="preserve"> на шість років на підставі рішення конкурсної комісії. </w:t>
      </w:r>
    </w:p>
    <w:p w14:paraId="2E80657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Після закінчення строку дії контракту, трудові відносини припиняються та не можуть бути продовжені на невизначений строк. </w:t>
      </w:r>
      <w:bookmarkStart w:id="300" w:name="n662"/>
      <w:bookmarkEnd w:id="300"/>
      <w:r w:rsidRPr="008345C0">
        <w:rPr>
          <w:rFonts w:ascii="Times New Roman" w:eastAsia="Times New Roman" w:hAnsi="Times New Roman" w:cs="Times New Roman"/>
          <w:color w:val="000000"/>
          <w:lang w:val="uk-UA" w:eastAsia="ru-RU"/>
        </w:rPr>
        <w:t>Припинення дії контракту з директором у зв’язку із закінченням строку його дії або його дострокове розірвання здійснюється відповідною посадовою особою Засновника або керівником Органу управління освітою з підстав та у порядку, визначених законодавством про працю.</w:t>
      </w:r>
    </w:p>
    <w:p w14:paraId="0EC2484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4.20. З особою, яка призначається на посаду директора вперше, укладається контракт строком на два роки. Після закінчення строку дії такого контракту та за умови належного його виконання сторони мають право продовжити строк його дії ще на чотири роки без проведення конкурсу.</w:t>
      </w:r>
    </w:p>
    <w:p w14:paraId="4E5B736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01" w:name="n663"/>
      <w:bookmarkEnd w:id="301"/>
      <w:r w:rsidRPr="008345C0">
        <w:rPr>
          <w:rFonts w:ascii="Times New Roman" w:eastAsia="Times New Roman" w:hAnsi="Times New Roman" w:cs="Times New Roman"/>
          <w:color w:val="000000"/>
          <w:lang w:val="uk-UA" w:eastAsia="ru-RU"/>
        </w:rPr>
        <w:t>Особа не може бути директором Ліцею більше ніж два строки підряд. До першого шестирічного строку включається дворічний строк перебування на посаді директора, призначеного вперше.</w:t>
      </w:r>
    </w:p>
    <w:p w14:paraId="2568202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02" w:name="n664"/>
      <w:bookmarkEnd w:id="302"/>
      <w:r w:rsidRPr="008345C0">
        <w:rPr>
          <w:rFonts w:ascii="Times New Roman" w:eastAsia="Times New Roman" w:hAnsi="Times New Roman" w:cs="Times New Roman"/>
          <w:color w:val="000000"/>
          <w:lang w:val="uk-UA" w:eastAsia="ru-RU"/>
        </w:rPr>
        <w:lastRenderedPageBreak/>
        <w:t xml:space="preserve">4.21. Директор звільняється з посади у зв’язку із закінченням строку дії контракту або достроково відповідно до вимог законодавства та умов укладеного контракту. </w:t>
      </w:r>
      <w:bookmarkStart w:id="303" w:name="n665"/>
      <w:bookmarkStart w:id="304" w:name="n666"/>
      <w:bookmarkStart w:id="305" w:name="n667"/>
      <w:bookmarkEnd w:id="303"/>
      <w:bookmarkEnd w:id="304"/>
      <w:bookmarkEnd w:id="305"/>
      <w:r w:rsidRPr="008345C0">
        <w:rPr>
          <w:rFonts w:ascii="Times New Roman" w:eastAsia="Times New Roman" w:hAnsi="Times New Roman" w:cs="Times New Roman"/>
          <w:color w:val="000000"/>
          <w:lang w:val="uk-UA" w:eastAsia="ru-RU"/>
        </w:rPr>
        <w:t>Підставами для дострокового звільнення директора Ліцею є:</w:t>
      </w:r>
    </w:p>
    <w:p w14:paraId="26A7105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06" w:name="n668"/>
      <w:bookmarkEnd w:id="306"/>
      <w:r w:rsidRPr="008345C0">
        <w:rPr>
          <w:rFonts w:ascii="Times New Roman" w:eastAsia="Times New Roman" w:hAnsi="Times New Roman" w:cs="Times New Roman"/>
          <w:color w:val="000000"/>
          <w:lang w:val="uk-UA" w:eastAsia="ru-RU"/>
        </w:rPr>
        <w:t>1) порушення вимог Закону України «Про повну загальну середню освіту» щодо мови освітнього процесу;</w:t>
      </w:r>
    </w:p>
    <w:p w14:paraId="722A1FE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07" w:name="n669"/>
      <w:bookmarkEnd w:id="307"/>
      <w:r w:rsidRPr="008345C0">
        <w:rPr>
          <w:rFonts w:ascii="Times New Roman" w:eastAsia="Times New Roman" w:hAnsi="Times New Roman" w:cs="Times New Roman"/>
          <w:color w:val="000000"/>
          <w:lang w:val="uk-UA" w:eastAsia="ru-RU"/>
        </w:rPr>
        <w:t xml:space="preserve">2) порушення вимог </w:t>
      </w:r>
      <w:hyperlink r:id="rId24" w:anchor="n442" w:tgtFrame="_blank" w:history="1">
        <w:r w:rsidRPr="008345C0">
          <w:rPr>
            <w:rStyle w:val="af4"/>
            <w:rFonts w:ascii="Times New Roman" w:eastAsia="Times New Roman" w:hAnsi="Times New Roman" w:cs="Times New Roman"/>
            <w:color w:val="000000"/>
            <w:lang w:val="uk-UA" w:eastAsia="ru-RU"/>
          </w:rPr>
          <w:t>статей 30</w:t>
        </w:r>
      </w:hyperlink>
      <w:r w:rsidRPr="008345C0">
        <w:rPr>
          <w:rFonts w:ascii="Times New Roman" w:eastAsia="Times New Roman" w:hAnsi="Times New Roman" w:cs="Times New Roman"/>
          <w:color w:val="000000"/>
          <w:lang w:val="uk-UA" w:eastAsia="ru-RU"/>
        </w:rPr>
        <w:t xml:space="preserve"> і </w:t>
      </w:r>
      <w:hyperlink r:id="rId25" w:anchor="n468" w:tgtFrame="_blank" w:history="1">
        <w:r w:rsidRPr="008345C0">
          <w:rPr>
            <w:rStyle w:val="af4"/>
            <w:rFonts w:ascii="Times New Roman" w:eastAsia="Times New Roman" w:hAnsi="Times New Roman" w:cs="Times New Roman"/>
            <w:color w:val="000000"/>
            <w:lang w:val="uk-UA" w:eastAsia="ru-RU"/>
          </w:rPr>
          <w:t>31</w:t>
        </w:r>
      </w:hyperlink>
      <w:r w:rsidRPr="008345C0">
        <w:rPr>
          <w:rFonts w:ascii="Times New Roman" w:eastAsia="Times New Roman" w:hAnsi="Times New Roman" w:cs="Times New Roman"/>
          <w:color w:val="000000"/>
          <w:lang w:val="uk-UA" w:eastAsia="ru-RU"/>
        </w:rPr>
        <w:t xml:space="preserve"> Закону України «Про освіту»;</w:t>
      </w:r>
    </w:p>
    <w:p w14:paraId="55170CBA"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08" w:name="n670"/>
      <w:bookmarkEnd w:id="308"/>
      <w:r w:rsidRPr="008345C0">
        <w:rPr>
          <w:rFonts w:ascii="Times New Roman" w:eastAsia="Times New Roman" w:hAnsi="Times New Roman" w:cs="Times New Roman"/>
          <w:color w:val="000000"/>
          <w:lang w:val="uk-UA" w:eastAsia="ru-RU"/>
        </w:rPr>
        <w:t>3) порушення прав учнів чи працівників, встановлене рішенням суду, яке набрало законної сили;</w:t>
      </w:r>
    </w:p>
    <w:p w14:paraId="705028B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09" w:name="n671"/>
      <w:bookmarkEnd w:id="309"/>
      <w:r w:rsidRPr="008345C0">
        <w:rPr>
          <w:rFonts w:ascii="Times New Roman" w:eastAsia="Times New Roman" w:hAnsi="Times New Roman" w:cs="Times New Roman"/>
          <w:color w:val="000000"/>
          <w:lang w:val="uk-UA" w:eastAsia="ru-RU"/>
        </w:rPr>
        <w:t>4) систематичне неналежне виконання інших обов’язків керівника закладу освіти, визначених Законом України «Про повну загальну середню освіту»;</w:t>
      </w:r>
    </w:p>
    <w:p w14:paraId="4E37CD7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10" w:name="n672"/>
      <w:bookmarkEnd w:id="310"/>
      <w:r w:rsidRPr="008345C0">
        <w:rPr>
          <w:rFonts w:ascii="Times New Roman" w:eastAsia="Times New Roman" w:hAnsi="Times New Roman" w:cs="Times New Roman"/>
          <w:color w:val="000000"/>
          <w:lang w:val="uk-UA" w:eastAsia="ru-RU"/>
        </w:rPr>
        <w:t>5) </w:t>
      </w:r>
      <w:proofErr w:type="spellStart"/>
      <w:r w:rsidRPr="008345C0">
        <w:rPr>
          <w:rFonts w:ascii="Times New Roman" w:eastAsia="Times New Roman" w:hAnsi="Times New Roman" w:cs="Times New Roman"/>
          <w:color w:val="000000"/>
          <w:lang w:val="uk-UA" w:eastAsia="ru-RU"/>
        </w:rPr>
        <w:t>неусунення</w:t>
      </w:r>
      <w:proofErr w:type="spellEnd"/>
      <w:r w:rsidRPr="008345C0">
        <w:rPr>
          <w:rFonts w:ascii="Times New Roman" w:eastAsia="Times New Roman" w:hAnsi="Times New Roman" w:cs="Times New Roman"/>
          <w:color w:val="000000"/>
          <w:lang w:val="uk-UA" w:eastAsia="ru-RU"/>
        </w:rPr>
        <w:t xml:space="preserve"> у визначений строк порушень вимог законодавства, виявлених під час інституційного аудиту чи позапланового заходу державного нагляду (контролю).</w:t>
      </w:r>
    </w:p>
    <w:p w14:paraId="4DD1991B"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4.22. Директор несе відповідальність за діяльність Ліцею та </w:t>
      </w:r>
      <w:bookmarkStart w:id="311" w:name="n403"/>
      <w:bookmarkStart w:id="312" w:name="n404"/>
      <w:bookmarkEnd w:id="311"/>
      <w:bookmarkEnd w:id="312"/>
      <w:r w:rsidRPr="008345C0">
        <w:rPr>
          <w:rFonts w:ascii="Times New Roman" w:eastAsia="Times New Roman" w:hAnsi="Times New Roman" w:cs="Times New Roman"/>
          <w:color w:val="000000"/>
          <w:lang w:val="uk-UA" w:eastAsia="ru-RU"/>
        </w:rPr>
        <w:t>є його 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Ліцею.</w:t>
      </w:r>
    </w:p>
    <w:p w14:paraId="7CEB82F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4.23. Директор здійснює інші повноваження відповідно до </w:t>
      </w:r>
      <w:hyperlink r:id="rId26" w:tgtFrame="_blank" w:history="1">
        <w:r w:rsidRPr="008345C0">
          <w:rPr>
            <w:rStyle w:val="af4"/>
            <w:rFonts w:ascii="Times New Roman" w:eastAsia="Times New Roman" w:hAnsi="Times New Roman" w:cs="Times New Roman"/>
            <w:color w:val="000000"/>
            <w:lang w:val="uk-UA" w:eastAsia="ru-RU"/>
          </w:rPr>
          <w:t>Конституції України</w:t>
        </w:r>
      </w:hyperlink>
      <w:r w:rsidRPr="008345C0">
        <w:rPr>
          <w:rFonts w:ascii="Times New Roman" w:eastAsia="Times New Roman" w:hAnsi="Times New Roman" w:cs="Times New Roman"/>
          <w:color w:val="000000"/>
          <w:lang w:val="uk-UA" w:eastAsia="ru-RU"/>
        </w:rPr>
        <w:t xml:space="preserve">, Законів України </w:t>
      </w:r>
      <w:hyperlink r:id="rId27" w:tgtFrame="_blank" w:history="1">
        <w:r w:rsidRPr="008345C0">
          <w:rPr>
            <w:rStyle w:val="af4"/>
            <w:rFonts w:ascii="Times New Roman" w:eastAsia="Times New Roman" w:hAnsi="Times New Roman" w:cs="Times New Roman"/>
            <w:color w:val="000000"/>
            <w:lang w:val="uk-UA" w:eastAsia="ru-RU"/>
          </w:rPr>
          <w:t>«Про освіту</w:t>
        </w:r>
      </w:hyperlink>
      <w:r w:rsidRPr="008345C0">
        <w:rPr>
          <w:rFonts w:ascii="Times New Roman" w:eastAsia="Times New Roman" w:hAnsi="Times New Roman" w:cs="Times New Roman"/>
          <w:color w:val="000000"/>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720C159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jc w:val="center"/>
        <w:textAlignment w:val="baseline"/>
        <w:rPr>
          <w:rFonts w:ascii="Times New Roman" w:eastAsia="Times New Roman" w:hAnsi="Times New Roman" w:cs="Times New Roman"/>
          <w:b/>
          <w:i/>
          <w:color w:val="000000"/>
          <w:lang w:val="uk-UA"/>
        </w:rPr>
      </w:pPr>
      <w:bookmarkStart w:id="313" w:name="n405"/>
      <w:bookmarkStart w:id="314" w:name="n407"/>
      <w:bookmarkEnd w:id="313"/>
      <w:bookmarkEnd w:id="314"/>
      <w:r w:rsidRPr="008345C0">
        <w:rPr>
          <w:rFonts w:ascii="Times New Roman" w:eastAsia="Times New Roman" w:hAnsi="Times New Roman" w:cs="Times New Roman"/>
          <w:b/>
          <w:i/>
          <w:color w:val="000000"/>
          <w:lang w:val="uk-UA"/>
        </w:rPr>
        <w:t>Педагогічна рада</w:t>
      </w:r>
    </w:p>
    <w:p w14:paraId="54A6512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rPr>
        <w:t xml:space="preserve">4.24. У Ліцеї створюються та діють колегіальні органи управління. </w:t>
      </w:r>
      <w:bookmarkStart w:id="315" w:name="n418"/>
      <w:bookmarkStart w:id="316" w:name="n419"/>
      <w:bookmarkEnd w:id="315"/>
      <w:bookmarkEnd w:id="316"/>
      <w:r w:rsidRPr="008345C0">
        <w:rPr>
          <w:rFonts w:ascii="Times New Roman" w:eastAsia="Times New Roman" w:hAnsi="Times New Roman" w:cs="Times New Roman"/>
          <w:color w:val="000000"/>
          <w:lang w:val="uk-UA"/>
        </w:rPr>
        <w:t xml:space="preserve">Основним </w:t>
      </w:r>
      <w:r w:rsidRPr="008345C0">
        <w:rPr>
          <w:rFonts w:ascii="Times New Roman" w:eastAsia="Times New Roman" w:hAnsi="Times New Roman" w:cs="Times New Roman"/>
          <w:color w:val="000000"/>
          <w:lang w:val="uk-UA" w:eastAsia="ru-RU"/>
        </w:rPr>
        <w:t xml:space="preserve">постійно діючим </w:t>
      </w:r>
      <w:r w:rsidRPr="008345C0">
        <w:rPr>
          <w:rFonts w:ascii="Times New Roman" w:eastAsia="Times New Roman" w:hAnsi="Times New Roman" w:cs="Times New Roman"/>
          <w:color w:val="000000"/>
          <w:lang w:val="uk-UA"/>
        </w:rPr>
        <w:t xml:space="preserve">колегіальним органом управління Ліцею є педагогічна рада. </w:t>
      </w:r>
      <w:bookmarkStart w:id="317" w:name="n675"/>
      <w:bookmarkEnd w:id="317"/>
      <w:r w:rsidRPr="008345C0">
        <w:rPr>
          <w:rFonts w:ascii="Times New Roman" w:eastAsia="Times New Roman" w:hAnsi="Times New Roman" w:cs="Times New Roman"/>
          <w:color w:val="000000"/>
          <w:lang w:val="uk-UA" w:eastAsia="ru-RU"/>
        </w:rPr>
        <w:t xml:space="preserve">Порядок створення і повноваження педагогічної ради визначаються Законами України </w:t>
      </w:r>
      <w:hyperlink r:id="rId28" w:tgtFrame="_blank" w:history="1">
        <w:r w:rsidRPr="008345C0">
          <w:rPr>
            <w:rStyle w:val="af4"/>
            <w:rFonts w:ascii="Times New Roman" w:eastAsia="Times New Roman" w:hAnsi="Times New Roman" w:cs="Times New Roman"/>
            <w:color w:val="000000"/>
            <w:lang w:val="uk-UA" w:eastAsia="ru-RU"/>
          </w:rPr>
          <w:t>«Про освіту</w:t>
        </w:r>
      </w:hyperlink>
      <w:r w:rsidRPr="008345C0">
        <w:rPr>
          <w:rFonts w:ascii="Times New Roman" w:eastAsia="Times New Roman" w:hAnsi="Times New Roman" w:cs="Times New Roman"/>
          <w:color w:val="000000"/>
          <w:lang w:val="uk-UA" w:eastAsia="ru-RU"/>
        </w:rPr>
        <w:t>» та «Про повну загальну середню освіту», цим Статутом та Положенням про педагогічну раду Ліцею.</w:t>
      </w:r>
    </w:p>
    <w:p w14:paraId="0B83F74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18" w:name="n676"/>
      <w:bookmarkEnd w:id="318"/>
      <w:r w:rsidRPr="008345C0">
        <w:rPr>
          <w:rFonts w:ascii="Times New Roman" w:eastAsia="Times New Roman" w:hAnsi="Times New Roman" w:cs="Times New Roman"/>
          <w:color w:val="000000"/>
          <w:lang w:val="uk-UA" w:eastAsia="ru-RU"/>
        </w:rPr>
        <w:t>4.25. Педагогічна рада утворюється за наявності не менше трьох педагогічних працівників. Головою педагогічної ради є директор Ліцею.</w:t>
      </w:r>
    </w:p>
    <w:p w14:paraId="60B2E5F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319" w:name="n677"/>
      <w:bookmarkEnd w:id="319"/>
      <w:r w:rsidRPr="008345C0">
        <w:rPr>
          <w:rFonts w:ascii="Times New Roman" w:eastAsia="Times New Roman" w:hAnsi="Times New Roman" w:cs="Times New Roman"/>
          <w:color w:val="000000"/>
          <w:lang w:val="uk-UA" w:eastAsia="ru-RU"/>
        </w:rPr>
        <w:t>4.26. </w:t>
      </w:r>
      <w:r w:rsidRPr="008345C0">
        <w:rPr>
          <w:rFonts w:ascii="Times New Roman" w:eastAsia="Times New Roman" w:hAnsi="Times New Roman" w:cs="Times New Roman"/>
          <w:bCs/>
          <w:color w:val="000000"/>
          <w:lang w:val="uk-UA" w:eastAsia="ru-RU"/>
        </w:rPr>
        <w:t>Педагогічна рада:</w:t>
      </w:r>
    </w:p>
    <w:p w14:paraId="4A2C256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0" w:name="n678"/>
      <w:bookmarkEnd w:id="320"/>
      <w:r w:rsidRPr="008345C0">
        <w:rPr>
          <w:rFonts w:ascii="Times New Roman" w:eastAsia="Times New Roman" w:hAnsi="Times New Roman" w:cs="Times New Roman"/>
          <w:color w:val="000000"/>
          <w:lang w:val="uk-UA" w:eastAsia="ru-RU"/>
        </w:rPr>
        <w:t>1) схвалює стратегію розвитку та річний план роботи Ліцею;</w:t>
      </w:r>
    </w:p>
    <w:p w14:paraId="1AA35B2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1" w:name="n679"/>
      <w:bookmarkEnd w:id="321"/>
      <w:r w:rsidRPr="008345C0">
        <w:rPr>
          <w:rFonts w:ascii="Times New Roman" w:eastAsia="Times New Roman" w:hAnsi="Times New Roman" w:cs="Times New Roman"/>
          <w:color w:val="000000"/>
          <w:lang w:val="uk-UA" w:eastAsia="ru-RU"/>
        </w:rPr>
        <w:t>2) схвалює освітню програму Ліцею, зміни до неї та оцінює результати її виконання;</w:t>
      </w:r>
    </w:p>
    <w:p w14:paraId="07ED8BC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2" w:name="n680"/>
      <w:bookmarkEnd w:id="322"/>
      <w:r w:rsidRPr="008345C0">
        <w:rPr>
          <w:rFonts w:ascii="Times New Roman" w:eastAsia="Times New Roman" w:hAnsi="Times New Roman" w:cs="Times New Roman"/>
          <w:color w:val="000000"/>
          <w:lang w:val="uk-UA" w:eastAsia="ru-RU"/>
        </w:rPr>
        <w:t>3) схвалює правила внутрішнього розпорядку, положення про внутрішню систему забезпечення якості освіти в Ліцеї;</w:t>
      </w:r>
    </w:p>
    <w:p w14:paraId="3F179D7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3" w:name="n681"/>
      <w:bookmarkEnd w:id="323"/>
      <w:r w:rsidRPr="008345C0">
        <w:rPr>
          <w:rFonts w:ascii="Times New Roman" w:eastAsia="Times New Roman" w:hAnsi="Times New Roman" w:cs="Times New Roman"/>
          <w:color w:val="000000"/>
          <w:lang w:val="uk-UA" w:eastAsia="ru-RU"/>
        </w:rPr>
        <w:t>4) приймає рішення щодо вдосконалення і методичного забезпечення освітнього процесу;</w:t>
      </w:r>
    </w:p>
    <w:p w14:paraId="07FFDD9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4" w:name="n682"/>
      <w:bookmarkEnd w:id="324"/>
      <w:r w:rsidRPr="008345C0">
        <w:rPr>
          <w:rFonts w:ascii="Times New Roman" w:eastAsia="Times New Roman" w:hAnsi="Times New Roman" w:cs="Times New Roman"/>
          <w:color w:val="000000"/>
          <w:lang w:val="uk-UA" w:eastAsia="ru-RU"/>
        </w:rPr>
        <w:t>5) 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7DE4555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5" w:name="n683"/>
      <w:bookmarkEnd w:id="325"/>
      <w:r w:rsidRPr="008345C0">
        <w:rPr>
          <w:rFonts w:ascii="Times New Roman" w:eastAsia="Times New Roman" w:hAnsi="Times New Roman" w:cs="Times New Roman"/>
          <w:color w:val="000000"/>
          <w:lang w:val="uk-UA" w:eastAsia="ru-RU"/>
        </w:rPr>
        <w:t>6) 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BAA33D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6" w:name="n684"/>
      <w:bookmarkEnd w:id="326"/>
      <w:r w:rsidRPr="008345C0">
        <w:rPr>
          <w:rFonts w:ascii="Times New Roman" w:eastAsia="Times New Roman" w:hAnsi="Times New Roman" w:cs="Times New Roman"/>
          <w:color w:val="000000"/>
          <w:lang w:val="uk-UA" w:eastAsia="ru-RU"/>
        </w:rPr>
        <w:t>7) приймає рішення щодо зарахування та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0B9354C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7" w:name="n685"/>
      <w:bookmarkEnd w:id="327"/>
      <w:r w:rsidRPr="008345C0">
        <w:rPr>
          <w:rFonts w:ascii="Times New Roman" w:eastAsia="Times New Roman" w:hAnsi="Times New Roman" w:cs="Times New Roman"/>
          <w:color w:val="000000"/>
          <w:lang w:val="uk-UA" w:eastAsia="ru-RU"/>
        </w:rPr>
        <w:t>8) 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2E278346"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8" w:name="n686"/>
      <w:bookmarkEnd w:id="328"/>
      <w:r w:rsidRPr="008345C0">
        <w:rPr>
          <w:rFonts w:ascii="Times New Roman" w:eastAsia="Times New Roman" w:hAnsi="Times New Roman" w:cs="Times New Roman"/>
          <w:color w:val="000000"/>
          <w:lang w:val="uk-UA" w:eastAsia="ru-RU"/>
        </w:rPr>
        <w:t>9) 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3CE3E46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9" w:name="n687"/>
      <w:bookmarkEnd w:id="329"/>
      <w:r w:rsidRPr="008345C0">
        <w:rPr>
          <w:rFonts w:ascii="Times New Roman" w:eastAsia="Times New Roman" w:hAnsi="Times New Roman" w:cs="Times New Roman"/>
          <w:color w:val="000000"/>
          <w:lang w:val="uk-UA" w:eastAsia="ru-RU"/>
        </w:rPr>
        <w:t>10) розглядає інші питання, віднесені Законом України «Про повну загальну середню освіти» та/або цим Статутом до її повноважень.</w:t>
      </w:r>
    </w:p>
    <w:p w14:paraId="0DBD2FD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330" w:name="n688"/>
      <w:bookmarkEnd w:id="330"/>
      <w:r w:rsidRPr="008345C0">
        <w:rPr>
          <w:rFonts w:ascii="Times New Roman" w:eastAsia="Times New Roman" w:hAnsi="Times New Roman" w:cs="Times New Roman"/>
          <w:color w:val="000000"/>
          <w:lang w:val="uk-UA" w:eastAsia="ru-RU"/>
        </w:rPr>
        <w:t>4.27. </w:t>
      </w:r>
      <w:r w:rsidRPr="008345C0">
        <w:rPr>
          <w:rFonts w:ascii="Times New Roman" w:eastAsia="Times New Roman" w:hAnsi="Times New Roman" w:cs="Times New Roman"/>
          <w:bCs/>
          <w:color w:val="000000"/>
          <w:lang w:val="uk-UA" w:eastAsia="ru-RU"/>
        </w:rPr>
        <w:t>Права членів педагогічної ради</w:t>
      </w:r>
      <w:r w:rsidRPr="008345C0">
        <w:rPr>
          <w:rFonts w:ascii="Times New Roman" w:eastAsia="Times New Roman" w:hAnsi="Times New Roman" w:cs="Times New Roman"/>
          <w:b/>
          <w:bCs/>
          <w:color w:val="000000"/>
          <w:lang w:val="uk-UA" w:eastAsia="ru-RU"/>
        </w:rPr>
        <w:t>:</w:t>
      </w:r>
    </w:p>
    <w:p w14:paraId="2DDFF87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брати участь у підготовці до проведення засідань педагогічної ради;</w:t>
      </w:r>
    </w:p>
    <w:p w14:paraId="044C703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2) доповідати та виступати на засіданнях педагогічної ради;</w:t>
      </w:r>
    </w:p>
    <w:p w14:paraId="03788B5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обговорювати питання, винесені на порядок денний засідання педагогічної ради, та вносити пропозиції щодо поліпшення організації освітнього процесу та щодо інших питань діяльності Ліцею.</w:t>
      </w:r>
    </w:p>
    <w:p w14:paraId="4285B73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color w:val="000000"/>
          <w:lang w:val="uk-UA" w:eastAsia="ru-RU"/>
        </w:rPr>
        <w:t>4.28. </w:t>
      </w:r>
      <w:r w:rsidRPr="008345C0">
        <w:rPr>
          <w:rFonts w:ascii="Times New Roman" w:eastAsia="Times New Roman" w:hAnsi="Times New Roman" w:cs="Times New Roman"/>
          <w:bCs/>
          <w:color w:val="000000"/>
          <w:lang w:val="uk-UA" w:eastAsia="ru-RU"/>
        </w:rPr>
        <w:t>Обов’язки членів педагогічної ради:</w:t>
      </w:r>
    </w:p>
    <w:p w14:paraId="1ED3489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брати участь у засіданнях педагогічної ради;</w:t>
      </w:r>
    </w:p>
    <w:p w14:paraId="2A94DA3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дотримуватися порядку та регламенту проведення засідань педагогічної ради;</w:t>
      </w:r>
    </w:p>
    <w:p w14:paraId="2B84588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ухвалювати рішення педагогічної ради шляхом відкритого голосування та виконувати такі рішення.</w:t>
      </w:r>
    </w:p>
    <w:p w14:paraId="0F44359E"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4.29. Педагогічна рада проводить засідання згідно з планом роботи Ліцею, але не рідше ніж чотири рази на рік. За потреби можуть проводитися позачергові засідання. Конкретну дату та час засідання педагогічної ради визначає директор Ліцею.</w:t>
      </w:r>
    </w:p>
    <w:p w14:paraId="46C99F5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4.30.</w:t>
      </w:r>
      <w:r w:rsidRPr="008345C0">
        <w:rPr>
          <w:rFonts w:ascii="Times New Roman" w:eastAsia="Times New Roman" w:hAnsi="Times New Roman" w:cs="Times New Roman"/>
          <w:color w:val="000000"/>
          <w:lang w:eastAsia="ru-RU"/>
        </w:rPr>
        <w:t> </w:t>
      </w:r>
      <w:r w:rsidRPr="008345C0">
        <w:rPr>
          <w:rFonts w:ascii="Times New Roman" w:eastAsia="Times New Roman" w:hAnsi="Times New Roman" w:cs="Times New Roman"/>
          <w:color w:val="000000"/>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3FF2247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31" w:name="n689"/>
      <w:bookmarkEnd w:id="331"/>
      <w:r w:rsidRPr="008345C0">
        <w:rPr>
          <w:rFonts w:ascii="Times New Roman" w:eastAsia="Times New Roman" w:hAnsi="Times New Roman" w:cs="Times New Roman"/>
          <w:color w:val="000000"/>
          <w:lang w:val="uk-UA" w:eastAsia="ru-RU"/>
        </w:rPr>
        <w:t>У засіданні педагогічної ради можуть брати участь інші (запрошені) особи, зокрема представники батьківського самоврядування, громадськості, піклувальної ради та інші особи із правом дорадчого голосу.</w:t>
      </w:r>
    </w:p>
    <w:p w14:paraId="476CF57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Засідання педагогічної ради проводиться за очною формою. Під час запровадження карантину та/або тимчасової організації освітнього процесу за дистанційною формою 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директор Ліцею. </w:t>
      </w:r>
      <w:proofErr w:type="spellStart"/>
      <w:r w:rsidRPr="008345C0">
        <w:rPr>
          <w:rFonts w:ascii="Times New Roman" w:eastAsia="Times New Roman" w:hAnsi="Times New Roman" w:cs="Times New Roman"/>
          <w:color w:val="000000"/>
          <w:lang w:val="uk-UA" w:eastAsia="ru-RU"/>
        </w:rPr>
        <w:t>Відеозв’язок</w:t>
      </w:r>
      <w:proofErr w:type="spellEnd"/>
      <w:r w:rsidRPr="008345C0">
        <w:rPr>
          <w:rFonts w:ascii="Times New Roman" w:eastAsia="Times New Roman" w:hAnsi="Times New Roman" w:cs="Times New Roman"/>
          <w:color w:val="000000"/>
          <w:lang w:val="uk-UA" w:eastAsia="ru-RU"/>
        </w:rPr>
        <w:t xml:space="preserve"> кожного учасника засідання педагогічної ради є обов’язковим.</w:t>
      </w:r>
    </w:p>
    <w:p w14:paraId="3A11BE1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4.31. 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в Ліцеї.</w:t>
      </w:r>
    </w:p>
    <w:p w14:paraId="55B5FC0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4.32.</w:t>
      </w:r>
      <w:bookmarkStart w:id="332" w:name="n531"/>
      <w:bookmarkEnd w:id="332"/>
      <w:r w:rsidRPr="008345C0">
        <w:rPr>
          <w:rFonts w:ascii="Times New Roman" w:eastAsia="Times New Roman" w:hAnsi="Times New Roman" w:cs="Times New Roman"/>
          <w:color w:val="000000"/>
          <w:lang w:val="uk-UA" w:eastAsia="ru-RU"/>
        </w:rPr>
        <w:t> У Ліцеї 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14:paraId="41926E90" w14:textId="77777777" w:rsidR="008345C0" w:rsidRPr="008345C0" w:rsidRDefault="008345C0" w:rsidP="008345C0">
      <w:pPr>
        <w:widowControl w:val="0"/>
        <w:shd w:val="clear" w:color="auto" w:fill="FFFFFF"/>
        <w:tabs>
          <w:tab w:val="left" w:pos="709"/>
          <w:tab w:val="left" w:pos="5245"/>
        </w:tabs>
        <w:autoSpaceDE w:val="0"/>
        <w:autoSpaceDN w:val="0"/>
        <w:adjustRightInd w:val="0"/>
        <w:spacing w:before="120"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Загальні збори трудового колективу</w:t>
      </w:r>
    </w:p>
    <w:p w14:paraId="29A851DF"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4.33. Вищим органом громадського самоврядування працівників Ліцею є Загальні збори трудового колективу Ліцею (далі – Загальні збори).</w:t>
      </w:r>
      <w:r w:rsidRPr="008345C0">
        <w:rPr>
          <w:rFonts w:ascii="Times New Roman" w:hAnsi="Times New Roman" w:cs="Times New Roman"/>
          <w:lang w:val="uk-UA"/>
        </w:rPr>
        <w:t xml:space="preserve"> </w:t>
      </w:r>
    </w:p>
    <w:p w14:paraId="39599D65"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про загальні збори трудового колективу та цим Статутом.</w:t>
      </w:r>
    </w:p>
    <w:p w14:paraId="3DF80D2C"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bookmarkStart w:id="333" w:name="n401"/>
      <w:bookmarkStart w:id="334" w:name="n402"/>
      <w:bookmarkEnd w:id="333"/>
      <w:bookmarkEnd w:id="334"/>
      <w:r w:rsidRPr="008345C0">
        <w:rPr>
          <w:rFonts w:ascii="Times New Roman" w:eastAsia="Times New Roman" w:hAnsi="Times New Roman" w:cs="Times New Roman"/>
          <w:color w:val="000000"/>
          <w:lang w:val="uk-UA" w:eastAsia="ru-RU"/>
        </w:rPr>
        <w:t xml:space="preserve">4.34. Загальні збори діють на засадах: верховенства права; пріоритету прав і свобод людини і громадянина; взаємної поваги та партнерства; репрезентативності органів громадського самоврядування і правоможності їх представників; обов’язковості розгляду пропозицій сторін; пріоритету узгоджувальних процедур; прозорості та інформаційної відкритості; обов’язковості дотримання досягнутих домовленостей; взаємної відповідальності сторін; колегіальності ухвалення рішень; добровільності і рівноправності членства. </w:t>
      </w:r>
    </w:p>
    <w:p w14:paraId="701E36E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Представники іншого органу громадського самоврядування Ліцею не мають права втручатися в діяльність Загальних зборів, а також збирати чи зберігати протоколи його засідань, якщо інше не визначено чинним законодавством.</w:t>
      </w:r>
    </w:p>
    <w:p w14:paraId="522C7D80"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4.35. </w:t>
      </w:r>
      <w:r w:rsidRPr="008345C0">
        <w:rPr>
          <w:rFonts w:ascii="Times New Roman" w:eastAsia="Times New Roman" w:hAnsi="Times New Roman" w:cs="Times New Roman"/>
          <w:bCs/>
          <w:color w:val="000000"/>
          <w:lang w:val="uk-UA" w:eastAsia="ru-RU"/>
        </w:rPr>
        <w:t>Основними завданнями Загальних зборів є сприяння в Ліцеї:</w:t>
      </w:r>
    </w:p>
    <w:p w14:paraId="0FD78C0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забезпеченню належної організації праці;</w:t>
      </w:r>
    </w:p>
    <w:p w14:paraId="5B233A3C"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зміцненню трудової дисципліни;</w:t>
      </w:r>
    </w:p>
    <w:p w14:paraId="717E0641"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створенню належних, безпечних та здорових умов праці;</w:t>
      </w:r>
    </w:p>
    <w:p w14:paraId="0AC2F27D"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підвищенню продуктивності та ефективності праці;</w:t>
      </w:r>
    </w:p>
    <w:p w14:paraId="73DD571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забезпеченню раціонального використання робочого часу.</w:t>
      </w:r>
    </w:p>
    <w:p w14:paraId="0D62D13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bookmarkStart w:id="335" w:name="o20"/>
      <w:bookmarkStart w:id="336" w:name="o21"/>
      <w:bookmarkEnd w:id="335"/>
      <w:bookmarkEnd w:id="336"/>
      <w:r w:rsidRPr="008345C0">
        <w:rPr>
          <w:rFonts w:ascii="Times New Roman" w:eastAsia="Times New Roman" w:hAnsi="Times New Roman" w:cs="Times New Roman"/>
          <w:color w:val="000000"/>
          <w:lang w:val="uk-UA" w:eastAsia="ru-RU"/>
        </w:rPr>
        <w:t xml:space="preserve">6) внесенню ініціатив підтримки громадських ініціатив, пов’язаних з визначенням </w:t>
      </w:r>
      <w:r w:rsidRPr="008345C0">
        <w:rPr>
          <w:rFonts w:ascii="Times New Roman" w:eastAsia="Times New Roman" w:hAnsi="Times New Roman" w:cs="Times New Roman"/>
          <w:color w:val="000000"/>
          <w:lang w:val="uk-UA" w:eastAsia="ru-RU"/>
        </w:rPr>
        <w:lastRenderedPageBreak/>
        <w:t>стратегічних завдань і пріоритетних напрямів розвитку Ліцею;</w:t>
      </w:r>
    </w:p>
    <w:p w14:paraId="230200E1"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7) підвищення ролі громадськості у вирішенні питань діяльності Ліцею. </w:t>
      </w:r>
    </w:p>
    <w:p w14:paraId="1EE88AE9"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color w:val="000000"/>
          <w:lang w:val="uk-UA" w:eastAsia="ru-RU"/>
        </w:rPr>
        <w:t>4.36. </w:t>
      </w:r>
      <w:r w:rsidRPr="008345C0">
        <w:rPr>
          <w:rFonts w:ascii="Times New Roman" w:eastAsia="Times New Roman" w:hAnsi="Times New Roman" w:cs="Times New Roman"/>
          <w:bCs/>
          <w:color w:val="000000"/>
          <w:lang w:val="uk-UA" w:eastAsia="ru-RU"/>
        </w:rPr>
        <w:t>Загальні збори мають такі повноваження:</w:t>
      </w:r>
    </w:p>
    <w:p w14:paraId="5A25D7F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1) розглядають та схвалюють </w:t>
      </w:r>
      <w:proofErr w:type="spellStart"/>
      <w:r w:rsidRPr="008345C0">
        <w:rPr>
          <w:rFonts w:ascii="Times New Roman" w:eastAsia="Times New Roman" w:hAnsi="Times New Roman" w:cs="Times New Roman"/>
          <w:color w:val="000000"/>
          <w:lang w:val="uk-UA" w:eastAsia="ru-RU"/>
        </w:rPr>
        <w:t>проєкт</w:t>
      </w:r>
      <w:proofErr w:type="spellEnd"/>
      <w:r w:rsidRPr="008345C0">
        <w:rPr>
          <w:rFonts w:ascii="Times New Roman" w:eastAsia="Times New Roman" w:hAnsi="Times New Roman" w:cs="Times New Roman"/>
          <w:color w:val="000000"/>
          <w:lang w:val="uk-UA" w:eastAsia="ru-RU"/>
        </w:rPr>
        <w:t xml:space="preserve"> колективного договору;</w:t>
      </w:r>
    </w:p>
    <w:p w14:paraId="78DA4DC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затверджують правила внутрішнього трудового розпорядку;</w:t>
      </w:r>
    </w:p>
    <w:p w14:paraId="69E7D171"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визначають порядок обрання, чисельність, склад і строк повноважень комісії з трудових спорів;</w:t>
      </w:r>
    </w:p>
    <w:p w14:paraId="7D5AD4C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обирають комісію з трудових спорів;</w:t>
      </w:r>
    </w:p>
    <w:p w14:paraId="20A10838"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приймають Положення про Загальні збори та вносять зміни до нього;</w:t>
      </w:r>
    </w:p>
    <w:p w14:paraId="5CC51BF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створюють Раду трудового колективу та визначають порядок її діяльності (за потреби);</w:t>
      </w:r>
    </w:p>
    <w:p w14:paraId="10CFBC5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 обирають делегатів до Загальних зборів (конференції) колективу Ліцею;</w:t>
      </w:r>
    </w:p>
    <w:p w14:paraId="0C78F9A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8) у межах своєї компетенції щорічно аналізують та узагальнюють хід виконання колективного договору;</w:t>
      </w:r>
    </w:p>
    <w:p w14:paraId="180E16F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9) взаємодіють із громадськими організаціями та органами самоврядування з питань діяльності Ліцею в межах визначених повноважень;</w:t>
      </w:r>
    </w:p>
    <w:p w14:paraId="6F92F9E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10) беруть участь у розробленні та впровадженні заходів матеріального й морального стимулювання праці;</w:t>
      </w:r>
    </w:p>
    <w:p w14:paraId="7489473D"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517EDDFA"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4.37. Загальні збори скликаються директором Ліцею та Уповноваженими, або на вимогу не менш як третини від загальної кількості працівників Ліцею. </w:t>
      </w:r>
    </w:p>
    <w:p w14:paraId="0B16B28A"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Загальні збори Ліцею проводяться за потреби, але не менше двох разів на рік, і вважаються правомочними, якщо в них бере участь дві третини від загальної кількості членів колективу. </w:t>
      </w:r>
    </w:p>
    <w:p w14:paraId="00CC0F2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Загальні збори можуть проводитися в режимі онлайн (далі – онлайн-збори). У такому разі рішення онлайн-зборів приймається шляхом онлайн-голосування.</w:t>
      </w:r>
    </w:p>
    <w:p w14:paraId="2F6D4B4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4.38. Рішення Загальних зборів ухвалюються відкритим голосуванням більшістю голосів членів колективу, присутніх на зборах, і доводяться до відома всіх членів трудового колективу. Рішення Загальних зборів, ухвалені відповідно до їх повноважень і діючого законодавства, є обов’язковими для членів трудового колективу.</w:t>
      </w:r>
    </w:p>
    <w:p w14:paraId="0EED4739"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Контроль за виконанням рішень Загальних зборів здійснюється директором Ліцею відповідно до його повноважень (або за дорученням зборів іншою особою). </w:t>
      </w:r>
    </w:p>
    <w:p w14:paraId="3FD21AA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4.39. Одночасно із Загальними зборами повноваження трудового колективу Ліцею реалізують їхні виборні органи – Первинна профспілкова організація та Рада трудового колективу (далі – Уповноважені). </w:t>
      </w:r>
    </w:p>
    <w:p w14:paraId="7A56538C"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Уповноважені мають право:</w:t>
      </w:r>
    </w:p>
    <w:p w14:paraId="5CD00B35"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безперешкодно відвідувати та оглядати робочі місця працівників Ліцею;</w:t>
      </w:r>
    </w:p>
    <w:p w14:paraId="344AD91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вимагати і одержувати від директора Ліцею,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14:paraId="3676B287"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безпосередньо звертатися в усній або письмовій формі до директора Ліцею з питань дотримання трудового законодавства;</w:t>
      </w:r>
    </w:p>
    <w:p w14:paraId="02ABABDB"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розміщувати власну інформацію у приміщенні і на території Ліцею в доступних для працівників місцях;</w:t>
      </w:r>
    </w:p>
    <w:p w14:paraId="0EEC96A0"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складати порядок денний для розгляду на Загальних зборах;</w:t>
      </w:r>
    </w:p>
    <w:p w14:paraId="255B3618"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організовувати виконання рішень, ухвалених на Загальних зборах;</w:t>
      </w:r>
    </w:p>
    <w:p w14:paraId="3737098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 погоджувати графік відпусток працівників;</w:t>
      </w:r>
    </w:p>
    <w:p w14:paraId="5574DBC7"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8) погоджувати </w:t>
      </w:r>
      <w:proofErr w:type="spellStart"/>
      <w:r w:rsidRPr="008345C0">
        <w:rPr>
          <w:rFonts w:ascii="Times New Roman" w:eastAsia="Times New Roman" w:hAnsi="Times New Roman" w:cs="Times New Roman"/>
          <w:color w:val="000000"/>
          <w:lang w:val="uk-UA" w:eastAsia="ru-RU"/>
        </w:rPr>
        <w:t>проєкти</w:t>
      </w:r>
      <w:proofErr w:type="spellEnd"/>
      <w:r w:rsidRPr="008345C0">
        <w:rPr>
          <w:rFonts w:ascii="Times New Roman" w:eastAsia="Times New Roman" w:hAnsi="Times New Roman" w:cs="Times New Roman"/>
          <w:color w:val="000000"/>
          <w:lang w:val="uk-UA" w:eastAsia="ru-RU"/>
        </w:rPr>
        <w:t xml:space="preserve"> робочих інструкцій;</w:t>
      </w:r>
    </w:p>
    <w:p w14:paraId="7F203E6D"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9) брати участь в розробці </w:t>
      </w:r>
      <w:proofErr w:type="spellStart"/>
      <w:r w:rsidRPr="008345C0">
        <w:rPr>
          <w:rFonts w:ascii="Times New Roman" w:eastAsia="Times New Roman" w:hAnsi="Times New Roman" w:cs="Times New Roman"/>
          <w:color w:val="000000"/>
          <w:lang w:val="uk-UA" w:eastAsia="ru-RU"/>
        </w:rPr>
        <w:t>проєктів</w:t>
      </w:r>
      <w:proofErr w:type="spellEnd"/>
      <w:r w:rsidRPr="008345C0">
        <w:rPr>
          <w:rFonts w:ascii="Times New Roman" w:eastAsia="Times New Roman" w:hAnsi="Times New Roman" w:cs="Times New Roman"/>
          <w:color w:val="000000"/>
          <w:lang w:val="uk-UA" w:eastAsia="ru-RU"/>
        </w:rPr>
        <w:t xml:space="preserve"> Правил внутрішнього трудового розпорядку та змін до них.</w:t>
      </w:r>
    </w:p>
    <w:p w14:paraId="1307D35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4.40. Інші питання діяльності Загальних зборів, порядок прийняття рішень, чисельність, склад, визначаються Колективним договором Ліцею та Положенням про загальні збори трудового колективу.</w:t>
      </w:r>
    </w:p>
    <w:p w14:paraId="2E4347E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Загальні збори (конференція) колективу Ліцею</w:t>
      </w:r>
    </w:p>
    <w:p w14:paraId="662A7BE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4.41. Загальні збори (конференція) колективу Ліцею (далі – Загальні збори (конференція)) є </w:t>
      </w:r>
      <w:r w:rsidRPr="008345C0">
        <w:rPr>
          <w:rFonts w:ascii="Times New Roman" w:eastAsia="Times New Roman" w:hAnsi="Times New Roman" w:cs="Times New Roman"/>
          <w:bCs/>
          <w:color w:val="000000"/>
          <w:lang w:val="uk-UA" w:eastAsia="ru-RU"/>
        </w:rPr>
        <w:t>вищим колегіальним органом громадського самоврядування Ліцею</w:t>
      </w:r>
      <w:r w:rsidRPr="008345C0">
        <w:rPr>
          <w:rFonts w:ascii="Times New Roman" w:eastAsia="Times New Roman" w:hAnsi="Times New Roman" w:cs="Times New Roman"/>
          <w:color w:val="000000"/>
          <w:lang w:val="uk-UA" w:eastAsia="ru-RU"/>
        </w:rPr>
        <w:t xml:space="preserve">, який </w:t>
      </w:r>
      <w:r w:rsidRPr="008345C0">
        <w:rPr>
          <w:rFonts w:ascii="Times New Roman" w:eastAsia="Times New Roman" w:hAnsi="Times New Roman" w:cs="Times New Roman"/>
          <w:color w:val="000000"/>
          <w:lang w:val="uk-UA" w:eastAsia="ru-RU"/>
        </w:rPr>
        <w:lastRenderedPageBreak/>
        <w:t>формується з уповноважених представників учасників освітнього процесу Ліцею (учнів та їх батьків, педагогічних та інших працівників Ліцею, асистентів дітей (у разі їх допуску)).</w:t>
      </w:r>
    </w:p>
    <w:p w14:paraId="06E11B7A"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Загальні збори (конференція) мають право брати участь в управлінні Ліцеєм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14:paraId="04E7CBC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 – якщо присутні більше половини від визначеної по квоті кількості делегатів.</w:t>
      </w:r>
    </w:p>
    <w:p w14:paraId="4B81241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4.42. Метою діяльності та основними завданнями Загальних зборів (конференції) є: </w:t>
      </w:r>
    </w:p>
    <w:p w14:paraId="3452C3A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сприяння демократизації і гуманізації освітнього процесу в Ліцеї;</w:t>
      </w:r>
    </w:p>
    <w:p w14:paraId="6627A438"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внесення ініціатив, пов’язаних з визначенням стратегічних завдань і пріоритетних напрямів розвитку Ліцею, сприяння організаційно-педагогічному забезпеченню освітнього процесу;</w:t>
      </w:r>
    </w:p>
    <w:p w14:paraId="19D3E30B"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підвищення ефективності освітнього процесу у взаємодії з сім'єю, громадськістю, державними та приватними інституціями;</w:t>
      </w:r>
    </w:p>
    <w:p w14:paraId="70B9E9A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підтримки громадських ініціатив та об'єднання зусиль учасників освітнього процесу щодо розвитку Ліцею та належної організації освітнього процесу, творчих пошуків і експериментальної роботи педагогів;</w:t>
      </w:r>
    </w:p>
    <w:p w14:paraId="2745582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сприяння всебічному розвитку, навчанню і вихованню учнів Ліцею, формування навичок здорового способу життя та набуття ними соціального досвіду;</w:t>
      </w:r>
    </w:p>
    <w:p w14:paraId="2A548C4B"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підвищення ролі громадськості у вирішенні питань, пов'язаних з організацією освітнього процесу;</w:t>
      </w:r>
    </w:p>
    <w:p w14:paraId="0896D9D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 стимулювання морального та матеріального заохочення учнів Ліцею, сприяння пошуку та підтримки обдарованих дітей;</w:t>
      </w:r>
    </w:p>
    <w:p w14:paraId="1E2FB04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8) зміцнення партнерських </w:t>
      </w:r>
      <w:proofErr w:type="spellStart"/>
      <w:r w:rsidRPr="008345C0">
        <w:rPr>
          <w:rFonts w:ascii="Times New Roman" w:eastAsia="Times New Roman" w:hAnsi="Times New Roman" w:cs="Times New Roman"/>
          <w:color w:val="000000"/>
          <w:lang w:val="uk-UA" w:eastAsia="ru-RU"/>
        </w:rPr>
        <w:t>зв'язків</w:t>
      </w:r>
      <w:proofErr w:type="spellEnd"/>
      <w:r w:rsidRPr="008345C0">
        <w:rPr>
          <w:rFonts w:ascii="Times New Roman" w:eastAsia="Times New Roman" w:hAnsi="Times New Roman" w:cs="Times New Roman"/>
          <w:color w:val="000000"/>
          <w:lang w:val="uk-UA" w:eastAsia="ru-RU"/>
        </w:rPr>
        <w:t xml:space="preserve"> між учасниками освітнього процесу для забезпечення єдності освітнього процесу.</w:t>
      </w:r>
    </w:p>
    <w:p w14:paraId="268941F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color w:val="000000"/>
          <w:lang w:val="uk-UA" w:eastAsia="ru-RU"/>
        </w:rPr>
        <w:t>4.43. </w:t>
      </w:r>
      <w:r w:rsidRPr="008345C0">
        <w:rPr>
          <w:rFonts w:ascii="Times New Roman" w:eastAsia="Times New Roman" w:hAnsi="Times New Roman" w:cs="Times New Roman"/>
          <w:b/>
          <w:bCs/>
          <w:color w:val="000000"/>
          <w:lang w:val="uk-UA" w:eastAsia="ru-RU"/>
        </w:rPr>
        <w:t>Загальні збори (конференція) мають такі повноваження:</w:t>
      </w:r>
    </w:p>
    <w:p w14:paraId="7AB596B2"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приймають участь у вирішенні питань організації та забезпечення освітнього процесу в Ліцеї, захисту своїх прав та інтересів, організації дозвілля та оздоровлення;</w:t>
      </w:r>
    </w:p>
    <w:p w14:paraId="23631A4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можуть здійснювати громадський нагляд (контроль) та управління Ліцеєм у межах повноважень,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Загальні збори (конференцію);</w:t>
      </w:r>
    </w:p>
    <w:p w14:paraId="2BF5150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можуть брати участь у роботі конкурсної комісії з обрання директора Ліцею з правом дорадчого голосу;</w:t>
      </w:r>
    </w:p>
    <w:p w14:paraId="7435711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знайомляться з кандидатами на посаду директора Ліцею не пізніше п’яти робочих днів до початку проведення конкурсного відбору;</w:t>
      </w:r>
    </w:p>
    <w:p w14:paraId="414018E8"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можуть вносити пропозиції до складу піклувальної ради Ліцею;</w:t>
      </w:r>
    </w:p>
    <w:p w14:paraId="530853D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спільно з керівництвом розглядають річний план роботи Ліцею та здійснюють контроль за його виконанням;</w:t>
      </w:r>
    </w:p>
    <w:p w14:paraId="018678D1"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в Ліцеї;</w:t>
      </w:r>
    </w:p>
    <w:p w14:paraId="1ED5A57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8) погоджують за поданням директора </w:t>
      </w:r>
      <w:proofErr w:type="spellStart"/>
      <w:r w:rsidRPr="008345C0">
        <w:rPr>
          <w:rFonts w:ascii="Times New Roman" w:eastAsia="Times New Roman" w:hAnsi="Times New Roman" w:cs="Times New Roman"/>
          <w:color w:val="000000"/>
          <w:lang w:val="uk-UA" w:eastAsia="ru-RU"/>
        </w:rPr>
        <w:t>проєкт</w:t>
      </w:r>
      <w:proofErr w:type="spellEnd"/>
      <w:r w:rsidRPr="008345C0">
        <w:rPr>
          <w:rFonts w:ascii="Times New Roman" w:eastAsia="Times New Roman" w:hAnsi="Times New Roman" w:cs="Times New Roman"/>
          <w:color w:val="000000"/>
          <w:lang w:val="uk-UA" w:eastAsia="ru-RU"/>
        </w:rPr>
        <w:t xml:space="preserve"> статуту Ліцею та зміни до нього;</w:t>
      </w:r>
    </w:p>
    <w:p w14:paraId="053ABC21"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9) затверджують правила внутрішнього трудового розпорядку для учнів, батьків учнів та асистентів дітей (у разі допуску) Ліцею;</w:t>
      </w:r>
    </w:p>
    <w:p w14:paraId="394FE57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10) затверджують Положення про Загальні збори (конференцію) колективу Ліцею;</w:t>
      </w:r>
    </w:p>
    <w:p w14:paraId="4921D8A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 заслуховують звіт голови Загальних зборів (конференції);</w:t>
      </w:r>
    </w:p>
    <w:p w14:paraId="32819AD2"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12) виносять на розгляд педагогічної ради пропозиції щодо поліпшення організації позакласної та позашкільної роботи з учнями;</w:t>
      </w:r>
    </w:p>
    <w:p w14:paraId="311D3272"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13) виступають ініціатором проведення благодійних акцій;</w:t>
      </w:r>
    </w:p>
    <w:p w14:paraId="4825162E"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14:paraId="51D0C99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15) сприяють педагогічній освіті батьків;</w:t>
      </w:r>
    </w:p>
    <w:p w14:paraId="51D26864"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16) сприяють поповненню бібліотечного фонду та передплаті періодичних видань;</w:t>
      </w:r>
    </w:p>
    <w:p w14:paraId="0FFBA98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17) організовують громадський контроль за харчуванням і медичним обслуговуванням дітей в Ліцеї;</w:t>
      </w:r>
    </w:p>
    <w:p w14:paraId="44A495A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14:paraId="790D5B0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19) ухвалюють рішення з інших питань діяльності Ліцею відповідно до законодавства та цього Статуту.</w:t>
      </w:r>
    </w:p>
    <w:p w14:paraId="10698944"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4.44. Загальні збори формуються щороку на початку навчального року, до складу яких із правом вирішального голосу </w:t>
      </w:r>
      <w:proofErr w:type="spellStart"/>
      <w:r w:rsidRPr="008345C0">
        <w:rPr>
          <w:rFonts w:ascii="Times New Roman" w:eastAsia="Times New Roman" w:hAnsi="Times New Roman" w:cs="Times New Roman"/>
          <w:color w:val="000000"/>
          <w:lang w:val="uk-UA" w:eastAsia="ru-RU"/>
        </w:rPr>
        <w:t>пропорційно</w:t>
      </w:r>
      <w:proofErr w:type="spellEnd"/>
      <w:r w:rsidRPr="008345C0">
        <w:rPr>
          <w:rFonts w:ascii="Times New Roman" w:eastAsia="Times New Roman" w:hAnsi="Times New Roman" w:cs="Times New Roman"/>
          <w:color w:val="000000"/>
          <w:lang w:val="uk-UA" w:eastAsia="ru-RU"/>
        </w:rPr>
        <w:t xml:space="preserve"> обираються представники від:</w:t>
      </w:r>
    </w:p>
    <w:p w14:paraId="3BC39CE4"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працівників Ліцею – Загальними зборами трудового колективу;</w:t>
      </w:r>
    </w:p>
    <w:p w14:paraId="5A66B09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учнів 5-11 (12) класів – органом учнівського самоврядування;</w:t>
      </w:r>
    </w:p>
    <w:p w14:paraId="309181EC"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батьків – органом батьківського самоврядування.</w:t>
      </w:r>
    </w:p>
    <w:p w14:paraId="5932183E"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4.45. 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директор Ліцею та його заступники.</w:t>
      </w:r>
    </w:p>
    <w:p w14:paraId="71D8F6BC"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4.46. 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разу на рік. </w:t>
      </w:r>
    </w:p>
    <w:p w14:paraId="2B7E7FF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14:paraId="2EFED48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4.47. Інші питання діяльності Загальних зборів (конференції), порядок прийняття рішень, чисельність, склад, визначаються Колективним договором Ліцею та Положенням про загальні збори (конференцію) колективу Ліцею.</w:t>
      </w:r>
    </w:p>
    <w:p w14:paraId="012D3889" w14:textId="77777777" w:rsidR="008345C0" w:rsidRPr="008345C0" w:rsidRDefault="008345C0" w:rsidP="008345C0">
      <w:pPr>
        <w:widowControl w:val="0"/>
        <w:shd w:val="clear" w:color="auto" w:fill="FFFFFF"/>
        <w:tabs>
          <w:tab w:val="left" w:pos="709"/>
          <w:tab w:val="left" w:pos="5245"/>
        </w:tabs>
        <w:autoSpaceDE w:val="0"/>
        <w:autoSpaceDN w:val="0"/>
        <w:adjustRightInd w:val="0"/>
        <w:spacing w:before="120"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 xml:space="preserve">Піклувальна рада </w:t>
      </w:r>
    </w:p>
    <w:p w14:paraId="3EDE974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4.48. Піклувальну раду Ліцею може бути утворено за рішенням Засновника або Органу управління освітою для одного чи кількох закладів загальної середньої освіти на визначений Засновником строк.</w:t>
      </w:r>
    </w:p>
    <w:p w14:paraId="7C5EE29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37" w:name="n692"/>
      <w:bookmarkEnd w:id="337"/>
      <w:r w:rsidRPr="008345C0">
        <w:rPr>
          <w:rFonts w:ascii="Times New Roman" w:eastAsia="Times New Roman" w:hAnsi="Times New Roman" w:cs="Times New Roman"/>
          <w:color w:val="000000"/>
          <w:lang w:val="uk-UA" w:eastAsia="ru-RU"/>
        </w:rPr>
        <w:t>4.49. Піклувальна рада сприяє виконанню перспективних завдань розвитку Ліцею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Ліцею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14:paraId="5F270DE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338" w:name="n693"/>
      <w:bookmarkEnd w:id="338"/>
      <w:r w:rsidRPr="008345C0">
        <w:rPr>
          <w:rFonts w:ascii="Times New Roman" w:eastAsia="Times New Roman" w:hAnsi="Times New Roman" w:cs="Times New Roman"/>
          <w:color w:val="000000"/>
          <w:lang w:val="uk-UA" w:eastAsia="ru-RU"/>
        </w:rPr>
        <w:t>4.50. </w:t>
      </w:r>
      <w:r w:rsidRPr="008345C0">
        <w:rPr>
          <w:rFonts w:ascii="Times New Roman" w:eastAsia="Times New Roman" w:hAnsi="Times New Roman" w:cs="Times New Roman"/>
          <w:bCs/>
          <w:color w:val="000000"/>
          <w:lang w:val="uk-UA" w:eastAsia="ru-RU"/>
        </w:rPr>
        <w:t>Піклувальна рада:</w:t>
      </w:r>
    </w:p>
    <w:p w14:paraId="784D0AF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39" w:name="n694"/>
      <w:bookmarkEnd w:id="339"/>
      <w:r w:rsidRPr="008345C0">
        <w:rPr>
          <w:rFonts w:ascii="Times New Roman" w:eastAsia="Times New Roman" w:hAnsi="Times New Roman" w:cs="Times New Roman"/>
          <w:color w:val="000000"/>
          <w:lang w:val="uk-UA" w:eastAsia="ru-RU"/>
        </w:rPr>
        <w:t>1) аналізує та оцінює діяльність Ліцею і його директора;</w:t>
      </w:r>
    </w:p>
    <w:p w14:paraId="3EAB955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0" w:name="n695"/>
      <w:bookmarkEnd w:id="340"/>
      <w:r w:rsidRPr="008345C0">
        <w:rPr>
          <w:rFonts w:ascii="Times New Roman" w:eastAsia="Times New Roman" w:hAnsi="Times New Roman" w:cs="Times New Roman"/>
          <w:color w:val="000000"/>
          <w:lang w:val="uk-UA" w:eastAsia="ru-RU"/>
        </w:rPr>
        <w:t>2) розробляє пропозиції до стратегії та перспективного плану розвитку Ліцею та аналізує стан їх виконання;</w:t>
      </w:r>
    </w:p>
    <w:p w14:paraId="578C967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1" w:name="n696"/>
      <w:bookmarkEnd w:id="341"/>
      <w:r w:rsidRPr="008345C0">
        <w:rPr>
          <w:rFonts w:ascii="Times New Roman" w:eastAsia="Times New Roman" w:hAnsi="Times New Roman" w:cs="Times New Roman"/>
          <w:color w:val="000000"/>
          <w:lang w:val="uk-UA" w:eastAsia="ru-RU"/>
        </w:rPr>
        <w:t>3) сприяє залученню додаткових джерел фінансування, що не заборонені законом;</w:t>
      </w:r>
    </w:p>
    <w:p w14:paraId="477498F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2" w:name="n697"/>
      <w:bookmarkEnd w:id="342"/>
      <w:r w:rsidRPr="008345C0">
        <w:rPr>
          <w:rFonts w:ascii="Times New Roman" w:eastAsia="Times New Roman" w:hAnsi="Times New Roman" w:cs="Times New Roman"/>
          <w:color w:val="000000"/>
          <w:lang w:val="uk-UA" w:eastAsia="ru-RU"/>
        </w:rPr>
        <w:t>4) проводить моніторинг виконання кошторису Ліцею і вносить відповідні рекомендації та пропозиції, що є обов’язковими для розгляду директором Ліцею;</w:t>
      </w:r>
    </w:p>
    <w:p w14:paraId="5F1BFCE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3" w:name="n698"/>
      <w:bookmarkEnd w:id="343"/>
      <w:r w:rsidRPr="008345C0">
        <w:rPr>
          <w:rFonts w:ascii="Times New Roman" w:eastAsia="Times New Roman" w:hAnsi="Times New Roman" w:cs="Times New Roman"/>
          <w:color w:val="000000"/>
          <w:lang w:val="uk-UA" w:eastAsia="ru-RU"/>
        </w:rPr>
        <w:t>5) має право звернутися до центрального органу виконавчої влади із забезпечення якості освіти щодо проведення позапланового інституційного аудиту Ліцею;</w:t>
      </w:r>
    </w:p>
    <w:p w14:paraId="4FC1782A"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4" w:name="n699"/>
      <w:bookmarkEnd w:id="344"/>
      <w:r w:rsidRPr="008345C0">
        <w:rPr>
          <w:rFonts w:ascii="Times New Roman" w:eastAsia="Times New Roman" w:hAnsi="Times New Roman" w:cs="Times New Roman"/>
          <w:color w:val="000000"/>
          <w:lang w:val="uk-UA" w:eastAsia="ru-RU"/>
        </w:rPr>
        <w:t>6) може вносити Засновнику Ліцею подання про заохочення директора Ліцею або притягнення його до дисциплінарної відповідальності з підстав, визначених законом;</w:t>
      </w:r>
    </w:p>
    <w:p w14:paraId="4C2BCC1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5" w:name="n700"/>
      <w:bookmarkEnd w:id="345"/>
      <w:r w:rsidRPr="008345C0">
        <w:rPr>
          <w:rFonts w:ascii="Times New Roman" w:eastAsia="Times New Roman" w:hAnsi="Times New Roman" w:cs="Times New Roman"/>
          <w:color w:val="000000"/>
          <w:lang w:val="uk-UA" w:eastAsia="ru-RU"/>
        </w:rPr>
        <w:t>7) здійснює інші повноваження, визначені цим Статутом.</w:t>
      </w:r>
    </w:p>
    <w:p w14:paraId="47411FE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46" w:name="n701"/>
      <w:bookmarkEnd w:id="346"/>
      <w:r w:rsidRPr="008345C0">
        <w:rPr>
          <w:rFonts w:ascii="Times New Roman" w:eastAsia="Times New Roman" w:hAnsi="Times New Roman" w:cs="Times New Roman"/>
          <w:color w:val="000000"/>
          <w:lang w:val="uk-UA" w:eastAsia="ru-RU"/>
        </w:rPr>
        <w:t xml:space="preserve">4.51. Склад піклувальної ради формується Засновником або Органом управління освітою. </w:t>
      </w:r>
      <w:bookmarkStart w:id="347" w:name="n702"/>
      <w:bookmarkEnd w:id="347"/>
      <w:r w:rsidRPr="008345C0">
        <w:rPr>
          <w:rFonts w:ascii="Times New Roman" w:eastAsia="Times New Roman" w:hAnsi="Times New Roman" w:cs="Times New Roman"/>
          <w:color w:val="000000"/>
          <w:lang w:val="uk-UA" w:eastAsia="ru-RU"/>
        </w:rPr>
        <w:t>До складу піклувальної ради не можуть входити учні та працівники Ліцею (закладів) освіти, для якого (яких) вона утворюється.</w:t>
      </w:r>
    </w:p>
    <w:p w14:paraId="287134A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48" w:name="n703"/>
      <w:bookmarkEnd w:id="348"/>
      <w:r w:rsidRPr="008345C0">
        <w:rPr>
          <w:rFonts w:ascii="Times New Roman" w:eastAsia="Times New Roman" w:hAnsi="Times New Roman" w:cs="Times New Roman"/>
          <w:color w:val="000000"/>
          <w:lang w:val="uk-UA" w:eastAsia="ru-RU"/>
        </w:rPr>
        <w:t>4.52.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14:paraId="19FD1DA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49" w:name="n704"/>
      <w:bookmarkEnd w:id="349"/>
      <w:r w:rsidRPr="008345C0">
        <w:rPr>
          <w:rFonts w:ascii="Times New Roman" w:eastAsia="Times New Roman" w:hAnsi="Times New Roman" w:cs="Times New Roman"/>
          <w:color w:val="000000"/>
          <w:lang w:val="uk-UA" w:eastAsia="ru-RU"/>
        </w:rPr>
        <w:t>4.53. Члени піклувальної ради мають право брати участь у роботі колегіальних органів Ліцею із правом дорадчого голосу.</w:t>
      </w:r>
    </w:p>
    <w:p w14:paraId="1E6700E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0" w:name="n705"/>
      <w:bookmarkEnd w:id="350"/>
      <w:r w:rsidRPr="008345C0">
        <w:rPr>
          <w:rFonts w:ascii="Times New Roman" w:eastAsia="Times New Roman" w:hAnsi="Times New Roman" w:cs="Times New Roman"/>
          <w:color w:val="000000"/>
          <w:lang w:val="uk-UA" w:eastAsia="ru-RU"/>
        </w:rPr>
        <w:t>4.54. Піклувальна рада діє на підставі положення, затвердженого Засновником.</w:t>
      </w:r>
    </w:p>
    <w:p w14:paraId="709AA66F" w14:textId="77777777" w:rsidR="008345C0" w:rsidRPr="008345C0" w:rsidRDefault="008345C0" w:rsidP="008345C0">
      <w:pPr>
        <w:shd w:val="clear" w:color="auto" w:fill="FFFFFF"/>
        <w:tabs>
          <w:tab w:val="left" w:pos="709"/>
        </w:tabs>
        <w:spacing w:before="240" w:after="0" w:line="240" w:lineRule="auto"/>
        <w:jc w:val="center"/>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b/>
          <w:bCs/>
          <w:color w:val="000000"/>
          <w:lang w:val="en-US" w:eastAsia="ru-RU"/>
        </w:rPr>
        <w:lastRenderedPageBreak/>
        <w:t>V</w:t>
      </w:r>
      <w:r w:rsidRPr="008345C0">
        <w:rPr>
          <w:rFonts w:ascii="Times New Roman" w:eastAsia="Times New Roman" w:hAnsi="Times New Roman" w:cs="Times New Roman"/>
          <w:b/>
          <w:bCs/>
          <w:color w:val="000000"/>
          <w:lang w:val="uk-UA" w:eastAsia="ru-RU"/>
        </w:rPr>
        <w:t>.</w:t>
      </w:r>
      <w:r w:rsidRPr="008345C0">
        <w:rPr>
          <w:rFonts w:ascii="Times New Roman" w:eastAsia="Times New Roman" w:hAnsi="Times New Roman" w:cs="Times New Roman"/>
          <w:b/>
          <w:bCs/>
          <w:color w:val="000000"/>
          <w:lang w:val="en-US" w:eastAsia="ru-RU"/>
        </w:rPr>
        <w:t> </w:t>
      </w:r>
      <w:r w:rsidRPr="008345C0">
        <w:rPr>
          <w:rFonts w:ascii="Times New Roman" w:eastAsia="Times New Roman" w:hAnsi="Times New Roman" w:cs="Times New Roman"/>
          <w:b/>
          <w:bCs/>
          <w:color w:val="000000"/>
          <w:lang w:val="uk-UA" w:eastAsia="ru-RU"/>
        </w:rPr>
        <w:t>ЗАБЕЗПЕЧЕННЯ ЯКОСТІ ОСВІТИ</w:t>
      </w:r>
    </w:p>
    <w:p w14:paraId="77EFEE9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1" w:name="n707"/>
      <w:bookmarkEnd w:id="351"/>
      <w:r w:rsidRPr="008345C0">
        <w:rPr>
          <w:rFonts w:ascii="Times New Roman" w:eastAsia="Times New Roman" w:hAnsi="Times New Roman" w:cs="Times New Roman"/>
          <w:color w:val="000000"/>
          <w:lang w:val="uk-UA" w:eastAsia="ru-RU"/>
        </w:rPr>
        <w:t xml:space="preserve">5.1. Внутрішня система забезпечення якості в Ліцеї формується відповідно до </w:t>
      </w:r>
      <w:hyperlink r:id="rId29"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освіту» з урахуванням особливостей, визначених Законом України «Про повну загальну середню освіту та включає: </w:t>
      </w:r>
      <w:bookmarkStart w:id="352" w:name="n712"/>
      <w:bookmarkEnd w:id="352"/>
      <w:r w:rsidRPr="008345C0">
        <w:rPr>
          <w:rFonts w:ascii="Times New Roman" w:eastAsia="Times New Roman" w:hAnsi="Times New Roman" w:cs="Times New Roman"/>
          <w:color w:val="000000"/>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14:paraId="4AA0802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3" w:name="n713"/>
      <w:bookmarkStart w:id="354" w:name="n714"/>
      <w:bookmarkEnd w:id="353"/>
      <w:bookmarkEnd w:id="354"/>
      <w:r w:rsidRPr="008345C0">
        <w:rPr>
          <w:rFonts w:ascii="Times New Roman" w:eastAsia="Times New Roman" w:hAnsi="Times New Roman" w:cs="Times New Roman"/>
          <w:color w:val="000000"/>
          <w:lang w:val="uk-UA" w:eastAsia="ru-RU"/>
        </w:rPr>
        <w:t>5.2. </w:t>
      </w:r>
      <w:bookmarkStart w:id="355" w:name="n715"/>
      <w:bookmarkEnd w:id="355"/>
      <w:r w:rsidRPr="008345C0">
        <w:rPr>
          <w:rFonts w:ascii="Times New Roman" w:eastAsia="Times New Roman" w:hAnsi="Times New Roman" w:cs="Times New Roman"/>
          <w:color w:val="000000"/>
          <w:lang w:val="uk-UA" w:eastAsia="ru-RU"/>
        </w:rPr>
        <w:t xml:space="preserve">Кожен учасник освітнього процесу в Ліцеї зобов’язаний дотримуватися академічної доброчесності, </w:t>
      </w:r>
      <w:bookmarkStart w:id="356" w:name="n718"/>
      <w:bookmarkEnd w:id="356"/>
      <w:r w:rsidRPr="008345C0">
        <w:rPr>
          <w:rFonts w:ascii="Times New Roman" w:eastAsia="Times New Roman" w:hAnsi="Times New Roman" w:cs="Times New Roman"/>
          <w:color w:val="000000"/>
          <w:lang w:val="uk-UA" w:eastAsia="ru-RU"/>
        </w:rPr>
        <w:t xml:space="preserve">система та механізми забезпечення якої формуються у вигляді Положення про академічну доброчесність. </w:t>
      </w:r>
      <w:bookmarkStart w:id="357" w:name="n719"/>
      <w:bookmarkEnd w:id="357"/>
    </w:p>
    <w:p w14:paraId="0A6130A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Директор та інші педагогічні працівники Ліцею забезпечують дотримання принципів академічної доброчесності відповідно до своєї компетенції.</w:t>
      </w:r>
    </w:p>
    <w:p w14:paraId="4D948AB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5.3.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0"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освіту».</w:t>
      </w:r>
    </w:p>
    <w:p w14:paraId="569AD86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5.4. Педагогічні працівники, стосовно яких встановлено факт порушення академічної доброчесності не можуть:</w:t>
      </w:r>
    </w:p>
    <w:p w14:paraId="0D6D21F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8" w:name="n726"/>
      <w:bookmarkEnd w:id="358"/>
      <w:r w:rsidRPr="008345C0">
        <w:rPr>
          <w:rFonts w:ascii="Times New Roman" w:eastAsia="Times New Roman" w:hAnsi="Times New Roman" w:cs="Times New Roman"/>
          <w:color w:val="000000"/>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14:paraId="2EBDCBB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9" w:name="n727"/>
      <w:bookmarkEnd w:id="359"/>
      <w:r w:rsidRPr="008345C0">
        <w:rPr>
          <w:rFonts w:ascii="Times New Roman" w:eastAsia="Times New Roman" w:hAnsi="Times New Roman" w:cs="Times New Roman"/>
          <w:color w:val="000000"/>
          <w:lang w:val="uk-UA" w:eastAsia="ru-RU"/>
        </w:rPr>
        <w:t>2) бути допущені до позачергової атестації, що має на меті підвищення кваліфікаційної категорії або присвоєння педагогічного звання;</w:t>
      </w:r>
    </w:p>
    <w:p w14:paraId="423C048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0" w:name="n728"/>
      <w:bookmarkEnd w:id="360"/>
      <w:r w:rsidRPr="008345C0">
        <w:rPr>
          <w:rFonts w:ascii="Times New Roman" w:eastAsia="Times New Roman" w:hAnsi="Times New Roman" w:cs="Times New Roman"/>
          <w:color w:val="000000"/>
          <w:lang w:val="uk-UA" w:eastAsia="ru-RU"/>
        </w:rPr>
        <w:t>3) отримувати будь-які види заохочення (премії, інші заохочувальні виплати, нагороди тощо) протягом одного року;</w:t>
      </w:r>
    </w:p>
    <w:p w14:paraId="138707A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можуть бути позбавлені педагогічного звання.</w:t>
      </w:r>
    </w:p>
    <w:p w14:paraId="3E3DBCF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5.5. Факт порушення академічної доброчесності враховується під час:</w:t>
      </w:r>
    </w:p>
    <w:p w14:paraId="6186BF5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вирішення питання про притягнення педагогічного працівника до дисциплінарної відповідальності;</w:t>
      </w:r>
    </w:p>
    <w:p w14:paraId="09668F1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1" w:name="n732"/>
      <w:bookmarkEnd w:id="361"/>
      <w:r w:rsidRPr="008345C0">
        <w:rPr>
          <w:rFonts w:ascii="Times New Roman" w:eastAsia="Times New Roman" w:hAnsi="Times New Roman" w:cs="Times New Roman"/>
          <w:color w:val="000000"/>
          <w:lang w:val="uk-UA" w:eastAsia="ru-RU"/>
        </w:rPr>
        <w:t>2) конкурсного відбору на посаду керівника закладу освіти.</w:t>
      </w:r>
    </w:p>
    <w:p w14:paraId="3E8C718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2" w:name="n733"/>
      <w:bookmarkEnd w:id="362"/>
      <w:r w:rsidRPr="008345C0">
        <w:rPr>
          <w:rFonts w:ascii="Times New Roman" w:eastAsia="Times New Roman" w:hAnsi="Times New Roman" w:cs="Times New Roman"/>
          <w:color w:val="000000"/>
          <w:lang w:val="uk-UA" w:eastAsia="ru-RU"/>
        </w:rPr>
        <w:t>5.6. За порушення академічної доброчесності до учня може бути застосовано такі види академічної відповідальності:</w:t>
      </w:r>
    </w:p>
    <w:p w14:paraId="2CECDBE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3" w:name="n734"/>
      <w:bookmarkEnd w:id="363"/>
      <w:r w:rsidRPr="008345C0">
        <w:rPr>
          <w:rFonts w:ascii="Times New Roman" w:eastAsia="Times New Roman" w:hAnsi="Times New Roman" w:cs="Times New Roman"/>
          <w:color w:val="000000"/>
          <w:lang w:val="uk-UA" w:eastAsia="ru-RU"/>
        </w:rPr>
        <w:t>1) зауваження;</w:t>
      </w:r>
    </w:p>
    <w:p w14:paraId="15BE0BA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4" w:name="n735"/>
      <w:bookmarkEnd w:id="364"/>
      <w:r w:rsidRPr="008345C0">
        <w:rPr>
          <w:rFonts w:ascii="Times New Roman" w:eastAsia="Times New Roman" w:hAnsi="Times New Roman" w:cs="Times New Roman"/>
          <w:color w:val="000000"/>
          <w:lang w:val="uk-UA" w:eastAsia="ru-RU"/>
        </w:rPr>
        <w:t>2) повторне проходження підсумкового оцінювання;</w:t>
      </w:r>
    </w:p>
    <w:p w14:paraId="36D20FD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5" w:name="n736"/>
      <w:bookmarkEnd w:id="365"/>
      <w:r w:rsidRPr="008345C0">
        <w:rPr>
          <w:rFonts w:ascii="Times New Roman" w:eastAsia="Times New Roman" w:hAnsi="Times New Roman" w:cs="Times New Roman"/>
          <w:color w:val="000000"/>
          <w:lang w:val="uk-UA" w:eastAsia="ru-RU"/>
        </w:rPr>
        <w:t>3) повторне проходження державної підсумкової атестації;</w:t>
      </w:r>
    </w:p>
    <w:p w14:paraId="33B65C7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6" w:name="n737"/>
      <w:bookmarkEnd w:id="366"/>
      <w:r w:rsidRPr="008345C0">
        <w:rPr>
          <w:rFonts w:ascii="Times New Roman" w:eastAsia="Times New Roman" w:hAnsi="Times New Roman" w:cs="Times New Roman"/>
          <w:color w:val="000000"/>
          <w:lang w:val="uk-UA" w:eastAsia="ru-RU"/>
        </w:rPr>
        <w:t>4) повторне проходження відповідного освітнього компонента освітньої програми;</w:t>
      </w:r>
    </w:p>
    <w:p w14:paraId="7606CF6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7" w:name="n738"/>
      <w:bookmarkEnd w:id="367"/>
      <w:r w:rsidRPr="008345C0">
        <w:rPr>
          <w:rFonts w:ascii="Times New Roman" w:eastAsia="Times New Roman" w:hAnsi="Times New Roman" w:cs="Times New Roman"/>
          <w:color w:val="000000"/>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14:paraId="7E503BE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8" w:name="n739"/>
      <w:bookmarkEnd w:id="368"/>
      <w:r w:rsidRPr="008345C0">
        <w:rPr>
          <w:rFonts w:ascii="Times New Roman" w:eastAsia="Times New Roman" w:hAnsi="Times New Roman" w:cs="Times New Roman"/>
          <w:color w:val="000000"/>
          <w:lang w:val="uk-UA" w:eastAsia="ru-RU"/>
        </w:rPr>
        <w:t>5.7.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Ліцею за участю працівника та/або його законного представника.</w:t>
      </w:r>
    </w:p>
    <w:p w14:paraId="6717B6E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9" w:name="n740"/>
      <w:bookmarkEnd w:id="369"/>
      <w:r w:rsidRPr="008345C0">
        <w:rPr>
          <w:rFonts w:ascii="Times New Roman" w:eastAsia="Times New Roman" w:hAnsi="Times New Roman" w:cs="Times New Roman"/>
          <w:color w:val="000000"/>
          <w:lang w:val="uk-UA" w:eastAsia="ru-RU"/>
        </w:rPr>
        <w:t>5.8. Рішення про академічну відповідальність учнів приймає педагогічний працівник, який виявив порушення академічної доброчесності, або педагогічна рада Ліцею відповідно до положення про внутрішню систему забезпечення якості освіти.</w:t>
      </w:r>
    </w:p>
    <w:p w14:paraId="13D0CAF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0" w:name="n741"/>
      <w:bookmarkEnd w:id="370"/>
      <w:r w:rsidRPr="008345C0">
        <w:rPr>
          <w:rFonts w:ascii="Times New Roman" w:eastAsia="Times New Roman" w:hAnsi="Times New Roman" w:cs="Times New Roman"/>
          <w:color w:val="000000"/>
          <w:lang w:val="uk-UA" w:eastAsia="ru-RU"/>
        </w:rPr>
        <w:t xml:space="preserve">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 </w:t>
      </w:r>
    </w:p>
    <w:p w14:paraId="4C06E95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1" w:name="n742"/>
      <w:bookmarkStart w:id="372" w:name="n743"/>
      <w:bookmarkEnd w:id="371"/>
      <w:bookmarkEnd w:id="372"/>
      <w:r w:rsidRPr="008345C0">
        <w:rPr>
          <w:rFonts w:ascii="Times New Roman" w:eastAsia="Times New Roman" w:hAnsi="Times New Roman" w:cs="Times New Roman"/>
          <w:color w:val="000000"/>
          <w:lang w:val="uk-UA" w:eastAsia="ru-RU"/>
        </w:rPr>
        <w:t>5.9. За одне порушення може бути застосовано лише один із видів академічної відповідальності. 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Ліцею.</w:t>
      </w:r>
    </w:p>
    <w:p w14:paraId="40320A9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3" w:name="n744"/>
      <w:bookmarkStart w:id="374" w:name="n771"/>
      <w:bookmarkEnd w:id="373"/>
      <w:bookmarkEnd w:id="374"/>
      <w:r w:rsidRPr="008345C0">
        <w:rPr>
          <w:rFonts w:ascii="Times New Roman" w:eastAsia="Times New Roman" w:hAnsi="Times New Roman" w:cs="Times New Roman"/>
          <w:bCs/>
          <w:color w:val="000000"/>
          <w:lang w:val="uk-UA" w:eastAsia="ru-RU"/>
        </w:rPr>
        <w:t>5.10.</w:t>
      </w:r>
      <w:r w:rsidRPr="008345C0">
        <w:rPr>
          <w:rFonts w:ascii="Times New Roman" w:eastAsia="Times New Roman" w:hAnsi="Times New Roman" w:cs="Times New Roman"/>
          <w:b/>
          <w:bCs/>
          <w:color w:val="000000"/>
          <w:lang w:val="uk-UA" w:eastAsia="ru-RU"/>
        </w:rPr>
        <w:t> </w:t>
      </w:r>
      <w:r w:rsidRPr="008345C0">
        <w:rPr>
          <w:rFonts w:ascii="Times New Roman" w:eastAsia="Times New Roman" w:hAnsi="Times New Roman" w:cs="Times New Roman"/>
          <w:bCs/>
          <w:color w:val="000000"/>
          <w:lang w:val="uk-UA" w:eastAsia="ru-RU"/>
        </w:rPr>
        <w:t>У Ліцеї періодично проводиться і</w:t>
      </w:r>
      <w:r w:rsidRPr="008345C0">
        <w:rPr>
          <w:rFonts w:ascii="Times New Roman" w:eastAsia="Times New Roman" w:hAnsi="Times New Roman" w:cs="Times New Roman"/>
          <w:color w:val="000000"/>
          <w:lang w:val="uk-UA" w:eastAsia="ru-RU"/>
        </w:rPr>
        <w:t xml:space="preserve">нституційний аудит, який </w:t>
      </w:r>
      <w:bookmarkStart w:id="375" w:name="n773"/>
      <w:bookmarkEnd w:id="375"/>
      <w:r w:rsidRPr="008345C0">
        <w:rPr>
          <w:rFonts w:ascii="Times New Roman" w:eastAsia="Times New Roman" w:hAnsi="Times New Roman" w:cs="Times New Roman"/>
          <w:color w:val="000000"/>
          <w:lang w:val="uk-UA" w:eastAsia="ru-RU"/>
        </w:rPr>
        <w:t xml:space="preserve">проводиться з метою оцінювання якості його освітньої діяльності та визначення рекомендацій Засновнику і Ліцею щодо </w:t>
      </w:r>
      <w:bookmarkStart w:id="376" w:name="n774"/>
      <w:bookmarkEnd w:id="376"/>
      <w:r w:rsidRPr="008345C0">
        <w:rPr>
          <w:rFonts w:ascii="Times New Roman" w:eastAsia="Times New Roman" w:hAnsi="Times New Roman" w:cs="Times New Roman"/>
          <w:color w:val="000000"/>
          <w:lang w:val="uk-UA" w:eastAsia="ru-RU"/>
        </w:rPr>
        <w:t xml:space="preserve">підвищення якості освітньої діяльності, удосконалення внутрішньої системи забезпечення якості освіти та </w:t>
      </w:r>
      <w:bookmarkStart w:id="377" w:name="n775"/>
      <w:bookmarkEnd w:id="377"/>
      <w:r w:rsidRPr="008345C0">
        <w:rPr>
          <w:rFonts w:ascii="Times New Roman" w:eastAsia="Times New Roman" w:hAnsi="Times New Roman" w:cs="Times New Roman"/>
          <w:color w:val="000000"/>
          <w:lang w:val="uk-UA" w:eastAsia="ru-RU"/>
        </w:rPr>
        <w:t>приведення освітнього й управлінського процесів у відповідність із вимогами законодавства, зокрема ліцензійними умовами.</w:t>
      </w:r>
    </w:p>
    <w:p w14:paraId="5ACC285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8" w:name="n776"/>
      <w:bookmarkEnd w:id="378"/>
      <w:r w:rsidRPr="008345C0">
        <w:rPr>
          <w:rFonts w:ascii="Times New Roman" w:eastAsia="Times New Roman" w:hAnsi="Times New Roman" w:cs="Times New Roman"/>
          <w:color w:val="000000"/>
          <w:lang w:val="uk-UA" w:eastAsia="ru-RU"/>
        </w:rPr>
        <w:lastRenderedPageBreak/>
        <w:t>5.11.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14:paraId="6534F01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Ліцею.</w:t>
      </w:r>
    </w:p>
    <w:p w14:paraId="3AEAA12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9" w:name="n780"/>
      <w:bookmarkStart w:id="380" w:name="n784"/>
      <w:bookmarkEnd w:id="379"/>
      <w:bookmarkEnd w:id="380"/>
      <w:r w:rsidRPr="008345C0">
        <w:rPr>
          <w:rFonts w:ascii="Times New Roman" w:eastAsia="Times New Roman" w:hAnsi="Times New Roman" w:cs="Times New Roman"/>
          <w:color w:val="000000"/>
          <w:lang w:val="uk-UA" w:eastAsia="ru-RU"/>
        </w:rPr>
        <w:t>5.12. У разі виявлення невідповідності освітньої діяльності Ліцею вимогам законодавства, зокрема ліцензійних умов, орган, який провів інституційний аудит, визначає строк усунення порушень у роботі Ліцею, який не може перевищувати одного року. До усунення порушень до директора Ліцею не застосовуються заохочення (премії, інші заохочувальні виплати, нагороди тощо).</w:t>
      </w:r>
    </w:p>
    <w:p w14:paraId="563635D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1" w:name="n787"/>
      <w:bookmarkEnd w:id="381"/>
      <w:r w:rsidRPr="008345C0">
        <w:rPr>
          <w:rFonts w:ascii="Times New Roman" w:eastAsia="Times New Roman" w:hAnsi="Times New Roman" w:cs="Times New Roman"/>
          <w:color w:val="000000"/>
          <w:lang w:val="uk-UA" w:eastAsia="ru-RU"/>
        </w:rPr>
        <w:t>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бути надані рекомендації щодо зміни директора Ліцею, реорганізації (злиття, приєднання, поділу, перетворення) або ліквідації Ліцею.</w:t>
      </w:r>
    </w:p>
    <w:p w14:paraId="78BCEBB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2" w:name="n785"/>
      <w:bookmarkEnd w:id="382"/>
      <w:r w:rsidRPr="008345C0">
        <w:rPr>
          <w:rFonts w:ascii="Times New Roman" w:eastAsia="Times New Roman" w:hAnsi="Times New Roman" w:cs="Times New Roman"/>
          <w:color w:val="000000"/>
          <w:lang w:val="uk-UA" w:eastAsia="ru-RU"/>
        </w:rPr>
        <w:t>5.13. Директор Ліцею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14:paraId="02ABF7E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3" w:name="n788"/>
      <w:bookmarkStart w:id="384" w:name="n790"/>
      <w:bookmarkEnd w:id="383"/>
      <w:bookmarkEnd w:id="384"/>
      <w:r w:rsidRPr="008345C0">
        <w:rPr>
          <w:rFonts w:ascii="Times New Roman" w:eastAsia="Times New Roman" w:hAnsi="Times New Roman" w:cs="Times New Roman"/>
          <w:color w:val="000000"/>
          <w:lang w:val="uk-UA" w:eastAsia="ru-RU"/>
        </w:rPr>
        <w:t>5.14.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14:paraId="1A51BE0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5" w:name="n791"/>
      <w:bookmarkStart w:id="386" w:name="n792"/>
      <w:bookmarkStart w:id="387" w:name="n794"/>
      <w:bookmarkEnd w:id="385"/>
      <w:bookmarkEnd w:id="386"/>
      <w:bookmarkEnd w:id="387"/>
      <w:r w:rsidRPr="008345C0">
        <w:rPr>
          <w:rFonts w:ascii="Times New Roman" w:eastAsia="Times New Roman" w:hAnsi="Times New Roman" w:cs="Times New Roman"/>
          <w:color w:val="000000"/>
          <w:lang w:val="uk-UA" w:eastAsia="ru-RU"/>
        </w:rPr>
        <w:t>5.15. Доступність до будівель, споруд та приміщень Ліцею, якщо в ньому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Ліцею.</w:t>
      </w:r>
    </w:p>
    <w:p w14:paraId="4CF397A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8" w:name="n795"/>
      <w:bookmarkEnd w:id="388"/>
      <w:r w:rsidRPr="008345C0">
        <w:rPr>
          <w:rFonts w:ascii="Times New Roman" w:eastAsia="Times New Roman" w:hAnsi="Times New Roman" w:cs="Times New Roman"/>
          <w:color w:val="000000"/>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14:paraId="380D468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9" w:name="n796"/>
      <w:bookmarkStart w:id="390" w:name="n813"/>
      <w:bookmarkStart w:id="391" w:name="n814"/>
      <w:bookmarkStart w:id="392" w:name="n815"/>
      <w:bookmarkEnd w:id="389"/>
      <w:bookmarkEnd w:id="390"/>
      <w:bookmarkEnd w:id="391"/>
      <w:bookmarkEnd w:id="392"/>
      <w:r w:rsidRPr="008345C0">
        <w:rPr>
          <w:rFonts w:ascii="Times New Roman" w:eastAsia="Times New Roman" w:hAnsi="Times New Roman" w:cs="Times New Roman"/>
          <w:color w:val="000000"/>
          <w:lang w:val="uk-UA" w:eastAsia="ru-RU"/>
        </w:rPr>
        <w:t>5.16. </w:t>
      </w:r>
      <w:bookmarkStart w:id="393" w:name="n832"/>
      <w:bookmarkEnd w:id="393"/>
      <w:r w:rsidRPr="008345C0">
        <w:rPr>
          <w:rFonts w:ascii="Times New Roman" w:eastAsia="Times New Roman" w:hAnsi="Times New Roman" w:cs="Times New Roman"/>
          <w:color w:val="000000"/>
          <w:lang w:val="uk-UA" w:eastAsia="ru-RU"/>
        </w:rPr>
        <w:t xml:space="preserve">У Ліцеї може проводиться громадська акредитація за ініціативою директора відповідно до вимог </w:t>
      </w:r>
      <w:hyperlink r:id="rId31"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освіту» і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14:paraId="705825C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94" w:name="n834"/>
      <w:bookmarkEnd w:id="394"/>
      <w:r w:rsidRPr="008345C0">
        <w:rPr>
          <w:rFonts w:ascii="Times New Roman" w:eastAsia="Times New Roman" w:hAnsi="Times New Roman" w:cs="Times New Roman"/>
          <w:color w:val="000000"/>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14:paraId="00AE10A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95" w:name="n835"/>
      <w:bookmarkEnd w:id="395"/>
      <w:r w:rsidRPr="008345C0">
        <w:rPr>
          <w:rFonts w:ascii="Times New Roman" w:eastAsia="Times New Roman" w:hAnsi="Times New Roman" w:cs="Times New Roman"/>
          <w:color w:val="000000"/>
          <w:lang w:val="uk-UA" w:eastAsia="ru-RU"/>
        </w:rPr>
        <w:t xml:space="preserve">Успішні результати громадської акредитації Ліцею засвідчуються сертифікатом, що є чинним протягом п’яти років, і свідчить про те, що Ліцей </w:t>
      </w:r>
      <w:bookmarkStart w:id="396" w:name="n836"/>
      <w:bookmarkEnd w:id="396"/>
      <w:r w:rsidRPr="008345C0">
        <w:rPr>
          <w:rFonts w:ascii="Times New Roman" w:eastAsia="Times New Roman" w:hAnsi="Times New Roman" w:cs="Times New Roman"/>
          <w:color w:val="000000"/>
          <w:lang w:val="uk-UA" w:eastAsia="ru-RU"/>
        </w:rPr>
        <w:t xml:space="preserve">пройшов інституційний аудит у плановому порядку. </w:t>
      </w:r>
      <w:bookmarkStart w:id="397" w:name="n837"/>
      <w:bookmarkEnd w:id="397"/>
      <w:r w:rsidRPr="008345C0">
        <w:rPr>
          <w:rFonts w:ascii="Times New Roman" w:eastAsia="Times New Roman" w:hAnsi="Times New Roman" w:cs="Times New Roman"/>
          <w:color w:val="000000"/>
          <w:lang w:val="uk-UA" w:eastAsia="ru-RU"/>
        </w:rPr>
        <w:t xml:space="preserve">Інформація про проведення та результати громадської акредитації оприлюднюються на </w:t>
      </w:r>
      <w:proofErr w:type="spellStart"/>
      <w:r w:rsidRPr="008345C0">
        <w:rPr>
          <w:rFonts w:ascii="Times New Roman" w:eastAsia="Times New Roman" w:hAnsi="Times New Roman" w:cs="Times New Roman"/>
          <w:color w:val="000000"/>
          <w:lang w:val="uk-UA" w:eastAsia="ru-RU"/>
        </w:rPr>
        <w:t>вебсайті</w:t>
      </w:r>
      <w:proofErr w:type="spellEnd"/>
      <w:r w:rsidRPr="008345C0">
        <w:rPr>
          <w:rFonts w:ascii="Times New Roman" w:eastAsia="Times New Roman" w:hAnsi="Times New Roman" w:cs="Times New Roman"/>
          <w:color w:val="000000"/>
          <w:lang w:val="uk-UA" w:eastAsia="ru-RU"/>
        </w:rPr>
        <w:t xml:space="preserve"> Ліцею та/або Засновника протягом 10 днів з дня видачі сертифіката і надсилається до центрального органу виконавчої влади із забезпечення якості освіти.</w:t>
      </w:r>
    </w:p>
    <w:p w14:paraId="30C0689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bCs/>
          <w:lang w:val="uk-UA" w:eastAsia="ru-RU"/>
        </w:rPr>
      </w:pPr>
      <w:bookmarkStart w:id="398" w:name="n838"/>
      <w:bookmarkStart w:id="399" w:name="n844"/>
      <w:bookmarkEnd w:id="398"/>
      <w:bookmarkEnd w:id="399"/>
      <w:r w:rsidRPr="008345C0">
        <w:rPr>
          <w:rFonts w:ascii="Times New Roman" w:eastAsia="Times New Roman" w:hAnsi="Times New Roman" w:cs="Times New Roman"/>
          <w:b/>
          <w:bCs/>
          <w:lang w:val="en-US" w:eastAsia="ru-RU"/>
        </w:rPr>
        <w:t>V</w:t>
      </w:r>
      <w:r w:rsidRPr="008345C0">
        <w:rPr>
          <w:rFonts w:ascii="Times New Roman" w:eastAsia="Times New Roman" w:hAnsi="Times New Roman" w:cs="Times New Roman"/>
          <w:b/>
          <w:bCs/>
          <w:lang w:val="uk-UA" w:eastAsia="ru-RU"/>
        </w:rPr>
        <w:t>І. ПРОЗОРІСТЬ ТА ІНФОРМАЦІЙНА ВІДКРИТІСТЬ</w:t>
      </w:r>
    </w:p>
    <w:p w14:paraId="607A72D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6.1. </w:t>
      </w:r>
      <w:bookmarkStart w:id="400" w:name="n845"/>
      <w:bookmarkStart w:id="401" w:name="n846"/>
      <w:bookmarkEnd w:id="400"/>
      <w:bookmarkEnd w:id="401"/>
      <w:r w:rsidRPr="008345C0">
        <w:rPr>
          <w:rFonts w:ascii="Times New Roman" w:eastAsia="Times New Roman" w:hAnsi="Times New Roman" w:cs="Times New Roman"/>
          <w:color w:val="000000"/>
          <w:lang w:val="uk-UA" w:eastAsia="ru-RU"/>
        </w:rPr>
        <w:t>Інформаційне забезпечення учасників освітнього процесу Ліцею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14:paraId="549416E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402" w:name="n847"/>
      <w:bookmarkStart w:id="403" w:name="n848"/>
      <w:bookmarkEnd w:id="402"/>
      <w:bookmarkEnd w:id="403"/>
      <w:r w:rsidRPr="008345C0">
        <w:rPr>
          <w:rFonts w:ascii="Times New Roman" w:eastAsia="Times New Roman" w:hAnsi="Times New Roman" w:cs="Times New Roman"/>
          <w:color w:val="000000"/>
          <w:lang w:val="uk-UA" w:eastAsia="ru-RU"/>
        </w:rPr>
        <w:t xml:space="preserve">6.2. Ліцей відповідно до </w:t>
      </w:r>
      <w:hyperlink r:id="rId32" w:anchor="n442" w:tgtFrame="_blank" w:history="1">
        <w:r w:rsidRPr="008345C0">
          <w:rPr>
            <w:rStyle w:val="af4"/>
            <w:rFonts w:ascii="Times New Roman" w:eastAsia="Times New Roman" w:hAnsi="Times New Roman" w:cs="Times New Roman"/>
            <w:color w:val="000000"/>
            <w:lang w:val="uk-UA" w:eastAsia="ru-RU"/>
          </w:rPr>
          <w:t>статті 30</w:t>
        </w:r>
      </w:hyperlink>
      <w:r w:rsidRPr="008345C0">
        <w:rPr>
          <w:rFonts w:ascii="Times New Roman" w:eastAsia="Times New Roman" w:hAnsi="Times New Roman" w:cs="Times New Roman"/>
          <w:color w:val="000000"/>
          <w:lang w:val="uk-UA" w:eastAsia="ru-RU"/>
        </w:rPr>
        <w:t xml:space="preserve"> Закону України «Про освіту» </w:t>
      </w:r>
      <w:bookmarkStart w:id="404" w:name="n849"/>
      <w:bookmarkStart w:id="405" w:name="n851"/>
      <w:bookmarkStart w:id="406" w:name="bookmark18"/>
      <w:bookmarkEnd w:id="404"/>
      <w:bookmarkEnd w:id="405"/>
      <w:r w:rsidRPr="008345C0">
        <w:rPr>
          <w:rFonts w:ascii="Times New Roman" w:eastAsia="Times New Roman" w:hAnsi="Times New Roman" w:cs="Times New Roman"/>
          <w:color w:val="000000"/>
          <w:lang w:val="uk-UA" w:eastAsia="ru-RU"/>
        </w:rPr>
        <w:t xml:space="preserve">на своєму офіційному </w:t>
      </w:r>
      <w:proofErr w:type="spellStart"/>
      <w:r w:rsidRPr="008345C0">
        <w:rPr>
          <w:rFonts w:ascii="Times New Roman" w:eastAsia="Times New Roman" w:hAnsi="Times New Roman" w:cs="Times New Roman"/>
          <w:color w:val="000000"/>
          <w:lang w:val="uk-UA" w:eastAsia="ru-RU"/>
        </w:rPr>
        <w:t>вебсайті</w:t>
      </w:r>
      <w:proofErr w:type="spellEnd"/>
      <w:r w:rsidRPr="008345C0">
        <w:rPr>
          <w:rFonts w:ascii="Times New Roman" w:eastAsia="Times New Roman" w:hAnsi="Times New Roman" w:cs="Times New Roman"/>
          <w:color w:val="000000"/>
          <w:lang w:val="uk-UA" w:eastAsia="ru-RU"/>
        </w:rPr>
        <w:t xml:space="preserve"> забезпечує відкритий доступ до такої інформації та документів:</w:t>
      </w:r>
      <w:bookmarkEnd w:id="406"/>
    </w:p>
    <w:p w14:paraId="503F830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Статут Ліцею;</w:t>
      </w:r>
    </w:p>
    <w:p w14:paraId="2F922E4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ліцензія на провадження освітньої діяльності;</w:t>
      </w:r>
    </w:p>
    <w:p w14:paraId="160572D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3) структура та органи управління Ліцеєм;</w:t>
      </w:r>
    </w:p>
    <w:p w14:paraId="6A138C4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освітня програма (-и), що реалізується в Ліцеї;</w:t>
      </w:r>
    </w:p>
    <w:p w14:paraId="0AF9686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територія обслуговування, закріплена за Ліцеєм д</w:t>
      </w:r>
      <w:r w:rsidRPr="008345C0">
        <w:rPr>
          <w:rFonts w:ascii="Times New Roman" w:eastAsia="Times New Roman" w:hAnsi="Times New Roman" w:cs="Times New Roman"/>
          <w:lang w:val="uk-UA" w:eastAsia="ru-RU"/>
        </w:rPr>
        <w:t>ля здобуття базової середньої освіти</w:t>
      </w:r>
      <w:r w:rsidRPr="008345C0">
        <w:rPr>
          <w:rFonts w:ascii="Times New Roman" w:eastAsia="Times New Roman" w:hAnsi="Times New Roman" w:cs="Times New Roman"/>
          <w:color w:val="000000"/>
          <w:lang w:val="uk-UA" w:eastAsia="uk-UA"/>
        </w:rPr>
        <w:t>;</w:t>
      </w:r>
    </w:p>
    <w:p w14:paraId="1D26B40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фактична кількість осіб, які навчаються в Ліцеї;</w:t>
      </w:r>
    </w:p>
    <w:p w14:paraId="70D603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lastRenderedPageBreak/>
        <w:t>7) мова (мови) освітнього процесу;</w:t>
      </w:r>
    </w:p>
    <w:p w14:paraId="5D5243B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uk-UA"/>
        </w:rPr>
        <w:t>8) наявність вакантних</w:t>
      </w:r>
      <w:r w:rsidRPr="008345C0">
        <w:rPr>
          <w:rFonts w:ascii="Times New Roman" w:eastAsia="Times New Roman" w:hAnsi="Times New Roman" w:cs="Times New Roman"/>
          <w:color w:val="000000"/>
          <w:lang w:val="uk-UA" w:eastAsia="ru-RU"/>
        </w:rPr>
        <w:t xml:space="preserve"> посад;</w:t>
      </w:r>
    </w:p>
    <w:p w14:paraId="37FC65B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9) кадровий склад Ліцею згідно з ліцензійними умовами;</w:t>
      </w:r>
    </w:p>
    <w:p w14:paraId="68D7446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10) матеріально-технічне забезпечення Ліцею (згідно з ліцензійними умовами);</w:t>
      </w:r>
    </w:p>
    <w:p w14:paraId="2568B16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11) результати моніторингу якості освіти;</w:t>
      </w:r>
    </w:p>
    <w:p w14:paraId="3C69E7C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12) річний звіт про діяльність Ліцею;</w:t>
      </w:r>
    </w:p>
    <w:p w14:paraId="45EC80D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13) правила прийому до Ліцею;</w:t>
      </w:r>
    </w:p>
    <w:p w14:paraId="1D17E55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14) умови доступності Ліцею для навчання осіб з особливими освітніми потребами;</w:t>
      </w:r>
    </w:p>
    <w:p w14:paraId="38C612A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15) перелік додаткових освітніх та інших послуг, їх вартість, порядок надання та оплати;</w:t>
      </w:r>
    </w:p>
    <w:p w14:paraId="21C62E31"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16) інша інформація, що оприлюднюється за рішенням Ліцею або на вимогу законодавства.</w:t>
      </w:r>
    </w:p>
    <w:p w14:paraId="4AE6D701" w14:textId="77777777" w:rsidR="008345C0" w:rsidRPr="008345C0" w:rsidRDefault="008345C0"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6.3. Ліцей оприлюднює на своєму </w:t>
      </w:r>
      <w:proofErr w:type="spellStart"/>
      <w:r w:rsidRPr="008345C0">
        <w:rPr>
          <w:rFonts w:ascii="Times New Roman" w:eastAsia="Times New Roman" w:hAnsi="Times New Roman" w:cs="Times New Roman"/>
          <w:color w:val="000000"/>
          <w:lang w:val="uk-UA" w:eastAsia="ru-RU"/>
        </w:rPr>
        <w:t>вебсайті</w:t>
      </w:r>
      <w:proofErr w:type="spellEnd"/>
      <w:r w:rsidRPr="008345C0">
        <w:rPr>
          <w:rFonts w:ascii="Times New Roman" w:eastAsia="Times New Roman" w:hAnsi="Times New Roman" w:cs="Times New Roman"/>
          <w:color w:val="000000"/>
          <w:lang w:val="uk-UA" w:eastAsia="ru-RU"/>
        </w:rPr>
        <w:t xml:space="preserve">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14:paraId="14D32CF7" w14:textId="39FC996F" w:rsidR="008345C0" w:rsidRDefault="008345C0"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14:paraId="2A970BEB" w14:textId="4F5B7D0F" w:rsidR="00B12B78" w:rsidRDefault="00B12B78"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p>
    <w:p w14:paraId="03D9898F" w14:textId="77777777" w:rsidR="00B12B78" w:rsidRPr="008345C0" w:rsidRDefault="00B12B78"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p>
    <w:p w14:paraId="0470ACEB"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b/>
          <w:color w:val="000000"/>
          <w:lang w:val="uk-UA" w:eastAsia="ru-RU"/>
        </w:rPr>
        <w:t>VIІ. </w:t>
      </w:r>
      <w:r w:rsidRPr="008345C0">
        <w:rPr>
          <w:rFonts w:ascii="Times New Roman" w:eastAsia="Times New Roman" w:hAnsi="Times New Roman" w:cs="Times New Roman"/>
          <w:b/>
          <w:bCs/>
          <w:color w:val="000000"/>
          <w:lang w:val="uk-UA" w:eastAsia="ru-RU"/>
        </w:rPr>
        <w:t xml:space="preserve">ФІНАНСОВО-ГОСПОДАРСЬКА ДІЯЛЬНІСТЬ </w:t>
      </w:r>
    </w:p>
    <w:p w14:paraId="71A654C9"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bCs/>
          <w:color w:val="000000"/>
          <w:lang w:val="uk-UA" w:eastAsia="ru-RU" w:bidi="en-US"/>
        </w:rPr>
      </w:pPr>
      <w:r w:rsidRPr="008345C0">
        <w:rPr>
          <w:rFonts w:ascii="Times New Roman" w:eastAsia="Calibri" w:hAnsi="Times New Roman" w:cs="Times New Roman"/>
          <w:color w:val="000000"/>
          <w:lang w:val="uk-UA" w:bidi="en-US"/>
        </w:rPr>
        <w:t>7.1. </w:t>
      </w:r>
      <w:r w:rsidRPr="008345C0">
        <w:rPr>
          <w:rFonts w:ascii="Times New Roman" w:eastAsia="Times New Roman" w:hAnsi="Times New Roman" w:cs="Times New Roman"/>
          <w:bCs/>
          <w:color w:val="000000"/>
          <w:lang w:val="uk-UA" w:eastAsia="ru-RU" w:bidi="en-US"/>
        </w:rPr>
        <w:t xml:space="preserve">Фінансово-господарська діяльність Ліцею здійснюється відповідно до </w:t>
      </w:r>
      <w:hyperlink r:id="rId33" w:tgtFrame="_blank" w:history="1">
        <w:r w:rsidRPr="008345C0">
          <w:rPr>
            <w:rStyle w:val="af4"/>
            <w:rFonts w:ascii="Times New Roman" w:eastAsia="Times New Roman" w:hAnsi="Times New Roman" w:cs="Times New Roman"/>
            <w:bCs/>
            <w:color w:val="000000"/>
            <w:lang w:val="uk-UA" w:eastAsia="ru-RU" w:bidi="en-US"/>
          </w:rPr>
          <w:t>Бюджетного кодексу України</w:t>
        </w:r>
      </w:hyperlink>
      <w:r w:rsidRPr="008345C0">
        <w:rPr>
          <w:rFonts w:ascii="Times New Roman" w:eastAsia="Times New Roman" w:hAnsi="Times New Roman" w:cs="Times New Roman"/>
          <w:bCs/>
          <w:color w:val="000000"/>
          <w:lang w:val="uk-UA" w:eastAsia="ru-RU" w:bidi="en-US"/>
        </w:rPr>
        <w:t xml:space="preserve">, Законів України </w:t>
      </w:r>
      <w:r w:rsidRPr="008345C0">
        <w:rPr>
          <w:rFonts w:ascii="Times New Roman" w:eastAsia="Calibri" w:hAnsi="Times New Roman" w:cs="Times New Roman"/>
          <w:color w:val="000000"/>
          <w:lang w:val="uk-UA" w:bidi="en-US"/>
        </w:rPr>
        <w:t xml:space="preserve">«Про освіту», </w:t>
      </w:r>
      <w:r w:rsidRPr="008345C0">
        <w:rPr>
          <w:rFonts w:ascii="Times New Roman" w:eastAsia="Times New Roman" w:hAnsi="Times New Roman" w:cs="Times New Roman"/>
          <w:bCs/>
          <w:color w:val="000000"/>
          <w:lang w:val="uk-UA" w:eastAsia="ru-RU" w:bidi="en-US"/>
        </w:rPr>
        <w:t xml:space="preserve">«Про повну загальну середню освіту», </w:t>
      </w:r>
      <w:hyperlink r:id="rId34" w:tgtFrame="_blank" w:history="1">
        <w:r w:rsidRPr="008345C0">
          <w:rPr>
            <w:rStyle w:val="af4"/>
            <w:rFonts w:ascii="Times New Roman" w:eastAsia="Times New Roman" w:hAnsi="Times New Roman" w:cs="Times New Roman"/>
            <w:bCs/>
            <w:color w:val="000000"/>
            <w:lang w:val="uk-UA" w:eastAsia="ru-RU" w:bidi="en-US"/>
          </w:rPr>
          <w:t>«Про місцеве самоврядування в Україні</w:t>
        </w:r>
      </w:hyperlink>
      <w:r w:rsidRPr="008345C0">
        <w:rPr>
          <w:rFonts w:ascii="Times New Roman" w:eastAsia="Calibri" w:hAnsi="Times New Roman" w:cs="Times New Roman"/>
          <w:bCs/>
          <w:color w:val="000000"/>
          <w:lang w:val="uk-UA" w:bidi="en-US"/>
        </w:rPr>
        <w:t>»</w:t>
      </w:r>
      <w:r w:rsidRPr="008345C0">
        <w:rPr>
          <w:rFonts w:ascii="Times New Roman" w:eastAsia="Times New Roman" w:hAnsi="Times New Roman" w:cs="Times New Roman"/>
          <w:bCs/>
          <w:color w:val="000000"/>
          <w:lang w:val="uk-UA" w:eastAsia="ru-RU" w:bidi="en-US"/>
        </w:rPr>
        <w:t xml:space="preserve"> та інших нормативно-правових актів України.</w:t>
      </w:r>
    </w:p>
    <w:p w14:paraId="150FA3A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7.2. Фінансування здобуття повної загальної середньої освіти в Ліцеї здійснюється за рахунок коштів державного, місцевого бюджетів та інших джерел, не заборонених законодавством.</w:t>
      </w:r>
    </w:p>
    <w:p w14:paraId="1406D2A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07" w:name="n927"/>
      <w:bookmarkEnd w:id="407"/>
      <w:r w:rsidRPr="008345C0">
        <w:rPr>
          <w:rFonts w:ascii="Times New Roman" w:eastAsia="Times New Roman" w:hAnsi="Times New Roman" w:cs="Times New Roman"/>
          <w:color w:val="000000"/>
          <w:lang w:val="uk-UA" w:eastAsia="ru-RU"/>
        </w:rPr>
        <w:t xml:space="preserve">Фінансування здобуття повної загальної середньої освіти за рахунок коштів державного бюджету в Ліцеї здійснюється шляхом надання освітньої субвенції та інших трансфертів з державного бюджету місцевому бюджету. </w:t>
      </w:r>
      <w:bookmarkStart w:id="408" w:name="n928"/>
      <w:bookmarkEnd w:id="408"/>
      <w:r w:rsidRPr="008345C0">
        <w:rPr>
          <w:rFonts w:ascii="Times New Roman" w:eastAsia="Times New Roman" w:hAnsi="Times New Roman" w:cs="Times New Roman"/>
          <w:color w:val="000000"/>
          <w:lang w:val="uk-UA" w:eastAsia="ru-RU"/>
        </w:rPr>
        <w:t>Освітня субвенція спрямовується на оплату праці педагогічних працівників з нарахуваннями.</w:t>
      </w:r>
    </w:p>
    <w:p w14:paraId="64CD24D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09" w:name="n929"/>
      <w:bookmarkEnd w:id="409"/>
      <w:r w:rsidRPr="008345C0">
        <w:rPr>
          <w:rFonts w:ascii="Times New Roman" w:eastAsia="Times New Roman" w:hAnsi="Times New Roman" w:cs="Times New Roman"/>
          <w:color w:val="000000"/>
          <w:lang w:val="uk-UA" w:eastAsia="ru-RU"/>
        </w:rPr>
        <w:t>Кошти інших трансфертів з державного бюджету місцевому бюджету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14:paraId="2D0B3ED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10" w:name="n930"/>
      <w:bookmarkEnd w:id="410"/>
      <w:r w:rsidRPr="008345C0">
        <w:rPr>
          <w:rFonts w:ascii="Times New Roman" w:eastAsia="Times New Roman" w:hAnsi="Times New Roman" w:cs="Times New Roman"/>
          <w:color w:val="000000"/>
          <w:lang w:val="uk-UA" w:eastAsia="ru-RU"/>
        </w:rPr>
        <w:t xml:space="preserve">Фінансування з державного бюджету здобуття повної загальної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14:paraId="2375DBA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11" w:name="n931"/>
      <w:bookmarkEnd w:id="411"/>
      <w:r w:rsidRPr="008345C0">
        <w:rPr>
          <w:rFonts w:ascii="Times New Roman" w:eastAsia="Times New Roman" w:hAnsi="Times New Roman" w:cs="Times New Roman"/>
          <w:color w:val="000000"/>
          <w:lang w:val="uk-UA" w:eastAsia="ru-RU"/>
        </w:rPr>
        <w:t>7.3. </w:t>
      </w:r>
      <w:bookmarkStart w:id="412" w:name="n932"/>
      <w:bookmarkStart w:id="413" w:name="n933"/>
      <w:bookmarkStart w:id="414" w:name="n934"/>
      <w:bookmarkEnd w:id="412"/>
      <w:bookmarkEnd w:id="413"/>
      <w:bookmarkEnd w:id="414"/>
      <w:r w:rsidRPr="008345C0">
        <w:rPr>
          <w:rFonts w:ascii="Times New Roman" w:eastAsia="Times New Roman" w:hAnsi="Times New Roman" w:cs="Times New Roman"/>
          <w:color w:val="000000"/>
          <w:lang w:val="uk-UA" w:eastAsia="ru-RU"/>
        </w:rPr>
        <w:t>Фінансова автономія Ліцею в частині використання бюджетних коштів передбачає самостійне здійснення витрат у межах затверджених кошторисами обсягів, зокрема на:</w:t>
      </w:r>
    </w:p>
    <w:p w14:paraId="7B78559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5" w:name="n935"/>
      <w:bookmarkEnd w:id="415"/>
      <w:r w:rsidRPr="008345C0">
        <w:rPr>
          <w:rFonts w:ascii="Times New Roman" w:eastAsia="Times New Roman" w:hAnsi="Times New Roman" w:cs="Times New Roman"/>
          <w:color w:val="000000"/>
          <w:lang w:val="uk-UA" w:eastAsia="ru-RU"/>
        </w:rPr>
        <w:t>1) формування структури Ліцею та його штатного розпису;</w:t>
      </w:r>
    </w:p>
    <w:p w14:paraId="52780CA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6" w:name="n936"/>
      <w:bookmarkEnd w:id="416"/>
      <w:r w:rsidRPr="008345C0">
        <w:rPr>
          <w:rFonts w:ascii="Times New Roman" w:eastAsia="Times New Roman" w:hAnsi="Times New Roman" w:cs="Times New Roman"/>
          <w:color w:val="000000"/>
          <w:lang w:val="uk-UA" w:eastAsia="ru-RU"/>
        </w:rPr>
        <w:t>2) 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6289F5C6"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7" w:name="n937"/>
      <w:bookmarkEnd w:id="417"/>
      <w:r w:rsidRPr="008345C0">
        <w:rPr>
          <w:rFonts w:ascii="Times New Roman" w:eastAsia="Times New Roman" w:hAnsi="Times New Roman" w:cs="Times New Roman"/>
          <w:color w:val="000000"/>
          <w:lang w:val="uk-UA" w:eastAsia="ru-RU"/>
        </w:rPr>
        <w:t>3) оплату поточних ремонтних робіт приміщень і споруд Ліцею;</w:t>
      </w:r>
    </w:p>
    <w:p w14:paraId="61A692F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8" w:name="n938"/>
      <w:bookmarkEnd w:id="418"/>
      <w:r w:rsidRPr="008345C0">
        <w:rPr>
          <w:rFonts w:ascii="Times New Roman" w:eastAsia="Times New Roman" w:hAnsi="Times New Roman" w:cs="Times New Roman"/>
          <w:color w:val="000000"/>
          <w:lang w:val="uk-UA" w:eastAsia="ru-RU"/>
        </w:rPr>
        <w:t>4) оплату підвищення кваліфікації педагогічних та інших працівників;</w:t>
      </w:r>
    </w:p>
    <w:p w14:paraId="4E61902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9" w:name="n939"/>
      <w:bookmarkEnd w:id="419"/>
      <w:r w:rsidRPr="008345C0">
        <w:rPr>
          <w:rFonts w:ascii="Times New Roman" w:eastAsia="Times New Roman" w:hAnsi="Times New Roman" w:cs="Times New Roman"/>
          <w:color w:val="000000"/>
          <w:lang w:val="uk-UA" w:eastAsia="ru-RU"/>
        </w:rPr>
        <w:t>5) укладення відповідно до законодавства цивільно-правових угод (господарських договорів) для забезпечення діяльності Ліцею.</w:t>
      </w:r>
    </w:p>
    <w:p w14:paraId="0FE43AB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20" w:name="n940"/>
      <w:bookmarkEnd w:id="420"/>
      <w:r w:rsidRPr="008345C0">
        <w:rPr>
          <w:rFonts w:ascii="Times New Roman" w:eastAsia="Times New Roman" w:hAnsi="Times New Roman" w:cs="Times New Roman"/>
          <w:color w:val="000000"/>
          <w:lang w:val="uk-UA" w:eastAsia="ru-RU"/>
        </w:rPr>
        <w:t xml:space="preserve">7.4. Фінансування Ліцею здійснюється з державного та місцевого бюджетів відповідно до </w:t>
      </w:r>
      <w:hyperlink r:id="rId35" w:tgtFrame="_blank" w:history="1">
        <w:r w:rsidRPr="008345C0">
          <w:rPr>
            <w:rStyle w:val="af4"/>
            <w:rFonts w:ascii="Times New Roman" w:eastAsia="Times New Roman" w:hAnsi="Times New Roman" w:cs="Times New Roman"/>
            <w:color w:val="000000"/>
            <w:lang w:val="uk-UA" w:eastAsia="ru-RU"/>
          </w:rPr>
          <w:t>Бюджетного кодексу України</w:t>
        </w:r>
      </w:hyperlink>
      <w:r w:rsidRPr="008345C0">
        <w:rPr>
          <w:rFonts w:ascii="Times New Roman" w:eastAsia="Times New Roman" w:hAnsi="Times New Roman" w:cs="Times New Roman"/>
          <w:color w:val="000000"/>
          <w:lang w:val="uk-UA" w:eastAsia="ru-RU"/>
        </w:rPr>
        <w:t xml:space="preserve">. </w:t>
      </w:r>
      <w:bookmarkStart w:id="421" w:name="n941"/>
      <w:bookmarkEnd w:id="421"/>
      <w:r w:rsidRPr="008345C0">
        <w:rPr>
          <w:rFonts w:ascii="Times New Roman" w:eastAsia="Times New Roman" w:hAnsi="Times New Roman" w:cs="Times New Roman"/>
          <w:color w:val="000000"/>
          <w:lang w:val="uk-UA" w:eastAsia="ru-RU"/>
        </w:rPr>
        <w:t>Іншими джерелами фінансування Ліцею можуть бути:</w:t>
      </w:r>
    </w:p>
    <w:p w14:paraId="41ADD68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22" w:name="n942"/>
      <w:bookmarkEnd w:id="422"/>
      <w:r w:rsidRPr="008345C0">
        <w:rPr>
          <w:rFonts w:ascii="Times New Roman" w:eastAsia="Times New Roman" w:hAnsi="Times New Roman" w:cs="Times New Roman"/>
          <w:color w:val="000000"/>
          <w:lang w:val="uk-UA" w:eastAsia="ru-RU"/>
        </w:rPr>
        <w:t>1) доходи від надання платних освітніх та інших послуг;</w:t>
      </w:r>
    </w:p>
    <w:p w14:paraId="450AB9A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23" w:name="n943"/>
      <w:bookmarkEnd w:id="423"/>
      <w:r w:rsidRPr="008345C0">
        <w:rPr>
          <w:rFonts w:ascii="Times New Roman" w:eastAsia="Times New Roman" w:hAnsi="Times New Roman" w:cs="Times New Roman"/>
          <w:color w:val="000000"/>
          <w:lang w:val="uk-UA" w:eastAsia="ru-RU"/>
        </w:rPr>
        <w:lastRenderedPageBreak/>
        <w:t>2) благодійна допомога відповідно до законодавства про благодійну діяльність та благодійні організації;</w:t>
      </w:r>
    </w:p>
    <w:p w14:paraId="4781FF2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24" w:name="n944"/>
      <w:bookmarkEnd w:id="424"/>
      <w:r w:rsidRPr="008345C0">
        <w:rPr>
          <w:rFonts w:ascii="Times New Roman" w:eastAsia="Times New Roman" w:hAnsi="Times New Roman" w:cs="Times New Roman"/>
          <w:color w:val="000000"/>
          <w:lang w:val="uk-UA" w:eastAsia="ru-RU"/>
        </w:rPr>
        <w:t xml:space="preserve">3) гранти </w:t>
      </w:r>
      <w:bookmarkStart w:id="425" w:name="n945"/>
      <w:bookmarkEnd w:id="425"/>
      <w:r w:rsidRPr="008345C0">
        <w:rPr>
          <w:rFonts w:ascii="Times New Roman" w:eastAsia="Times New Roman" w:hAnsi="Times New Roman" w:cs="Times New Roman"/>
          <w:color w:val="000000"/>
          <w:lang w:val="uk-UA" w:eastAsia="ru-RU"/>
        </w:rPr>
        <w:t>та інші джерела фінансування, не заборонені законодавством.</w:t>
      </w:r>
    </w:p>
    <w:p w14:paraId="61259AA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26" w:name="n946"/>
      <w:bookmarkEnd w:id="426"/>
      <w:r w:rsidRPr="008345C0">
        <w:rPr>
          <w:rFonts w:ascii="Times New Roman" w:eastAsia="Times New Roman" w:hAnsi="Times New Roman" w:cs="Times New Roman"/>
          <w:color w:val="000000"/>
          <w:lang w:val="uk-UA" w:eastAsia="ru-RU"/>
        </w:rPr>
        <w:t xml:space="preserve">Отримані із зазначених джерел кошти використовуються Ліцеєм відповідно до затвердженого кошторису. </w:t>
      </w:r>
      <w:bookmarkStart w:id="427" w:name="n947"/>
      <w:bookmarkEnd w:id="427"/>
      <w:r w:rsidRPr="008345C0">
        <w:rPr>
          <w:rFonts w:ascii="Times New Roman" w:eastAsia="Times New Roman" w:hAnsi="Times New Roman" w:cs="Times New Roman"/>
          <w:color w:val="000000"/>
          <w:lang w:val="uk-UA" w:eastAsia="ru-RU"/>
        </w:rPr>
        <w:t xml:space="preserve">Одержання Ліцеєм власних надходжень не є підставою для зменшення обсягу його бюджетного фінансування. </w:t>
      </w:r>
      <w:bookmarkStart w:id="428" w:name="n948"/>
      <w:bookmarkEnd w:id="428"/>
    </w:p>
    <w:p w14:paraId="7AAB210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Отримані Ліцеєм кошти повинні бути використані відповідно до цього Статуту, зокрема для організації та забезпечення його діяльності, та не можуть бути вилучені в дохід державного або місцевого бюджетів, крім випадків, передбачених законом.</w:t>
      </w:r>
    </w:p>
    <w:p w14:paraId="121F0F5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29" w:name="n949"/>
      <w:bookmarkEnd w:id="429"/>
      <w:r w:rsidRPr="008345C0">
        <w:rPr>
          <w:rFonts w:ascii="Times New Roman" w:eastAsia="Times New Roman" w:hAnsi="Times New Roman" w:cs="Times New Roman"/>
          <w:color w:val="000000"/>
          <w:lang w:val="uk-UA" w:eastAsia="ru-RU"/>
        </w:rPr>
        <w:t>7.5. Фінансово-господарська діяльність Ліцею здійснюється на основі кошторису, що затверджується Засновником з урахуванням пропозицій Ліцею.</w:t>
      </w:r>
    </w:p>
    <w:p w14:paraId="4C9D4C8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0" w:name="n950"/>
      <w:bookmarkEnd w:id="430"/>
      <w:r w:rsidRPr="008345C0">
        <w:rPr>
          <w:rFonts w:ascii="Times New Roman" w:eastAsia="Times New Roman" w:hAnsi="Times New Roman" w:cs="Times New Roman"/>
          <w:color w:val="000000"/>
          <w:lang w:val="uk-UA" w:eastAsia="ru-RU"/>
        </w:rPr>
        <w:t>7.6. Ліцей може надавати платні освітні та інші послуги, перелік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 порядку надання кожної з послуг, їх вартості та особи, відповідальної за їх надання.</w:t>
      </w:r>
    </w:p>
    <w:p w14:paraId="498CFC6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1" w:name="n951"/>
      <w:bookmarkEnd w:id="431"/>
      <w:r w:rsidRPr="008345C0">
        <w:rPr>
          <w:rFonts w:ascii="Times New Roman" w:eastAsia="Times New Roman" w:hAnsi="Times New Roman" w:cs="Times New Roman"/>
          <w:color w:val="000000"/>
          <w:lang w:val="uk-UA" w:eastAsia="ru-RU"/>
        </w:rPr>
        <w:t>Ліцей не може надавати (повністю чи частково) платні освітні послуги для досягнення їх учнями результатів навчання (</w:t>
      </w:r>
      <w:proofErr w:type="spellStart"/>
      <w:r w:rsidRPr="008345C0">
        <w:rPr>
          <w:rFonts w:ascii="Times New Roman" w:eastAsia="Times New Roman" w:hAnsi="Times New Roman" w:cs="Times New Roman"/>
          <w:color w:val="000000"/>
          <w:lang w:val="uk-UA" w:eastAsia="ru-RU"/>
        </w:rPr>
        <w:t>компетентностей</w:t>
      </w:r>
      <w:proofErr w:type="spellEnd"/>
      <w:r w:rsidRPr="008345C0">
        <w:rPr>
          <w:rFonts w:ascii="Times New Roman" w:eastAsia="Times New Roman" w:hAnsi="Times New Roman" w:cs="Times New Roman"/>
          <w:color w:val="000000"/>
          <w:lang w:val="uk-UA" w:eastAsia="ru-RU"/>
        </w:rPr>
        <w:t>), визначених державними стандартами.</w:t>
      </w:r>
    </w:p>
    <w:p w14:paraId="40BAF75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2" w:name="n952"/>
      <w:bookmarkEnd w:id="432"/>
      <w:r w:rsidRPr="008345C0">
        <w:rPr>
          <w:rFonts w:ascii="Times New Roman" w:eastAsia="Times New Roman" w:hAnsi="Times New Roman" w:cs="Times New Roman"/>
          <w:color w:val="000000"/>
          <w:lang w:val="uk-UA" w:eastAsia="ru-RU"/>
        </w:rPr>
        <w:t>У Ліцеї під час освітнього процесу, що забезпечує досягнення результатів навчання, передбачених освітньою програмою Ліцею, не можуть проводитися платні заходи чи надаватися платні послуги.</w:t>
      </w:r>
    </w:p>
    <w:p w14:paraId="5FAED5B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3" w:name="n953"/>
      <w:bookmarkEnd w:id="433"/>
      <w:r w:rsidRPr="008345C0">
        <w:rPr>
          <w:rFonts w:ascii="Times New Roman" w:eastAsia="Times New Roman" w:hAnsi="Times New Roman" w:cs="Times New Roman"/>
          <w:color w:val="000000"/>
          <w:lang w:val="uk-UA" w:eastAsia="ru-RU"/>
        </w:rPr>
        <w:t>Учні та їхні батьки можуть отримувати в Ліцеї платні освітні та інші послуги виключно на добровільних засадах.</w:t>
      </w:r>
    </w:p>
    <w:p w14:paraId="5149878D"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color w:val="000000"/>
          <w:lang w:val="uk-UA" w:bidi="en-US"/>
        </w:rPr>
        <w:t xml:space="preserve">7.7. Порядок організації діловодства та бухгалтерського обліку в Ліцеї визначається чинним законодавством, нормативно-правовими актами Міністерства фінансів України, Міністерства освіти і науки України. </w:t>
      </w:r>
      <w:r w:rsidRPr="008345C0">
        <w:rPr>
          <w:rFonts w:ascii="Times New Roman" w:eastAsia="Calibri" w:hAnsi="Times New Roman" w:cs="Times New Roman"/>
          <w:lang w:val="uk-UA" w:bidi="en-US"/>
        </w:rPr>
        <w:t>За рішенням Засновника та Органу управління освітою бухгалтерський облік може здійснюватися самостійно або централізованою бухгалтерією Органу управління.</w:t>
      </w:r>
    </w:p>
    <w:p w14:paraId="0CE1FD4C"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7.8. Ліцей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Ліцею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14:paraId="54BF149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Доходи (прибутки) Ліцею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14:paraId="4186BA3B"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7.9. Ліцей складає та подає в установленому чинним законодавством порядку фінансову, бюджетну та статистичну звітність. </w:t>
      </w:r>
    </w:p>
    <w:p w14:paraId="68A33230" w14:textId="7FB112FB" w:rsidR="008345C0" w:rsidRDefault="008345C0" w:rsidP="008345C0">
      <w:pPr>
        <w:widowControl w:val="0"/>
        <w:tabs>
          <w:tab w:val="left" w:pos="709"/>
        </w:tabs>
        <w:autoSpaceDE w:val="0"/>
        <w:autoSpaceDN w:val="0"/>
        <w:adjustRightInd w:val="0"/>
        <w:spacing w:before="240" w:after="0" w:line="240" w:lineRule="auto"/>
        <w:ind w:firstLine="567"/>
        <w:jc w:val="both"/>
        <w:rPr>
          <w:rFonts w:ascii="Times New Roman" w:eastAsia="Times New Roman" w:hAnsi="Times New Roman" w:cs="Times New Roman"/>
          <w:color w:val="000000"/>
          <w:shd w:val="clear" w:color="auto" w:fill="FFFFFF"/>
          <w:lang w:val="uk-UA" w:eastAsia="ru-RU"/>
        </w:rPr>
      </w:pPr>
      <w:r w:rsidRPr="008345C0">
        <w:rPr>
          <w:rFonts w:ascii="Times New Roman" w:eastAsia="Times New Roman" w:hAnsi="Times New Roman" w:cs="Times New Roman"/>
          <w:color w:val="000000"/>
          <w:shd w:val="clear" w:color="auto" w:fill="FFFFFF"/>
          <w:lang w:val="uk-UA" w:eastAsia="ru-RU"/>
        </w:rPr>
        <w:t xml:space="preserve">7.10. Штатний розпис Ліцею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затверджується директором Ліцею за погодженням із Засновником або </w:t>
      </w:r>
      <w:r w:rsidRPr="008345C0">
        <w:rPr>
          <w:rFonts w:ascii="Times New Roman" w:eastAsia="Times New Roman" w:hAnsi="Times New Roman" w:cs="Times New Roman"/>
          <w:color w:val="000000"/>
          <w:lang w:val="uk-UA" w:eastAsia="ru-RU"/>
        </w:rPr>
        <w:t>Органом управління освітою</w:t>
      </w:r>
      <w:r w:rsidRPr="008345C0">
        <w:rPr>
          <w:rFonts w:ascii="Times New Roman" w:eastAsia="Times New Roman" w:hAnsi="Times New Roman" w:cs="Times New Roman"/>
          <w:color w:val="000000"/>
          <w:shd w:val="clear" w:color="auto" w:fill="FFFFFF"/>
          <w:lang w:val="uk-UA" w:eastAsia="ru-RU"/>
        </w:rPr>
        <w:t>.</w:t>
      </w:r>
    </w:p>
    <w:p w14:paraId="47321481" w14:textId="77777777" w:rsidR="00B12B78" w:rsidRPr="008345C0" w:rsidRDefault="00B12B78" w:rsidP="008345C0">
      <w:pPr>
        <w:widowControl w:val="0"/>
        <w:tabs>
          <w:tab w:val="left" w:pos="709"/>
        </w:tabs>
        <w:autoSpaceDE w:val="0"/>
        <w:autoSpaceDN w:val="0"/>
        <w:adjustRightInd w:val="0"/>
        <w:spacing w:before="240" w:after="0" w:line="240" w:lineRule="auto"/>
        <w:ind w:firstLine="567"/>
        <w:jc w:val="both"/>
        <w:rPr>
          <w:rFonts w:ascii="Times New Roman" w:eastAsia="Times New Roman" w:hAnsi="Times New Roman" w:cs="Times New Roman"/>
          <w:color w:val="000000"/>
          <w:lang w:val="uk-UA" w:eastAsia="ru-RU"/>
        </w:rPr>
      </w:pPr>
    </w:p>
    <w:p w14:paraId="57C9439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b/>
          <w:color w:val="000000"/>
          <w:lang w:val="uk-UA" w:eastAsia="ru-RU"/>
        </w:rPr>
        <w:t>VІІІ. МАТЕРІАЛЬНО-ТЕХНІЧНА БАЗА</w:t>
      </w:r>
    </w:p>
    <w:p w14:paraId="5F32BDC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8.1. Правові засади володіння, користування і розпорядження майном Ліцею визначаються </w:t>
      </w:r>
      <w:hyperlink r:id="rId36"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освіту», «Про повну загальну середню освіту» та іншими актами законодавства.</w:t>
      </w:r>
    </w:p>
    <w:p w14:paraId="38A6CDBD"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8.2. Держава гарантує фінансову автономію Ліцею. Ліцей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14:paraId="722F94B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spacing w:val="-1"/>
          <w:lang w:val="uk-UA" w:eastAsia="ru-RU"/>
        </w:rPr>
        <w:t>8.3. </w:t>
      </w:r>
      <w:r w:rsidRPr="008345C0">
        <w:rPr>
          <w:rFonts w:ascii="Times New Roman" w:eastAsia="Times New Roman" w:hAnsi="Times New Roman" w:cs="Times New Roman"/>
          <w:color w:val="000000"/>
          <w:lang w:val="uk-UA" w:eastAsia="ru-RU"/>
        </w:rPr>
        <w:t xml:space="preserve">Матеріально-технічна база Ліцею включає будівлі, споруди, землю, комунікації, обладнання, інші матеріальні цінності, вартість яких відображено у балансі Ліцею. </w:t>
      </w:r>
    </w:p>
    <w:p w14:paraId="26690E25"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Утримання та розвиток матеріально-технічної бази Ліцею, у тому числі забезпечення універсального дизайну та розумного пристосування, фінансується за рахунок коштів Засновника та інших джерел, не заборонених законодавством.</w:t>
      </w:r>
    </w:p>
    <w:p w14:paraId="2750570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Вимоги до матеріально-технічної бази Ліцею визначаються відповідними будівельними нормами, державними стандартами і правилами, а також типовими </w:t>
      </w:r>
      <w:r w:rsidRPr="008345C0">
        <w:rPr>
          <w:rFonts w:ascii="Times New Roman" w:eastAsia="Times New Roman" w:hAnsi="Times New Roman" w:cs="Times New Roman"/>
          <w:color w:val="000000"/>
          <w:lang w:val="uk-UA" w:eastAsia="ru-RU"/>
        </w:rPr>
        <w:lastRenderedPageBreak/>
        <w:t>переліками обов’язкового навчального та іншого обладнання (зокрема корекційного), навчально-методичних та навчально-наочних посібників, підручників, художньої та іншої літератури.</w:t>
      </w:r>
    </w:p>
    <w:p w14:paraId="5027096C"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8.4. Майно Ліцею, земельна ділянка є власністю Засновника та передані в постійне користування Ліцею.</w:t>
      </w:r>
    </w:p>
    <w:p w14:paraId="04A14D54"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Вилучення основних фондів, оборотних коштів та іншого майна Ліцею проводиться лише у випадках, передбачених чинним законодавством. Збитки, завдані Ліцею внаслідок порушення його майнових прав іншими юридичними та фізичними особами, відшкодовуються відповідно до чинного законодавства. </w:t>
      </w:r>
    </w:p>
    <w:p w14:paraId="3B2041D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8.5. Засновник зобов’язаний забезпечити Ліцей належним чином обладнаними спортивними об'єктами, навчальними кабінетами та майстернями, комп'ютерним і мультимедійним обладнанням, швидкісним доступом до Інтернету тощо.</w:t>
      </w:r>
    </w:p>
    <w:p w14:paraId="5F8BBDE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8.6. Для проведення освітньої діяльності Ліцею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14:paraId="0F0077F2"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shd w:val="clear" w:color="auto" w:fill="FFFFFF"/>
          <w:lang w:val="uk-UA" w:bidi="en-US"/>
        </w:rPr>
      </w:pPr>
      <w:r w:rsidRPr="008345C0">
        <w:rPr>
          <w:rFonts w:ascii="Times New Roman" w:eastAsia="Calibri" w:hAnsi="Times New Roman" w:cs="Times New Roman"/>
          <w:color w:val="000000"/>
          <w:shd w:val="clear" w:color="auto" w:fill="FFFFFF"/>
          <w:lang w:val="uk-UA" w:bidi="en-US"/>
        </w:rPr>
        <w:t>8.7. Об’єкти та майно Ліцею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2006478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4" w:name="n960"/>
      <w:bookmarkEnd w:id="434"/>
      <w:r w:rsidRPr="008345C0">
        <w:rPr>
          <w:rFonts w:ascii="Times New Roman" w:eastAsia="Times New Roman" w:hAnsi="Times New Roman" w:cs="Times New Roman"/>
          <w:color w:val="000000"/>
          <w:lang w:val="uk-UA" w:eastAsia="ru-RU"/>
        </w:rPr>
        <w:t xml:space="preserve">Майно Ліцею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35" w:name="n961"/>
      <w:bookmarkEnd w:id="435"/>
      <w:r w:rsidRPr="008345C0">
        <w:rPr>
          <w:rFonts w:ascii="Times New Roman" w:eastAsia="Times New Roman" w:hAnsi="Times New Roman" w:cs="Times New Roman"/>
          <w:color w:val="000000"/>
          <w:lang w:val="uk-UA" w:eastAsia="ru-RU"/>
        </w:rPr>
        <w:t>Ліцей не може бути приватизовано або в будь-який інший спосіб передано у приватну власність.</w:t>
      </w:r>
    </w:p>
    <w:p w14:paraId="2BF29388" w14:textId="45F81A9A" w:rsid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color w:val="000000"/>
          <w:lang w:val="uk-UA" w:eastAsia="ru-RU"/>
        </w:rPr>
        <w:t>8.8. Ліцей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Pr="008345C0">
        <w:rPr>
          <w:rFonts w:ascii="Times New Roman" w:eastAsia="Times New Roman" w:hAnsi="Times New Roman" w:cs="Times New Roman"/>
          <w:lang w:val="uk-UA" w:eastAsia="uk-UA"/>
        </w:rPr>
        <w:t xml:space="preserve"> представляти і захищати свої законні інтереси та законні інтереси інших осіб у будь-яких органах державної влади, правоохоронних органах, в органах місцевого самоврядування, в установах та організаціях усіх форм власності та підпорядкування.</w:t>
      </w:r>
      <w:bookmarkStart w:id="436" w:name="n423"/>
      <w:bookmarkEnd w:id="436"/>
    </w:p>
    <w:p w14:paraId="5A216CE5" w14:textId="77777777" w:rsidR="00B12B78" w:rsidRPr="008345C0" w:rsidRDefault="00B12B78" w:rsidP="008345C0">
      <w:pPr>
        <w:tabs>
          <w:tab w:val="left" w:pos="709"/>
          <w:tab w:val="left" w:pos="851"/>
        </w:tabs>
        <w:spacing w:after="0" w:line="240" w:lineRule="auto"/>
        <w:ind w:firstLine="567"/>
        <w:jc w:val="both"/>
        <w:rPr>
          <w:rFonts w:ascii="Times New Roman" w:eastAsia="Times New Roman" w:hAnsi="Times New Roman" w:cs="Times New Roman"/>
          <w:b/>
          <w:bCs/>
          <w:lang w:val="uk-UA" w:eastAsia="ru-RU"/>
        </w:rPr>
      </w:pPr>
    </w:p>
    <w:p w14:paraId="1412968F" w14:textId="77777777" w:rsidR="008345C0" w:rsidRPr="008345C0" w:rsidRDefault="008345C0" w:rsidP="008345C0">
      <w:pPr>
        <w:widowControl w:val="0"/>
        <w:shd w:val="clear" w:color="auto" w:fill="FFFFFF"/>
        <w:tabs>
          <w:tab w:val="left" w:pos="709"/>
        </w:tabs>
        <w:autoSpaceDE w:val="0"/>
        <w:autoSpaceDN w:val="0"/>
        <w:adjustRightInd w:val="0"/>
        <w:spacing w:before="240" w:after="0" w:line="240" w:lineRule="auto"/>
        <w:jc w:val="center"/>
        <w:rPr>
          <w:rFonts w:ascii="Times New Roman" w:eastAsia="Times New Roman" w:hAnsi="Times New Roman" w:cs="Times New Roman"/>
          <w:b/>
          <w:bCs/>
          <w:lang w:val="uk-UA" w:eastAsia="ru-RU"/>
        </w:rPr>
      </w:pPr>
      <w:r w:rsidRPr="008345C0">
        <w:rPr>
          <w:rFonts w:ascii="Times New Roman" w:eastAsia="Times New Roman" w:hAnsi="Times New Roman" w:cs="Times New Roman"/>
          <w:b/>
          <w:bCs/>
          <w:lang w:val="uk-UA" w:eastAsia="ru-RU"/>
        </w:rPr>
        <w:t>І</w:t>
      </w:r>
      <w:r w:rsidRPr="008345C0">
        <w:rPr>
          <w:rFonts w:ascii="Times New Roman" w:eastAsia="Times New Roman" w:hAnsi="Times New Roman" w:cs="Times New Roman"/>
          <w:b/>
          <w:bCs/>
          <w:lang w:val="en-US" w:eastAsia="ru-RU"/>
        </w:rPr>
        <w:t>X</w:t>
      </w:r>
      <w:r w:rsidRPr="008345C0">
        <w:rPr>
          <w:rFonts w:ascii="Times New Roman" w:eastAsia="Times New Roman" w:hAnsi="Times New Roman" w:cs="Times New Roman"/>
          <w:b/>
          <w:bCs/>
          <w:lang w:val="uk-UA" w:eastAsia="ru-RU"/>
        </w:rPr>
        <w:t>.</w:t>
      </w:r>
      <w:r w:rsidRPr="008345C0">
        <w:rPr>
          <w:rFonts w:ascii="Times New Roman" w:eastAsia="Times New Roman" w:hAnsi="Times New Roman" w:cs="Times New Roman"/>
          <w:b/>
          <w:bCs/>
          <w:lang w:val="en-US" w:eastAsia="ru-RU"/>
        </w:rPr>
        <w:t> </w:t>
      </w:r>
      <w:r w:rsidRPr="008345C0">
        <w:rPr>
          <w:rFonts w:ascii="Times New Roman" w:eastAsia="Times New Roman" w:hAnsi="Times New Roman" w:cs="Times New Roman"/>
          <w:b/>
          <w:bCs/>
          <w:lang w:val="uk-UA" w:eastAsia="ru-RU"/>
        </w:rPr>
        <w:t>МІЖНАРОДНЕ СПІВРОБІТНИЦТВО</w:t>
      </w:r>
    </w:p>
    <w:p w14:paraId="2826B0BC"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9.1. Ліцей,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37" w:name="n967"/>
      <w:bookmarkEnd w:id="437"/>
    </w:p>
    <w:p w14:paraId="6F56EC6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bookmarkStart w:id="438" w:name="n969"/>
      <w:bookmarkStart w:id="439" w:name="n971"/>
      <w:bookmarkStart w:id="440" w:name="n973"/>
      <w:bookmarkEnd w:id="438"/>
      <w:bookmarkEnd w:id="439"/>
      <w:bookmarkEnd w:id="440"/>
      <w:r w:rsidRPr="008345C0">
        <w:rPr>
          <w:rFonts w:ascii="Times New Roman" w:eastAsia="Times New Roman" w:hAnsi="Times New Roman" w:cs="Times New Roman"/>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14:paraId="74B7BF3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bookmarkStart w:id="441" w:name="n974"/>
      <w:bookmarkEnd w:id="441"/>
      <w:r w:rsidRPr="008345C0">
        <w:rPr>
          <w:rFonts w:ascii="Times New Roman" w:eastAsia="Times New Roman" w:hAnsi="Times New Roman" w:cs="Times New Roman"/>
          <w:lang w:val="uk-UA" w:eastAsia="ru-RU"/>
        </w:rPr>
        <w:t>За учнями зберігаються їхній статус та місце навчання в Ліцеї, за умови продовження здобуття ними повної загальної середньої освіти в Україні за однією з визначених цим Законом форм здобуття освіти (крім очної), у тому числі з оформленням індивідуального навчального плану. Такі особи зобов’язані пройти відповідно до законодавства державну підсумкову атестацію (оцінювання результатів навчання) для переведення на наступний рік навчання та/або отримання відповідного документа про освіту.</w:t>
      </w:r>
    </w:p>
    <w:p w14:paraId="482EDF9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bookmarkStart w:id="442" w:name="n975"/>
      <w:bookmarkEnd w:id="442"/>
      <w:r w:rsidRPr="008345C0">
        <w:rPr>
          <w:rFonts w:ascii="Times New Roman" w:eastAsia="Times New Roman" w:hAnsi="Times New Roman" w:cs="Times New Roman"/>
          <w:lang w:val="uk-UA" w:eastAsia="ru-RU"/>
        </w:rPr>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14:paraId="4943A800" w14:textId="6749734D" w:rsid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bookmarkStart w:id="443" w:name="n976"/>
      <w:bookmarkEnd w:id="443"/>
      <w:r w:rsidRPr="008345C0">
        <w:rPr>
          <w:rFonts w:ascii="Times New Roman" w:eastAsia="Times New Roman" w:hAnsi="Times New Roman" w:cs="Times New Roman"/>
          <w:lang w:val="uk-UA" w:eastAsia="ru-RU"/>
        </w:rPr>
        <w:t>9.4. За педагогічними працівниками Ліцею, які беруть участь у програмах міжнародного обміну, зберігається місце роботи в Ліцеї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14:paraId="07D93408" w14:textId="4B7EF602" w:rsidR="00B12B78" w:rsidRDefault="00B12B78"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p>
    <w:p w14:paraId="60B09A5E" w14:textId="77777777" w:rsidR="00B12B78" w:rsidRDefault="00B12B78"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p>
    <w:p w14:paraId="50F79ABD" w14:textId="77777777" w:rsidR="00B12B78" w:rsidRPr="008345C0" w:rsidRDefault="00B12B78"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p>
    <w:p w14:paraId="4390D82C"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bCs/>
          <w:lang w:val="uk-UA" w:eastAsia="ru-RU"/>
        </w:rPr>
      </w:pPr>
      <w:r w:rsidRPr="008345C0">
        <w:rPr>
          <w:rFonts w:ascii="Times New Roman" w:eastAsia="Times New Roman" w:hAnsi="Times New Roman" w:cs="Times New Roman"/>
          <w:b/>
          <w:bCs/>
          <w:lang w:val="uk-UA" w:eastAsia="ru-RU"/>
        </w:rPr>
        <w:lastRenderedPageBreak/>
        <w:t>Х. КОНТРОЛЬ ЗА ДІЯЛЬНІСТЮ ЛІЦЕЮ</w:t>
      </w:r>
    </w:p>
    <w:p w14:paraId="26C1F776"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 xml:space="preserve">10.1. Державний нагляд (контроль) у сфері освіти здійснюється Державною службою якості освіти та її територіальними органами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14:paraId="7A3F3DC9"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 xml:space="preserve">10.2. Державна служба якості освіти та її територіальні органи проводять інституційний аудит Ліцею відповідно до Законів України «Про освіту», «Про основні засади державного нагляду (контролю) у сфері господарської діяльності» та наказу Міністерства освіти і науки України від 09 січня 2019 року № 17 «Про затвердження Порядку проведення інституційного аудиту закладів загальної середньої освіти». </w:t>
      </w:r>
    </w:p>
    <w:p w14:paraId="673232A4"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bidi="en-US"/>
        </w:rPr>
        <w:t>10.</w:t>
      </w:r>
      <w:r w:rsidRPr="008345C0">
        <w:rPr>
          <w:rFonts w:ascii="Times New Roman" w:eastAsia="Calibri" w:hAnsi="Times New Roman" w:cs="Times New Roman"/>
          <w:lang w:val="uk-UA" w:bidi="en-US"/>
        </w:rPr>
        <w:t xml:space="preserve">3. Ліцензування, контроль за дотриманням ліцензійних умов, видача та анулювання ліцензії Ліцею на освітню діяльність здійснюються </w:t>
      </w:r>
      <w:proofErr w:type="gramStart"/>
      <w:r w:rsidRPr="008345C0">
        <w:rPr>
          <w:rFonts w:ascii="Times New Roman" w:eastAsia="Calibri" w:hAnsi="Times New Roman" w:cs="Times New Roman"/>
          <w:lang w:val="uk-UA" w:bidi="en-US"/>
        </w:rPr>
        <w:t>у порядку</w:t>
      </w:r>
      <w:proofErr w:type="gramEnd"/>
      <w:r w:rsidRPr="008345C0">
        <w:rPr>
          <w:rFonts w:ascii="Times New Roman" w:eastAsia="Calibri" w:hAnsi="Times New Roman" w:cs="Times New Roman"/>
          <w:lang w:val="uk-UA" w:bidi="en-US"/>
        </w:rPr>
        <w:t xml:space="preserve">, визначеному законодавством. </w:t>
      </w:r>
    </w:p>
    <w:p w14:paraId="0BCDA9B4" w14:textId="77777777" w:rsidR="008345C0" w:rsidRPr="008345C0" w:rsidRDefault="008345C0" w:rsidP="008345C0">
      <w:pPr>
        <w:widowControl w:val="0"/>
        <w:tabs>
          <w:tab w:val="left" w:pos="709"/>
          <w:tab w:val="left" w:pos="5245"/>
        </w:tabs>
        <w:autoSpaceDE w:val="0"/>
        <w:autoSpaceDN w:val="0"/>
        <w:adjustRightInd w:val="0"/>
        <w:spacing w:before="240" w:after="0" w:line="240" w:lineRule="auto"/>
        <w:jc w:val="center"/>
        <w:rPr>
          <w:rFonts w:ascii="Times New Roman" w:eastAsia="Times New Roman" w:hAnsi="Times New Roman" w:cs="Times New Roman"/>
          <w:b/>
          <w:lang w:val="uk-UA" w:eastAsia="ru-RU"/>
        </w:rPr>
      </w:pPr>
      <w:r w:rsidRPr="008345C0">
        <w:rPr>
          <w:rFonts w:ascii="Times New Roman" w:eastAsia="Times New Roman" w:hAnsi="Times New Roman" w:cs="Times New Roman"/>
          <w:b/>
          <w:lang w:val="en-US" w:eastAsia="ru-RU"/>
        </w:rPr>
        <w:t>X</w:t>
      </w:r>
      <w:r w:rsidRPr="008345C0">
        <w:rPr>
          <w:rFonts w:ascii="Times New Roman" w:eastAsia="Times New Roman" w:hAnsi="Times New Roman" w:cs="Times New Roman"/>
          <w:b/>
          <w:lang w:val="uk-UA" w:eastAsia="ru-RU"/>
        </w:rPr>
        <w:t>І. РЕОРГАНІЗАЦІЯ АБО ЛІКВІДАЦІЯ ЛІЦЕЮ</w:t>
      </w:r>
    </w:p>
    <w:p w14:paraId="6BF415FC"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Calibri" w:hAnsi="Times New Roman" w:cs="Times New Roman"/>
          <w:lang w:val="uk-UA" w:bidi="en-US"/>
        </w:rPr>
        <w:t xml:space="preserve">11.1. Припинення діяльності Ліцею здійснюється шляхом реорганізації (злиття, поділу, приєднання, перетворення) або ліквідації відповідно до чинного законодавства. </w:t>
      </w:r>
      <w:r w:rsidRPr="008345C0">
        <w:rPr>
          <w:rFonts w:ascii="Times New Roman" w:eastAsia="Times New Roman" w:hAnsi="Times New Roman" w:cs="Times New Roman"/>
          <w:color w:val="000000"/>
          <w:lang w:val="uk-UA" w:eastAsia="ru-RU"/>
        </w:rPr>
        <w:t>Рішення про утворення, реорганізацію, ліквідацію чи перепрофілювання (зміну типу) Ліцею приймає його Засновник.</w:t>
      </w:r>
    </w:p>
    <w:p w14:paraId="0DFC5C36"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Calibri" w:hAnsi="Times New Roman" w:cs="Times New Roman"/>
          <w:lang w:val="uk-UA" w:bidi="en-US"/>
        </w:rPr>
        <w:t xml:space="preserve">11.2. Ліквідація або реорганізація Ліцею здійснюється за рішенням його Засновника або за рішенням суду. </w:t>
      </w:r>
      <w:r w:rsidRPr="008345C0">
        <w:rPr>
          <w:rFonts w:ascii="Times New Roman" w:eastAsia="Times New Roman" w:hAnsi="Times New Roman" w:cs="Times New Roman"/>
          <w:color w:val="000000"/>
          <w:lang w:val="uk-UA" w:eastAsia="ru-RU"/>
        </w:rPr>
        <w:t>У разі реорганізації чи ліквідації Ліцею Засновник зобов’язаний забезпечити учням можливість продовжити здобуття загальної середньої освіти на відповідному рівні освіти.</w:t>
      </w:r>
    </w:p>
    <w:p w14:paraId="256A3A3E"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 xml:space="preserve">11.3. У разі припинення діяльності Ліцею (у результаті його ліквідації, злиття, поділу, приєднання або перетворення) активи Ліцею за рішенням Засновника передаються одній або кільком неприбутковим організаціям відповідного виду в межах комунальної власності району або зараховуються до доходу місцевого бюджету в частині грошових коштів. </w:t>
      </w:r>
    </w:p>
    <w:p w14:paraId="77491FF5"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11.4. У разі реорганізації Ліцею вся сукупність його прав та обов’язків переходить до його правонаступників.</w:t>
      </w:r>
    </w:p>
    <w:p w14:paraId="4B5BE620"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Ліцеєм. Ліквідаційна комісія оцінює наявне майно Ліцею, виявляє його кредиторів і розраховується з ними, складає ліквідаційний баланс і представляє його Засновнику.</w:t>
      </w:r>
    </w:p>
    <w:p w14:paraId="1F9837AA"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11.6. Ліцей є таким, що припинив свою діяльність, з дати внесення до Єдиного державного реєстру запису про державну реєстрацію припинення юридичної особи.</w:t>
      </w:r>
    </w:p>
    <w:p w14:paraId="2D9C26A9" w14:textId="77777777" w:rsidR="008345C0" w:rsidRPr="008345C0" w:rsidRDefault="008345C0" w:rsidP="008345C0">
      <w:pPr>
        <w:spacing w:after="0" w:line="240" w:lineRule="auto"/>
        <w:rPr>
          <w:rFonts w:ascii="Times New Roman" w:eastAsia="Calibri" w:hAnsi="Times New Roman" w:cs="Times New Roman"/>
          <w:b/>
          <w:lang w:val="uk-UA"/>
        </w:rPr>
      </w:pPr>
    </w:p>
    <w:p w14:paraId="5A83FA2F" w14:textId="77777777" w:rsidR="008345C0" w:rsidRPr="008345C0" w:rsidRDefault="008345C0" w:rsidP="008345C0">
      <w:pPr>
        <w:spacing w:after="0" w:line="240" w:lineRule="auto"/>
        <w:rPr>
          <w:rFonts w:ascii="Times New Roman" w:eastAsia="Calibri" w:hAnsi="Times New Roman" w:cs="Times New Roman"/>
          <w:b/>
          <w:lang w:val="uk-UA"/>
        </w:rPr>
      </w:pPr>
    </w:p>
    <w:p w14:paraId="1421C048" w14:textId="77777777" w:rsidR="008345C0" w:rsidRPr="008345C0" w:rsidRDefault="008345C0" w:rsidP="008345C0">
      <w:pPr>
        <w:spacing w:after="0" w:line="240" w:lineRule="auto"/>
        <w:rPr>
          <w:rFonts w:ascii="Times New Roman" w:eastAsia="Calibri" w:hAnsi="Times New Roman" w:cs="Times New Roman"/>
          <w:b/>
          <w:lang w:val="uk-UA"/>
        </w:rPr>
      </w:pPr>
    </w:p>
    <w:p w14:paraId="6DDA5083" w14:textId="77777777" w:rsidR="008345C0" w:rsidRPr="008345C0" w:rsidRDefault="008345C0" w:rsidP="008345C0">
      <w:pPr>
        <w:spacing w:after="0" w:line="240" w:lineRule="auto"/>
        <w:rPr>
          <w:rFonts w:ascii="Times New Roman" w:eastAsia="Calibri" w:hAnsi="Times New Roman" w:cs="Times New Roman"/>
          <w:b/>
          <w:lang w:val="uk-UA"/>
        </w:rPr>
      </w:pPr>
    </w:p>
    <w:p w14:paraId="6B4FA0EE" w14:textId="73CF3B40" w:rsidR="008345C0" w:rsidRPr="008345C0" w:rsidRDefault="008345C0" w:rsidP="008345C0">
      <w:pPr>
        <w:spacing w:after="0" w:line="240" w:lineRule="auto"/>
        <w:rPr>
          <w:rFonts w:ascii="Times New Roman" w:eastAsia="Calibri" w:hAnsi="Times New Roman" w:cs="Times New Roman"/>
          <w:b/>
          <w:sz w:val="28"/>
          <w:szCs w:val="28"/>
          <w:lang w:val="uk-UA"/>
        </w:rPr>
      </w:pPr>
      <w:r w:rsidRPr="008345C0">
        <w:rPr>
          <w:rFonts w:ascii="Times New Roman" w:eastAsia="Calibri" w:hAnsi="Times New Roman" w:cs="Times New Roman"/>
          <w:b/>
          <w:sz w:val="28"/>
          <w:szCs w:val="28"/>
          <w:lang w:val="uk-UA"/>
        </w:rPr>
        <w:t>Секретар селищної ради                                                   Людмила ІВАНОВА</w:t>
      </w:r>
    </w:p>
    <w:p w14:paraId="68DDC7AA" w14:textId="77777777" w:rsidR="008345C0" w:rsidRDefault="008345C0" w:rsidP="008345C0">
      <w:pPr>
        <w:spacing w:after="0"/>
        <w:ind w:firstLine="709"/>
        <w:jc w:val="both"/>
        <w:rPr>
          <w:sz w:val="28"/>
          <w:szCs w:val="22"/>
        </w:rPr>
      </w:pPr>
    </w:p>
    <w:p w14:paraId="286203D0" w14:textId="77777777" w:rsidR="008345C0" w:rsidRPr="00EA44BB" w:rsidRDefault="008345C0" w:rsidP="00EA44BB">
      <w:pPr>
        <w:spacing w:line="276" w:lineRule="auto"/>
        <w:rPr>
          <w:rFonts w:ascii="Times New Roman" w:hAnsi="Times New Roman" w:cs="Times New Roman"/>
          <w:b/>
          <w:sz w:val="28"/>
          <w:szCs w:val="28"/>
          <w:lang w:val="uk-UA"/>
        </w:rPr>
      </w:pPr>
    </w:p>
    <w:sectPr w:rsidR="008345C0" w:rsidRPr="00EA44BB" w:rsidSect="008345C0">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7671D"/>
    <w:multiLevelType w:val="hybridMultilevel"/>
    <w:tmpl w:val="4F1A2D90"/>
    <w:lvl w:ilvl="0" w:tplc="DF345EFA">
      <w:start w:val="1"/>
      <w:numFmt w:val="decimal"/>
      <w:lvlText w:val="%1."/>
      <w:lvlJc w:val="left"/>
      <w:pPr>
        <w:ind w:left="765" w:hanging="360"/>
      </w:pPr>
      <w:rPr>
        <w:rFonts w:hint="default"/>
        <w:b w:val="0"/>
        <w:sz w:val="28"/>
        <w:szCs w:val="28"/>
      </w:rPr>
    </w:lvl>
    <w:lvl w:ilvl="1" w:tplc="04220019">
      <w:start w:val="1"/>
      <w:numFmt w:val="lowerLetter"/>
      <w:lvlText w:val="%2."/>
      <w:lvlJc w:val="left"/>
      <w:pPr>
        <w:ind w:left="1485" w:hanging="360"/>
      </w:pPr>
    </w:lvl>
    <w:lvl w:ilvl="2" w:tplc="0422001B" w:tentative="1">
      <w:start w:val="1"/>
      <w:numFmt w:val="lowerRoman"/>
      <w:lvlText w:val="%3."/>
      <w:lvlJc w:val="right"/>
      <w:pPr>
        <w:ind w:left="2205" w:hanging="180"/>
      </w:pPr>
    </w:lvl>
    <w:lvl w:ilvl="3" w:tplc="0422000F" w:tentative="1">
      <w:start w:val="1"/>
      <w:numFmt w:val="decimal"/>
      <w:lvlText w:val="%4."/>
      <w:lvlJc w:val="left"/>
      <w:pPr>
        <w:ind w:left="2925" w:hanging="360"/>
      </w:pPr>
    </w:lvl>
    <w:lvl w:ilvl="4" w:tplc="04220019" w:tentative="1">
      <w:start w:val="1"/>
      <w:numFmt w:val="lowerLetter"/>
      <w:lvlText w:val="%5."/>
      <w:lvlJc w:val="left"/>
      <w:pPr>
        <w:ind w:left="3645" w:hanging="360"/>
      </w:pPr>
    </w:lvl>
    <w:lvl w:ilvl="5" w:tplc="0422001B" w:tentative="1">
      <w:start w:val="1"/>
      <w:numFmt w:val="lowerRoman"/>
      <w:lvlText w:val="%6."/>
      <w:lvlJc w:val="right"/>
      <w:pPr>
        <w:ind w:left="4365" w:hanging="180"/>
      </w:pPr>
    </w:lvl>
    <w:lvl w:ilvl="6" w:tplc="0422000F" w:tentative="1">
      <w:start w:val="1"/>
      <w:numFmt w:val="decimal"/>
      <w:lvlText w:val="%7."/>
      <w:lvlJc w:val="left"/>
      <w:pPr>
        <w:ind w:left="5085" w:hanging="360"/>
      </w:pPr>
    </w:lvl>
    <w:lvl w:ilvl="7" w:tplc="04220019" w:tentative="1">
      <w:start w:val="1"/>
      <w:numFmt w:val="lowerLetter"/>
      <w:lvlText w:val="%8."/>
      <w:lvlJc w:val="left"/>
      <w:pPr>
        <w:ind w:left="5805" w:hanging="360"/>
      </w:pPr>
    </w:lvl>
    <w:lvl w:ilvl="8" w:tplc="0422001B" w:tentative="1">
      <w:start w:val="1"/>
      <w:numFmt w:val="lowerRoman"/>
      <w:lvlText w:val="%9."/>
      <w:lvlJc w:val="right"/>
      <w:pPr>
        <w:ind w:left="6525" w:hanging="180"/>
      </w:pPr>
    </w:lvl>
  </w:abstractNum>
  <w:abstractNum w:abstractNumId="1" w15:restartNumberingAfterBreak="0">
    <w:nsid w:val="70786A35"/>
    <w:multiLevelType w:val="hybridMultilevel"/>
    <w:tmpl w:val="F880F688"/>
    <w:lvl w:ilvl="0" w:tplc="35320944">
      <w:start w:val="1"/>
      <w:numFmt w:val="decimal"/>
      <w:lvlText w:val="%1."/>
      <w:lvlJc w:val="left"/>
      <w:pPr>
        <w:ind w:left="780" w:hanging="36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AFE"/>
    <w:rsid w:val="00017FDF"/>
    <w:rsid w:val="00044119"/>
    <w:rsid w:val="000A2BA2"/>
    <w:rsid w:val="000B264C"/>
    <w:rsid w:val="000F5A65"/>
    <w:rsid w:val="001D7191"/>
    <w:rsid w:val="002036B8"/>
    <w:rsid w:val="00255923"/>
    <w:rsid w:val="002645AD"/>
    <w:rsid w:val="0030504B"/>
    <w:rsid w:val="003242FC"/>
    <w:rsid w:val="003658A9"/>
    <w:rsid w:val="003A688F"/>
    <w:rsid w:val="003C2763"/>
    <w:rsid w:val="004349EC"/>
    <w:rsid w:val="004813A2"/>
    <w:rsid w:val="00522894"/>
    <w:rsid w:val="005E5CEC"/>
    <w:rsid w:val="006E0EB8"/>
    <w:rsid w:val="006F2654"/>
    <w:rsid w:val="0073759B"/>
    <w:rsid w:val="007E67BB"/>
    <w:rsid w:val="008345C0"/>
    <w:rsid w:val="008572DF"/>
    <w:rsid w:val="008952F2"/>
    <w:rsid w:val="008D22E7"/>
    <w:rsid w:val="00966AF9"/>
    <w:rsid w:val="0097216E"/>
    <w:rsid w:val="00973A9F"/>
    <w:rsid w:val="00990973"/>
    <w:rsid w:val="009B30BF"/>
    <w:rsid w:val="009E07EA"/>
    <w:rsid w:val="00AD4349"/>
    <w:rsid w:val="00B12B78"/>
    <w:rsid w:val="00B1324D"/>
    <w:rsid w:val="00BF5FCF"/>
    <w:rsid w:val="00C52113"/>
    <w:rsid w:val="00C77AFE"/>
    <w:rsid w:val="00CB7CF1"/>
    <w:rsid w:val="00D24821"/>
    <w:rsid w:val="00D26527"/>
    <w:rsid w:val="00D570C2"/>
    <w:rsid w:val="00DF6318"/>
    <w:rsid w:val="00E81BC7"/>
    <w:rsid w:val="00E91BD1"/>
    <w:rsid w:val="00EA44BB"/>
    <w:rsid w:val="00EB194F"/>
    <w:rsid w:val="00EE2163"/>
    <w:rsid w:val="00F454F0"/>
    <w:rsid w:val="00FC5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FFEC9"/>
  <w15:chartTrackingRefBased/>
  <w15:docId w15:val="{B70CB115-FE28-43FB-A17B-6664A147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E2163"/>
    <w:pPr>
      <w:spacing w:line="252" w:lineRule="auto"/>
    </w:pPr>
    <w:rPr>
      <w:sz w:val="24"/>
      <w:szCs w:val="24"/>
    </w:rPr>
  </w:style>
  <w:style w:type="paragraph" w:styleId="1">
    <w:name w:val="heading 1"/>
    <w:basedOn w:val="a"/>
    <w:next w:val="a"/>
    <w:link w:val="10"/>
    <w:uiPriority w:val="9"/>
    <w:qFormat/>
    <w:rsid w:val="008345C0"/>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EE2163"/>
    <w:pPr>
      <w:spacing w:after="0" w:line="240" w:lineRule="auto"/>
    </w:pPr>
    <w:rPr>
      <w:rFonts w:ascii="Times New Roman" w:hAnsi="Times New Roman" w:cs="Times New Roman"/>
      <w:sz w:val="24"/>
      <w:szCs w:val="20"/>
    </w:rPr>
  </w:style>
  <w:style w:type="character" w:customStyle="1" w:styleId="a4">
    <w:name w:val="Без интервала Знак"/>
    <w:link w:val="a3"/>
    <w:uiPriority w:val="1"/>
    <w:locked/>
    <w:rsid w:val="00EB194F"/>
    <w:rPr>
      <w:rFonts w:ascii="Times New Roman" w:hAnsi="Times New Roman" w:cs="Times New Roman"/>
      <w:sz w:val="24"/>
      <w:szCs w:val="20"/>
      <w:lang w:val="ru-RU"/>
    </w:rPr>
  </w:style>
  <w:style w:type="paragraph" w:customStyle="1" w:styleId="11">
    <w:name w:val="Без интервала1"/>
    <w:qFormat/>
    <w:rsid w:val="00EE2163"/>
    <w:pPr>
      <w:spacing w:after="0" w:line="240" w:lineRule="auto"/>
    </w:pPr>
    <w:rPr>
      <w:rFonts w:ascii="Calibri" w:eastAsia="Times New Roman" w:hAnsi="Calibri" w:cs="Calibri"/>
      <w:lang w:val="uk-UA"/>
    </w:rPr>
  </w:style>
  <w:style w:type="table" w:styleId="a5">
    <w:name w:val="Table Grid"/>
    <w:basedOn w:val="a1"/>
    <w:uiPriority w:val="39"/>
    <w:rsid w:val="00EE216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0504B"/>
    <w:pPr>
      <w:ind w:left="720"/>
      <w:contextualSpacing/>
    </w:pPr>
  </w:style>
  <w:style w:type="paragraph" w:customStyle="1" w:styleId="21">
    <w:name w:val="Основной текст 21"/>
    <w:basedOn w:val="a"/>
    <w:rsid w:val="00EB194F"/>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customStyle="1" w:styleId="rvts0">
    <w:name w:val="rvts0"/>
    <w:basedOn w:val="a0"/>
    <w:uiPriority w:val="99"/>
    <w:rsid w:val="00EB194F"/>
  </w:style>
  <w:style w:type="character" w:customStyle="1" w:styleId="apple-converted-space">
    <w:name w:val="apple-converted-space"/>
    <w:basedOn w:val="a0"/>
    <w:rsid w:val="00EB194F"/>
  </w:style>
  <w:style w:type="paragraph" w:customStyle="1" w:styleId="Default">
    <w:name w:val="Default"/>
    <w:rsid w:val="003A68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ody Text Indent"/>
    <w:basedOn w:val="a"/>
    <w:link w:val="a8"/>
    <w:rsid w:val="003A688F"/>
    <w:pPr>
      <w:spacing w:after="120" w:line="240" w:lineRule="auto"/>
      <w:ind w:left="283"/>
    </w:pPr>
    <w:rPr>
      <w:rFonts w:ascii="Times New Roman" w:eastAsia="Calibri" w:hAnsi="Times New Roman" w:cs="Times New Roman"/>
      <w:lang w:val="uk-UA" w:eastAsia="uk-UA"/>
    </w:rPr>
  </w:style>
  <w:style w:type="character" w:customStyle="1" w:styleId="a8">
    <w:name w:val="Основной текст с отступом Знак"/>
    <w:basedOn w:val="a0"/>
    <w:link w:val="a7"/>
    <w:rsid w:val="003A688F"/>
    <w:rPr>
      <w:rFonts w:ascii="Times New Roman" w:eastAsia="Calibri" w:hAnsi="Times New Roman" w:cs="Times New Roman"/>
      <w:sz w:val="24"/>
      <w:szCs w:val="24"/>
      <w:lang w:val="uk-UA" w:eastAsia="uk-UA"/>
    </w:rPr>
  </w:style>
  <w:style w:type="character" w:customStyle="1" w:styleId="a9">
    <w:name w:val="Основной текст_"/>
    <w:basedOn w:val="a0"/>
    <w:link w:val="12"/>
    <w:rsid w:val="005E5CEC"/>
    <w:rPr>
      <w:rFonts w:ascii="Arial" w:eastAsia="Arial" w:hAnsi="Arial" w:cs="Arial"/>
      <w:sz w:val="20"/>
      <w:szCs w:val="20"/>
    </w:rPr>
  </w:style>
  <w:style w:type="paragraph" w:customStyle="1" w:styleId="12">
    <w:name w:val="Основной текст1"/>
    <w:basedOn w:val="a"/>
    <w:link w:val="a9"/>
    <w:rsid w:val="005E5CEC"/>
    <w:pPr>
      <w:widowControl w:val="0"/>
      <w:spacing w:after="260" w:line="276" w:lineRule="auto"/>
      <w:ind w:firstLine="400"/>
    </w:pPr>
    <w:rPr>
      <w:rFonts w:ascii="Arial" w:eastAsia="Arial" w:hAnsi="Arial" w:cs="Arial"/>
      <w:sz w:val="20"/>
      <w:szCs w:val="20"/>
    </w:rPr>
  </w:style>
  <w:style w:type="paragraph" w:styleId="aa">
    <w:name w:val="Normal (Web)"/>
    <w:basedOn w:val="a"/>
    <w:uiPriority w:val="99"/>
    <w:unhideWhenUsed/>
    <w:rsid w:val="003658A9"/>
    <w:pPr>
      <w:spacing w:before="100" w:beforeAutospacing="1" w:after="100" w:afterAutospacing="1" w:line="240" w:lineRule="auto"/>
    </w:pPr>
    <w:rPr>
      <w:rFonts w:ascii="Times New Roman" w:eastAsia="Times New Roman" w:hAnsi="Times New Roman" w:cs="Times New Roman"/>
      <w:lang w:eastAsia="ru-RU"/>
    </w:rPr>
  </w:style>
  <w:style w:type="character" w:styleId="ab">
    <w:name w:val="Strong"/>
    <w:basedOn w:val="a0"/>
    <w:uiPriority w:val="22"/>
    <w:qFormat/>
    <w:rsid w:val="003658A9"/>
    <w:rPr>
      <w:b/>
      <w:bCs/>
    </w:rPr>
  </w:style>
  <w:style w:type="character" w:customStyle="1" w:styleId="2">
    <w:name w:val="Основной шрифт абзаца2"/>
    <w:qFormat/>
    <w:rsid w:val="00E81BC7"/>
  </w:style>
  <w:style w:type="character" w:customStyle="1" w:styleId="10">
    <w:name w:val="Заголовок 1 Знак"/>
    <w:basedOn w:val="a0"/>
    <w:link w:val="1"/>
    <w:uiPriority w:val="9"/>
    <w:rsid w:val="008345C0"/>
    <w:rPr>
      <w:rFonts w:ascii="Cambria" w:eastAsia="Times New Roman" w:hAnsi="Cambria" w:cs="Times New Roman"/>
      <w:b/>
      <w:bCs/>
      <w:color w:val="365F91"/>
      <w:sz w:val="28"/>
      <w:szCs w:val="28"/>
    </w:rPr>
  </w:style>
  <w:style w:type="character" w:customStyle="1" w:styleId="ac">
    <w:name w:val="Верхний колонтитул Знак"/>
    <w:basedOn w:val="a0"/>
    <w:link w:val="ad"/>
    <w:uiPriority w:val="99"/>
    <w:semiHidden/>
    <w:rsid w:val="008345C0"/>
    <w:rPr>
      <w:rFonts w:ascii="Calibri" w:hAnsi="Calibri"/>
    </w:rPr>
  </w:style>
  <w:style w:type="paragraph" w:styleId="ad">
    <w:name w:val="header"/>
    <w:basedOn w:val="a"/>
    <w:link w:val="ac"/>
    <w:uiPriority w:val="99"/>
    <w:semiHidden/>
    <w:unhideWhenUsed/>
    <w:rsid w:val="008345C0"/>
    <w:pPr>
      <w:tabs>
        <w:tab w:val="center" w:pos="4677"/>
        <w:tab w:val="right" w:pos="9355"/>
      </w:tabs>
      <w:spacing w:after="0" w:line="240" w:lineRule="auto"/>
    </w:pPr>
    <w:rPr>
      <w:rFonts w:ascii="Calibri" w:hAnsi="Calibri"/>
      <w:sz w:val="22"/>
      <w:szCs w:val="22"/>
    </w:rPr>
  </w:style>
  <w:style w:type="character" w:customStyle="1" w:styleId="ae">
    <w:name w:val="Нижний колонтитул Знак"/>
    <w:basedOn w:val="a0"/>
    <w:link w:val="af"/>
    <w:uiPriority w:val="99"/>
    <w:semiHidden/>
    <w:rsid w:val="008345C0"/>
    <w:rPr>
      <w:rFonts w:ascii="Calibri" w:hAnsi="Calibri"/>
    </w:rPr>
  </w:style>
  <w:style w:type="paragraph" w:styleId="af">
    <w:name w:val="footer"/>
    <w:basedOn w:val="a"/>
    <w:link w:val="ae"/>
    <w:uiPriority w:val="99"/>
    <w:semiHidden/>
    <w:unhideWhenUsed/>
    <w:rsid w:val="008345C0"/>
    <w:pPr>
      <w:tabs>
        <w:tab w:val="center" w:pos="4677"/>
        <w:tab w:val="right" w:pos="9355"/>
      </w:tabs>
      <w:spacing w:after="0" w:line="240" w:lineRule="auto"/>
    </w:pPr>
    <w:rPr>
      <w:rFonts w:ascii="Calibri" w:hAnsi="Calibri"/>
      <w:sz w:val="22"/>
      <w:szCs w:val="22"/>
    </w:rPr>
  </w:style>
  <w:style w:type="paragraph" w:styleId="af0">
    <w:name w:val="Title"/>
    <w:basedOn w:val="a"/>
    <w:link w:val="13"/>
    <w:uiPriority w:val="99"/>
    <w:qFormat/>
    <w:rsid w:val="008345C0"/>
    <w:pPr>
      <w:spacing w:after="0" w:line="240" w:lineRule="auto"/>
      <w:jc w:val="center"/>
    </w:pPr>
    <w:rPr>
      <w:rFonts w:ascii="Times New Roman" w:eastAsia="Times New Roman" w:hAnsi="Times New Roman" w:cs="Times New Roman"/>
      <w:b/>
      <w:bCs/>
      <w:sz w:val="28"/>
    </w:rPr>
  </w:style>
  <w:style w:type="character" w:customStyle="1" w:styleId="13">
    <w:name w:val="Заголовок Знак1"/>
    <w:link w:val="af0"/>
    <w:uiPriority w:val="99"/>
    <w:locked/>
    <w:rsid w:val="008345C0"/>
    <w:rPr>
      <w:rFonts w:ascii="Times New Roman" w:eastAsia="Times New Roman" w:hAnsi="Times New Roman" w:cs="Times New Roman"/>
      <w:b/>
      <w:bCs/>
      <w:sz w:val="28"/>
      <w:szCs w:val="24"/>
    </w:rPr>
  </w:style>
  <w:style w:type="character" w:customStyle="1" w:styleId="af1">
    <w:name w:val="Заголовок Знак"/>
    <w:basedOn w:val="a0"/>
    <w:uiPriority w:val="10"/>
    <w:rsid w:val="008345C0"/>
    <w:rPr>
      <w:rFonts w:asciiTheme="majorHAnsi" w:eastAsiaTheme="majorEastAsia" w:hAnsiTheme="majorHAnsi" w:cstheme="majorBidi"/>
      <w:spacing w:val="-10"/>
      <w:kern w:val="28"/>
      <w:sz w:val="56"/>
      <w:szCs w:val="56"/>
    </w:rPr>
  </w:style>
  <w:style w:type="character" w:customStyle="1" w:styleId="af2">
    <w:name w:val="Текст выноски Знак"/>
    <w:basedOn w:val="a0"/>
    <w:link w:val="af3"/>
    <w:uiPriority w:val="99"/>
    <w:semiHidden/>
    <w:rsid w:val="008345C0"/>
    <w:rPr>
      <w:rFonts w:ascii="Tahoma" w:hAnsi="Tahoma" w:cs="Tahoma"/>
      <w:sz w:val="16"/>
      <w:szCs w:val="16"/>
    </w:rPr>
  </w:style>
  <w:style w:type="paragraph" w:styleId="af3">
    <w:name w:val="Balloon Text"/>
    <w:basedOn w:val="a"/>
    <w:link w:val="af2"/>
    <w:uiPriority w:val="99"/>
    <w:semiHidden/>
    <w:unhideWhenUsed/>
    <w:rsid w:val="008345C0"/>
    <w:pPr>
      <w:spacing w:after="0" w:line="240" w:lineRule="auto"/>
    </w:pPr>
    <w:rPr>
      <w:rFonts w:ascii="Tahoma" w:hAnsi="Tahoma" w:cs="Tahoma"/>
      <w:sz w:val="16"/>
      <w:szCs w:val="16"/>
    </w:rPr>
  </w:style>
  <w:style w:type="character" w:customStyle="1" w:styleId="20">
    <w:name w:val="Основной текст (2)_"/>
    <w:basedOn w:val="a0"/>
    <w:link w:val="22"/>
    <w:locked/>
    <w:rsid w:val="008345C0"/>
    <w:rPr>
      <w:rFonts w:ascii="Times New Roman" w:eastAsia="Times New Roman" w:hAnsi="Times New Roman" w:cs="Times New Roman"/>
      <w:shd w:val="clear" w:color="auto" w:fill="FFFFFF"/>
    </w:rPr>
  </w:style>
  <w:style w:type="paragraph" w:customStyle="1" w:styleId="22">
    <w:name w:val="Основной текст (2)"/>
    <w:basedOn w:val="a"/>
    <w:link w:val="20"/>
    <w:rsid w:val="008345C0"/>
    <w:pPr>
      <w:widowControl w:val="0"/>
      <w:shd w:val="clear" w:color="auto" w:fill="FFFFFF"/>
      <w:spacing w:after="0" w:line="274" w:lineRule="exact"/>
      <w:ind w:hanging="460"/>
      <w:jc w:val="both"/>
    </w:pPr>
    <w:rPr>
      <w:rFonts w:ascii="Times New Roman" w:eastAsia="Times New Roman" w:hAnsi="Times New Roman" w:cs="Times New Roman"/>
      <w:sz w:val="22"/>
      <w:szCs w:val="22"/>
    </w:rPr>
  </w:style>
  <w:style w:type="character" w:styleId="af4">
    <w:name w:val="Hyperlink"/>
    <w:uiPriority w:val="99"/>
    <w:semiHidden/>
    <w:unhideWhenUsed/>
    <w:rsid w:val="008345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7828">
      <w:bodyDiv w:val="1"/>
      <w:marLeft w:val="0"/>
      <w:marRight w:val="0"/>
      <w:marTop w:val="0"/>
      <w:marBottom w:val="0"/>
      <w:divBdr>
        <w:top w:val="none" w:sz="0" w:space="0" w:color="auto"/>
        <w:left w:val="none" w:sz="0" w:space="0" w:color="auto"/>
        <w:bottom w:val="none" w:sz="0" w:space="0" w:color="auto"/>
        <w:right w:val="none" w:sz="0" w:space="0" w:color="auto"/>
      </w:divBdr>
    </w:div>
    <w:div w:id="82923087">
      <w:bodyDiv w:val="1"/>
      <w:marLeft w:val="0"/>
      <w:marRight w:val="0"/>
      <w:marTop w:val="0"/>
      <w:marBottom w:val="0"/>
      <w:divBdr>
        <w:top w:val="none" w:sz="0" w:space="0" w:color="auto"/>
        <w:left w:val="none" w:sz="0" w:space="0" w:color="auto"/>
        <w:bottom w:val="none" w:sz="0" w:space="0" w:color="auto"/>
        <w:right w:val="none" w:sz="0" w:space="0" w:color="auto"/>
      </w:divBdr>
    </w:div>
    <w:div w:id="44126450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850029436">
      <w:bodyDiv w:val="1"/>
      <w:marLeft w:val="0"/>
      <w:marRight w:val="0"/>
      <w:marTop w:val="0"/>
      <w:marBottom w:val="0"/>
      <w:divBdr>
        <w:top w:val="none" w:sz="0" w:space="0" w:color="auto"/>
        <w:left w:val="none" w:sz="0" w:space="0" w:color="auto"/>
        <w:bottom w:val="none" w:sz="0" w:space="0" w:color="auto"/>
        <w:right w:val="none" w:sz="0" w:space="0" w:color="auto"/>
      </w:divBdr>
    </w:div>
    <w:div w:id="962270777">
      <w:bodyDiv w:val="1"/>
      <w:marLeft w:val="0"/>
      <w:marRight w:val="0"/>
      <w:marTop w:val="0"/>
      <w:marBottom w:val="0"/>
      <w:divBdr>
        <w:top w:val="none" w:sz="0" w:space="0" w:color="auto"/>
        <w:left w:val="none" w:sz="0" w:space="0" w:color="auto"/>
        <w:bottom w:val="none" w:sz="0" w:space="0" w:color="auto"/>
        <w:right w:val="none" w:sz="0" w:space="0" w:color="auto"/>
      </w:divBdr>
    </w:div>
    <w:div w:id="1220049010">
      <w:bodyDiv w:val="1"/>
      <w:marLeft w:val="0"/>
      <w:marRight w:val="0"/>
      <w:marTop w:val="0"/>
      <w:marBottom w:val="0"/>
      <w:divBdr>
        <w:top w:val="none" w:sz="0" w:space="0" w:color="auto"/>
        <w:left w:val="none" w:sz="0" w:space="0" w:color="auto"/>
        <w:bottom w:val="none" w:sz="0" w:space="0" w:color="auto"/>
        <w:right w:val="none" w:sz="0" w:space="0" w:color="auto"/>
      </w:divBdr>
    </w:div>
    <w:div w:id="1503818819">
      <w:bodyDiv w:val="1"/>
      <w:marLeft w:val="0"/>
      <w:marRight w:val="0"/>
      <w:marTop w:val="0"/>
      <w:marBottom w:val="0"/>
      <w:divBdr>
        <w:top w:val="none" w:sz="0" w:space="0" w:color="auto"/>
        <w:left w:val="none" w:sz="0" w:space="0" w:color="auto"/>
        <w:bottom w:val="none" w:sz="0" w:space="0" w:color="auto"/>
        <w:right w:val="none" w:sz="0" w:space="0" w:color="auto"/>
      </w:divBdr>
    </w:div>
    <w:div w:id="1904483772">
      <w:bodyDiv w:val="1"/>
      <w:marLeft w:val="0"/>
      <w:marRight w:val="0"/>
      <w:marTop w:val="0"/>
      <w:marBottom w:val="0"/>
      <w:divBdr>
        <w:top w:val="none" w:sz="0" w:space="0" w:color="auto"/>
        <w:left w:val="none" w:sz="0" w:space="0" w:color="auto"/>
        <w:bottom w:val="none" w:sz="0" w:space="0" w:color="auto"/>
        <w:right w:val="none" w:sz="0" w:space="0" w:color="auto"/>
      </w:divBdr>
    </w:div>
    <w:div w:id="205704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145-19" TargetMode="External"/><Relationship Id="rId18" Type="http://schemas.openxmlformats.org/officeDocument/2006/relationships/hyperlink" Target="http://zakon0.rada.gov.ua/laws/show/2145-19" TargetMode="External"/><Relationship Id="rId26" Type="http://schemas.openxmlformats.org/officeDocument/2006/relationships/hyperlink" Target="http://zakon0.rada.gov.ua/laws/show/254%D0%BA/96-%D0%B2%D1%80" TargetMode="External"/><Relationship Id="rId21" Type="http://schemas.openxmlformats.org/officeDocument/2006/relationships/hyperlink" Target="https://zakon.rada.gov.ua/laws/show/2939-17" TargetMode="External"/><Relationship Id="rId34" Type="http://schemas.openxmlformats.org/officeDocument/2006/relationships/hyperlink" Target="https://zakon.rada.gov.ua/laws/show/280/97-%D0%B2%D1%80" TargetMode="External"/><Relationship Id="rId7" Type="http://schemas.openxmlformats.org/officeDocument/2006/relationships/hyperlink" Target="https://zakon.rada.gov.ua/laws/show/2145-19" TargetMode="External"/><Relationship Id="rId12" Type="http://schemas.openxmlformats.org/officeDocument/2006/relationships/hyperlink" Target="https://zakon.rada.gov.ua/laws/show/393/96-%D0%B2%D1%80" TargetMode="External"/><Relationship Id="rId17" Type="http://schemas.openxmlformats.org/officeDocument/2006/relationships/hyperlink" Target="http://zakon0.rada.gov.ua/laws/show/280/97-%D0%B2%D1%80" TargetMode="External"/><Relationship Id="rId25" Type="http://schemas.openxmlformats.org/officeDocument/2006/relationships/hyperlink" Target="https://zakon.rada.gov.ua/laws/show/2145-19" TargetMode="External"/><Relationship Id="rId33" Type="http://schemas.openxmlformats.org/officeDocument/2006/relationships/hyperlink" Target="https://zakon.rada.gov.ua/laws/show/2456-17"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zakon0.rada.gov.ua/laws/show/254%D0%BA/96-%D0%B2%D1%80" TargetMode="External"/><Relationship Id="rId20" Type="http://schemas.openxmlformats.org/officeDocument/2006/relationships/hyperlink" Target="https://zakon.rada.gov.ua/laws/show/2145-19" TargetMode="External"/><Relationship Id="rId29" Type="http://schemas.openxmlformats.org/officeDocument/2006/relationships/hyperlink" Target="https://zakon.rada.gov.ua/laws/show/2145-19" TargetMode="External"/><Relationship Id="rId1" Type="http://schemas.openxmlformats.org/officeDocument/2006/relationships/numbering" Target="numbering.xml"/><Relationship Id="rId6" Type="http://schemas.openxmlformats.org/officeDocument/2006/relationships/hyperlink" Target="https://zakon.rada.gov.ua/laws/show/393/96-%D0%B2%D1%80" TargetMode="Externa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2145-19" TargetMode="External"/><Relationship Id="rId32" Type="http://schemas.openxmlformats.org/officeDocument/2006/relationships/hyperlink" Target="https://zakon.rada.gov.ua/laws/show/2145-19" TargetMode="External"/><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zakon.rada.gov.ua/laws/show/2145-19" TargetMode="External"/><Relationship Id="rId23" Type="http://schemas.openxmlformats.org/officeDocument/2006/relationships/hyperlink" Target="https://zakon.rada.gov.ua/laws/show/2145-19" TargetMode="External"/><Relationship Id="rId28" Type="http://schemas.openxmlformats.org/officeDocument/2006/relationships/hyperlink" Target="http://zakon0.rada.gov.ua/laws/show/2145-19" TargetMode="External"/><Relationship Id="rId36" Type="http://schemas.openxmlformats.org/officeDocument/2006/relationships/hyperlink" Target="https://zakon.rada.gov.ua/laws/show/2145-19" TargetMode="External"/><Relationship Id="rId10" Type="http://schemas.openxmlformats.org/officeDocument/2006/relationships/hyperlink" Target="https://zakon.rada.gov.ua/laws/show/2145-19" TargetMode="External"/><Relationship Id="rId19" Type="http://schemas.openxmlformats.org/officeDocument/2006/relationships/hyperlink" Target="https://zakon.rada.gov.ua/laws/show/1682-18" TargetMode="External"/><Relationship Id="rId31" Type="http://schemas.openxmlformats.org/officeDocument/2006/relationships/hyperlink" Target="https://zakon.rada.gov.ua/laws/show/2145-1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2145-19" TargetMode="External"/><Relationship Id="rId22" Type="http://schemas.openxmlformats.org/officeDocument/2006/relationships/hyperlink" Target="https://zakon.rada.gov.ua/laws/show/183-19" TargetMode="External"/><Relationship Id="rId27" Type="http://schemas.openxmlformats.org/officeDocument/2006/relationships/hyperlink" Target="http://zakon0.rada.gov.ua/laws/show/2145-19" TargetMode="External"/><Relationship Id="rId30" Type="http://schemas.openxmlformats.org/officeDocument/2006/relationships/hyperlink" Target="https://zakon.rada.gov.ua/laws/show/2145-19" TargetMode="External"/><Relationship Id="rId35" Type="http://schemas.openxmlformats.org/officeDocument/2006/relationships/hyperlink" Target="https://zakon.rada.gov.ua/laws/show/2456-17" TargetMode="External"/><Relationship Id="rId8" Type="http://schemas.openxmlformats.org/officeDocument/2006/relationships/hyperlink" Target="https://zakon.rada.gov.ua/laws/show/254%D0%BA/96-%D0%B2%D1%8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18910</Words>
  <Characters>107793</Characters>
  <Application>Microsoft Office Word</Application>
  <DocSecurity>0</DocSecurity>
  <Lines>898</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12</cp:revision>
  <cp:lastPrinted>2025-03-20T08:05:00Z</cp:lastPrinted>
  <dcterms:created xsi:type="dcterms:W3CDTF">2025-03-05T14:10:00Z</dcterms:created>
  <dcterms:modified xsi:type="dcterms:W3CDTF">2025-03-20T08:07:00Z</dcterms:modified>
</cp:coreProperties>
</file>