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0F3B1B" w14:textId="77777777" w:rsidR="00657E52" w:rsidRDefault="00657E52" w:rsidP="00732F91">
      <w:pPr>
        <w:tabs>
          <w:tab w:val="left" w:pos="5670"/>
        </w:tabs>
        <w:jc w:val="center"/>
      </w:pPr>
      <w:r w:rsidRPr="00A27418">
        <w:rPr>
          <w:b/>
          <w:color w:val="0000FF"/>
        </w:rPr>
        <w:object w:dxaOrig="816" w:dyaOrig="1056" w14:anchorId="017D6EC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75pt;height:52.3pt" o:ole="">
            <v:imagedata r:id="rId5" o:title=""/>
          </v:shape>
          <o:OLEObject Type="Embed" ProgID="Word.Picture.8" ShapeID="_x0000_i1025" DrawAspect="Content" ObjectID="_1804421331" r:id="rId6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657E52" w14:paraId="6600FBAC" w14:textId="77777777" w:rsidTr="003444B1">
        <w:trPr>
          <w:trHeight w:val="788"/>
        </w:trPr>
        <w:tc>
          <w:tcPr>
            <w:tcW w:w="9867" w:type="dxa"/>
            <w:hideMark/>
          </w:tcPr>
          <w:p w14:paraId="175B55DA" w14:textId="77777777" w:rsidR="00657E52" w:rsidRDefault="00657E52" w:rsidP="00732F91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25F93F60" w14:textId="77777777" w:rsidR="00657E52" w:rsidRDefault="00657E52" w:rsidP="00732F91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4EC3DF5C" w14:textId="77777777" w:rsidR="00657E52" w:rsidRDefault="00657E52" w:rsidP="00732F91">
      <w:pPr>
        <w:ind w:left="142" w:right="-1"/>
        <w:jc w:val="center"/>
        <w:rPr>
          <w:b/>
          <w:noProof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02A243C8" wp14:editId="260EFCD7">
                <wp:simplePos x="0" y="0"/>
                <wp:positionH relativeFrom="column">
                  <wp:posOffset>-196215</wp:posOffset>
                </wp:positionH>
                <wp:positionV relativeFrom="paragraph">
                  <wp:posOffset>50165</wp:posOffset>
                </wp:positionV>
                <wp:extent cx="6324600" cy="0"/>
                <wp:effectExtent l="0" t="1905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54542594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5.45pt,3.95pt" to="482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" strokeweight="1.59mm"/>
            </w:pict>
          </mc:Fallback>
        </mc:AlternateContent>
      </w:r>
    </w:p>
    <w:p w14:paraId="4B5C9926" w14:textId="4F27FB4C" w:rsidR="00657E52" w:rsidRDefault="000161E8" w:rsidP="00732F91">
      <w:pPr>
        <w:ind w:left="142" w:right="-1"/>
        <w:jc w:val="center"/>
        <w:rPr>
          <w:b/>
          <w:bCs/>
          <w:sz w:val="28"/>
          <w:szCs w:val="28"/>
        </w:rPr>
      </w:pPr>
      <w:r>
        <w:rPr>
          <w:b/>
          <w:noProof/>
          <w:sz w:val="28"/>
          <w:szCs w:val="28"/>
        </w:rPr>
        <w:t>62</w:t>
      </w:r>
      <w:r w:rsidR="00657E52">
        <w:rPr>
          <w:b/>
          <w:noProof/>
          <w:sz w:val="28"/>
          <w:szCs w:val="28"/>
        </w:rPr>
        <w:t xml:space="preserve"> </w:t>
      </w:r>
      <w:r w:rsidR="00657E52" w:rsidRPr="008C5F6B">
        <w:rPr>
          <w:b/>
          <w:noProof/>
          <w:sz w:val="28"/>
          <w:szCs w:val="28"/>
        </w:rPr>
        <w:t>сесія</w:t>
      </w:r>
      <w:r w:rsidR="00657E52">
        <w:rPr>
          <w:b/>
          <w:noProof/>
          <w:sz w:val="28"/>
          <w:szCs w:val="28"/>
        </w:rPr>
        <w:t xml:space="preserve"> </w:t>
      </w:r>
      <w:r w:rsidR="00657E52" w:rsidRPr="00806F23">
        <w:rPr>
          <w:b/>
          <w:bCs/>
          <w:sz w:val="28"/>
          <w:szCs w:val="28"/>
          <w:lang w:val="en-US"/>
        </w:rPr>
        <w:t>VII</w:t>
      </w:r>
      <w:r w:rsidR="00657E52" w:rsidRPr="00806F23">
        <w:rPr>
          <w:b/>
          <w:bCs/>
          <w:sz w:val="28"/>
          <w:szCs w:val="28"/>
        </w:rPr>
        <w:t>І скликання</w:t>
      </w:r>
    </w:p>
    <w:p w14:paraId="3A6C20A5" w14:textId="77777777" w:rsidR="00657E52" w:rsidRDefault="00657E52" w:rsidP="00732F91">
      <w:pPr>
        <w:tabs>
          <w:tab w:val="left" w:pos="1152"/>
          <w:tab w:val="center" w:pos="4587"/>
        </w:tabs>
        <w:jc w:val="center"/>
        <w:rPr>
          <w:b/>
          <w:bCs/>
          <w:sz w:val="28"/>
          <w:szCs w:val="28"/>
        </w:rPr>
      </w:pPr>
    </w:p>
    <w:p w14:paraId="13DB2F50" w14:textId="77777777" w:rsidR="00CA431F" w:rsidRPr="00A56306" w:rsidRDefault="00657E52" w:rsidP="00CA431F">
      <w:pPr>
        <w:ind w:left="142" w:right="-1"/>
        <w:jc w:val="center"/>
        <w:rPr>
          <w:b/>
          <w:sz w:val="32"/>
          <w:szCs w:val="32"/>
        </w:rPr>
      </w:pPr>
      <w:r w:rsidRPr="00A56306">
        <w:rPr>
          <w:b/>
          <w:sz w:val="32"/>
          <w:szCs w:val="32"/>
        </w:rPr>
        <w:t>РІШЕННЯ</w:t>
      </w:r>
    </w:p>
    <w:p w14:paraId="1B0C4861" w14:textId="77777777" w:rsidR="00CA431F" w:rsidRPr="00A56306" w:rsidRDefault="00CA431F" w:rsidP="00CA431F">
      <w:pPr>
        <w:ind w:left="142" w:right="-1"/>
        <w:jc w:val="center"/>
        <w:rPr>
          <w:b/>
          <w:sz w:val="32"/>
          <w:szCs w:val="32"/>
        </w:rPr>
      </w:pPr>
    </w:p>
    <w:p w14:paraId="6EE87E4D" w14:textId="77777777" w:rsidR="00A17042" w:rsidRDefault="00CA431F" w:rsidP="00A17042">
      <w:pPr>
        <w:ind w:left="142" w:right="-1"/>
        <w:jc w:val="center"/>
        <w:rPr>
          <w:b/>
          <w:bCs/>
          <w:sz w:val="28"/>
          <w:szCs w:val="28"/>
        </w:rPr>
      </w:pPr>
      <w:r w:rsidRPr="00A56306">
        <w:rPr>
          <w:b/>
          <w:bCs/>
          <w:sz w:val="28"/>
          <w:szCs w:val="28"/>
        </w:rPr>
        <w:t>Про передачу гр. Жуковській Ганні Володимирівні земельної ділянки</w:t>
      </w:r>
    </w:p>
    <w:p w14:paraId="32DD5868" w14:textId="48187FB8" w:rsidR="00657E52" w:rsidRPr="00A56306" w:rsidRDefault="00CA431F" w:rsidP="00A17042">
      <w:pPr>
        <w:ind w:left="142" w:right="-1"/>
        <w:jc w:val="center"/>
        <w:rPr>
          <w:b/>
          <w:bCs/>
          <w:sz w:val="28"/>
          <w:szCs w:val="28"/>
        </w:rPr>
      </w:pPr>
      <w:r w:rsidRPr="00A56306">
        <w:rPr>
          <w:b/>
          <w:bCs/>
          <w:sz w:val="28"/>
          <w:szCs w:val="28"/>
        </w:rPr>
        <w:t>в оренду</w:t>
      </w:r>
      <w:r w:rsidR="00A17042">
        <w:rPr>
          <w:b/>
          <w:bCs/>
          <w:sz w:val="28"/>
          <w:szCs w:val="28"/>
        </w:rPr>
        <w:t xml:space="preserve"> </w:t>
      </w:r>
      <w:r w:rsidRPr="00A56306">
        <w:rPr>
          <w:b/>
          <w:bCs/>
          <w:sz w:val="28"/>
          <w:szCs w:val="28"/>
        </w:rPr>
        <w:t xml:space="preserve">в с. </w:t>
      </w:r>
      <w:proofErr w:type="spellStart"/>
      <w:r w:rsidRPr="00A56306">
        <w:rPr>
          <w:b/>
          <w:bCs/>
          <w:sz w:val="28"/>
          <w:szCs w:val="28"/>
        </w:rPr>
        <w:t>Глібівка</w:t>
      </w:r>
      <w:proofErr w:type="spellEnd"/>
    </w:p>
    <w:p w14:paraId="16ED4D20" w14:textId="77777777" w:rsidR="00CA431F" w:rsidRPr="00A56306" w:rsidRDefault="00CA431F" w:rsidP="00CA431F">
      <w:pPr>
        <w:ind w:left="142" w:right="-1"/>
        <w:jc w:val="center"/>
        <w:rPr>
          <w:b/>
          <w:sz w:val="32"/>
          <w:szCs w:val="32"/>
        </w:rPr>
      </w:pPr>
    </w:p>
    <w:p w14:paraId="709559C2" w14:textId="420E8042" w:rsidR="00657E52" w:rsidRPr="00A56306" w:rsidRDefault="00657E52" w:rsidP="00657E52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A56306">
        <w:rPr>
          <w:color w:val="000000"/>
          <w:sz w:val="28"/>
          <w:szCs w:val="28"/>
          <w:lang w:val="uk-UA"/>
        </w:rPr>
        <w:t xml:space="preserve">Розглянувши заяву </w:t>
      </w:r>
      <w:r w:rsidR="00732F91" w:rsidRPr="00A56306">
        <w:rPr>
          <w:color w:val="000000"/>
          <w:sz w:val="28"/>
          <w:szCs w:val="28"/>
          <w:lang w:val="uk-UA"/>
        </w:rPr>
        <w:t xml:space="preserve">гр. </w:t>
      </w:r>
      <w:r w:rsidR="00CA431F" w:rsidRPr="00A56306">
        <w:rPr>
          <w:iCs/>
          <w:sz w:val="28"/>
          <w:szCs w:val="28"/>
          <w:lang w:val="uk-UA"/>
        </w:rPr>
        <w:t>Жуковської Г.В.</w:t>
      </w:r>
      <w:r w:rsidRPr="00A56306">
        <w:rPr>
          <w:iCs/>
          <w:sz w:val="28"/>
          <w:szCs w:val="28"/>
          <w:lang w:val="uk-UA"/>
        </w:rPr>
        <w:t xml:space="preserve"> про </w:t>
      </w:r>
      <w:r w:rsidRPr="00A56306">
        <w:rPr>
          <w:color w:val="000000" w:themeColor="text1"/>
          <w:sz w:val="28"/>
          <w:szCs w:val="28"/>
          <w:lang w:val="uk-UA"/>
        </w:rPr>
        <w:t xml:space="preserve">передачу </w:t>
      </w:r>
      <w:r w:rsidR="00CA431F" w:rsidRPr="00A56306">
        <w:rPr>
          <w:color w:val="000000" w:themeColor="text1"/>
          <w:sz w:val="28"/>
          <w:szCs w:val="28"/>
          <w:lang w:val="uk-UA"/>
        </w:rPr>
        <w:t xml:space="preserve">земельної ділянки </w:t>
      </w:r>
      <w:r w:rsidRPr="00A56306">
        <w:rPr>
          <w:color w:val="000000" w:themeColor="text1"/>
          <w:sz w:val="28"/>
          <w:szCs w:val="28"/>
          <w:lang w:val="uk-UA"/>
        </w:rPr>
        <w:t>в оренду</w:t>
      </w:r>
      <w:r w:rsidRPr="00A56306">
        <w:rPr>
          <w:iCs/>
          <w:sz w:val="28"/>
          <w:szCs w:val="28"/>
          <w:lang w:val="uk-UA"/>
        </w:rPr>
        <w:t xml:space="preserve"> </w:t>
      </w:r>
      <w:r w:rsidRPr="00A56306">
        <w:rPr>
          <w:color w:val="000000"/>
          <w:sz w:val="28"/>
          <w:szCs w:val="28"/>
          <w:lang w:val="uk-UA"/>
        </w:rPr>
        <w:t xml:space="preserve">в </w:t>
      </w:r>
      <w:r w:rsidR="00CA431F" w:rsidRPr="00A56306">
        <w:rPr>
          <w:color w:val="000000"/>
          <w:sz w:val="28"/>
          <w:szCs w:val="28"/>
          <w:lang w:val="uk-UA"/>
        </w:rPr>
        <w:t>с. Глібівка</w:t>
      </w:r>
      <w:r w:rsidRPr="00A56306">
        <w:rPr>
          <w:color w:val="000000"/>
          <w:sz w:val="28"/>
          <w:szCs w:val="28"/>
          <w:lang w:val="uk-UA"/>
        </w:rPr>
        <w:t xml:space="preserve"> по вул. </w:t>
      </w:r>
      <w:r w:rsidR="00CA431F" w:rsidRPr="00A56306">
        <w:rPr>
          <w:color w:val="000000"/>
          <w:sz w:val="28"/>
          <w:szCs w:val="28"/>
          <w:lang w:val="uk-UA"/>
        </w:rPr>
        <w:t>Кільцева, 1-А</w:t>
      </w:r>
      <w:r w:rsidRPr="00A56306">
        <w:rPr>
          <w:color w:val="000000"/>
          <w:sz w:val="28"/>
          <w:szCs w:val="28"/>
          <w:lang w:val="uk-UA"/>
        </w:rPr>
        <w:t>, Вишгородського району Київської області</w:t>
      </w:r>
      <w:r w:rsidR="00732F91" w:rsidRPr="00A56306">
        <w:rPr>
          <w:color w:val="000000"/>
          <w:sz w:val="28"/>
          <w:szCs w:val="28"/>
          <w:lang w:val="uk-UA"/>
        </w:rPr>
        <w:t xml:space="preserve"> (під існуючим об’єктом нерухомого майна)</w:t>
      </w:r>
      <w:r w:rsidR="00CA431F" w:rsidRPr="00A56306">
        <w:rPr>
          <w:color w:val="000000"/>
          <w:sz w:val="28"/>
          <w:szCs w:val="28"/>
          <w:lang w:val="uk-UA"/>
        </w:rPr>
        <w:t>, розроблену Димерською селищною радою технічну документацію із землеустрою щодо інвентаризації зе</w:t>
      </w:r>
      <w:r w:rsidR="006A58B1" w:rsidRPr="00A56306">
        <w:rPr>
          <w:color w:val="000000"/>
          <w:sz w:val="28"/>
          <w:szCs w:val="28"/>
          <w:lang w:val="uk-UA"/>
        </w:rPr>
        <w:t>мельної ділянки</w:t>
      </w:r>
      <w:r w:rsidRPr="00A56306">
        <w:rPr>
          <w:color w:val="000000"/>
          <w:sz w:val="28"/>
          <w:szCs w:val="28"/>
          <w:lang w:val="uk-UA"/>
        </w:rPr>
        <w:t>, керуючись ст. ст. 12, 93, 95, 96, 116, 122 Земельного кодексу України, ст. ст. 6, 19 Закону України «Про оренду землі», ст. ст. 26, 59 Закону</w:t>
      </w:r>
      <w:r w:rsidRPr="00A56306">
        <w:rPr>
          <w:color w:val="000000"/>
          <w:sz w:val="28"/>
          <w:szCs w:val="28"/>
        </w:rPr>
        <w:t> </w:t>
      </w:r>
      <w:r w:rsidRPr="00A56306">
        <w:rPr>
          <w:color w:val="000000"/>
          <w:sz w:val="28"/>
          <w:szCs w:val="28"/>
          <w:lang w:val="uk-UA"/>
        </w:rPr>
        <w:t xml:space="preserve"> України «Про місцеве самоврядування в Україні», селищна рада</w:t>
      </w:r>
      <w:r w:rsidRPr="00A56306">
        <w:rPr>
          <w:color w:val="000000"/>
          <w:sz w:val="28"/>
          <w:szCs w:val="28"/>
        </w:rPr>
        <w:t>  </w:t>
      </w:r>
    </w:p>
    <w:p w14:paraId="2CA1485C" w14:textId="77777777" w:rsidR="00657E52" w:rsidRPr="00A56306" w:rsidRDefault="00657E52" w:rsidP="00657E52">
      <w:pPr>
        <w:tabs>
          <w:tab w:val="left" w:pos="6585"/>
          <w:tab w:val="left" w:pos="9638"/>
        </w:tabs>
        <w:ind w:left="-142" w:right="-1" w:firstLine="426"/>
        <w:jc w:val="both"/>
        <w:rPr>
          <w:color w:val="000000"/>
          <w:sz w:val="18"/>
          <w:szCs w:val="18"/>
        </w:rPr>
      </w:pPr>
    </w:p>
    <w:p w14:paraId="4261C604" w14:textId="77777777" w:rsidR="00657E52" w:rsidRPr="00A56306" w:rsidRDefault="00657E52" w:rsidP="00657E52">
      <w:pPr>
        <w:jc w:val="center"/>
        <w:rPr>
          <w:b/>
          <w:sz w:val="28"/>
          <w:szCs w:val="28"/>
        </w:rPr>
      </w:pPr>
      <w:r w:rsidRPr="00A56306">
        <w:rPr>
          <w:b/>
          <w:sz w:val="28"/>
          <w:szCs w:val="28"/>
        </w:rPr>
        <w:t>ВИРІШИЛА:</w:t>
      </w:r>
    </w:p>
    <w:p w14:paraId="3BF66411" w14:textId="77777777" w:rsidR="00657E52" w:rsidRPr="00A56306" w:rsidRDefault="00657E52" w:rsidP="00657E52">
      <w:pPr>
        <w:jc w:val="center"/>
        <w:rPr>
          <w:b/>
          <w:sz w:val="18"/>
          <w:szCs w:val="18"/>
        </w:rPr>
      </w:pPr>
    </w:p>
    <w:p w14:paraId="68454330" w14:textId="4679BAC1" w:rsidR="006A58B1" w:rsidRPr="00A56306" w:rsidRDefault="006A58B1" w:rsidP="006A58B1">
      <w:pPr>
        <w:pStyle w:val="a3"/>
        <w:numPr>
          <w:ilvl w:val="0"/>
          <w:numId w:val="1"/>
        </w:numPr>
        <w:ind w:left="0" w:right="-1" w:firstLine="426"/>
        <w:jc w:val="both"/>
        <w:rPr>
          <w:bCs/>
          <w:sz w:val="28"/>
          <w:szCs w:val="28"/>
        </w:rPr>
      </w:pPr>
      <w:r w:rsidRPr="00A56306">
        <w:rPr>
          <w:bCs/>
          <w:sz w:val="28"/>
          <w:szCs w:val="28"/>
        </w:rPr>
        <w:t xml:space="preserve">Затвердити розроблену технічну документацію із землеустрою щодо інвентаризації земельної ділянки та зареєструвати за Димерською селищною радою право комунальної власності на земельну ділянку площею 0,0280 га, кадастровий номер </w:t>
      </w:r>
      <w:r w:rsidRPr="00A56306">
        <w:rPr>
          <w:b/>
          <w:sz w:val="28"/>
          <w:szCs w:val="28"/>
        </w:rPr>
        <w:t>3221882201:21:011:0156</w:t>
      </w:r>
      <w:r w:rsidRPr="00A56306">
        <w:rPr>
          <w:bCs/>
          <w:sz w:val="28"/>
          <w:szCs w:val="28"/>
        </w:rPr>
        <w:t xml:space="preserve">, що розташована по вул. Кільцева, 1-А в с. </w:t>
      </w:r>
      <w:proofErr w:type="spellStart"/>
      <w:r w:rsidRPr="00A56306">
        <w:rPr>
          <w:bCs/>
          <w:sz w:val="28"/>
          <w:szCs w:val="28"/>
        </w:rPr>
        <w:t>Глібівка</w:t>
      </w:r>
      <w:proofErr w:type="spellEnd"/>
      <w:r w:rsidRPr="00A56306">
        <w:rPr>
          <w:bCs/>
          <w:sz w:val="28"/>
          <w:szCs w:val="28"/>
        </w:rPr>
        <w:t>, цільове призначення для будівництва та обслуговування будівель торгівлі (код КВЦПЗД – 03.07).</w:t>
      </w:r>
    </w:p>
    <w:p w14:paraId="442F6978" w14:textId="4EB51203" w:rsidR="006A58B1" w:rsidRPr="00A56306" w:rsidRDefault="006A58B1" w:rsidP="006A58B1">
      <w:pPr>
        <w:pStyle w:val="a3"/>
        <w:numPr>
          <w:ilvl w:val="0"/>
          <w:numId w:val="1"/>
        </w:numPr>
        <w:ind w:left="0" w:right="-1" w:firstLine="426"/>
        <w:jc w:val="both"/>
        <w:rPr>
          <w:bCs/>
          <w:sz w:val="28"/>
          <w:szCs w:val="28"/>
        </w:rPr>
      </w:pPr>
      <w:r w:rsidRPr="00A56306">
        <w:rPr>
          <w:bCs/>
          <w:sz w:val="28"/>
          <w:szCs w:val="28"/>
        </w:rPr>
        <w:t xml:space="preserve">Передати гр. </w:t>
      </w:r>
      <w:r w:rsidRPr="00A56306">
        <w:rPr>
          <w:b/>
          <w:sz w:val="28"/>
          <w:szCs w:val="28"/>
        </w:rPr>
        <w:t>Жуковській Ганні Володимирівні</w:t>
      </w:r>
      <w:r w:rsidRPr="00A56306">
        <w:rPr>
          <w:bCs/>
          <w:sz w:val="28"/>
          <w:szCs w:val="28"/>
        </w:rPr>
        <w:t xml:space="preserve"> в оренду терміном до 31.12.2025 року земельну ділянку площею 0,0280 га, кадастровий номер 3221882201:21:011:0156, що розташована по вул. Кільцева, 1-А в с. </w:t>
      </w:r>
      <w:proofErr w:type="spellStart"/>
      <w:r w:rsidRPr="00A56306">
        <w:rPr>
          <w:bCs/>
          <w:sz w:val="28"/>
          <w:szCs w:val="28"/>
        </w:rPr>
        <w:t>Глібівка</w:t>
      </w:r>
      <w:proofErr w:type="spellEnd"/>
      <w:r w:rsidRPr="00A56306">
        <w:rPr>
          <w:bCs/>
          <w:sz w:val="28"/>
          <w:szCs w:val="28"/>
        </w:rPr>
        <w:t>, цільове призначення для будівництва та обслуговування будівель торгівлі (код КВЦПЗД – 03.07).</w:t>
      </w:r>
    </w:p>
    <w:p w14:paraId="69EE030C" w14:textId="77777777" w:rsidR="006A58B1" w:rsidRPr="00A56306" w:rsidRDefault="006A58B1" w:rsidP="006A58B1">
      <w:pPr>
        <w:pStyle w:val="a3"/>
        <w:numPr>
          <w:ilvl w:val="0"/>
          <w:numId w:val="1"/>
        </w:numPr>
        <w:ind w:left="0" w:right="-1" w:firstLine="426"/>
        <w:jc w:val="both"/>
        <w:rPr>
          <w:bCs/>
          <w:sz w:val="28"/>
          <w:szCs w:val="28"/>
        </w:rPr>
      </w:pPr>
      <w:r w:rsidRPr="00A56306">
        <w:rPr>
          <w:bCs/>
          <w:sz w:val="28"/>
          <w:szCs w:val="28"/>
        </w:rPr>
        <w:t xml:space="preserve">Встановити розмір річної орендної ставки у розмірі </w:t>
      </w:r>
      <w:r w:rsidRPr="00A56306">
        <w:rPr>
          <w:b/>
          <w:sz w:val="28"/>
          <w:szCs w:val="28"/>
        </w:rPr>
        <w:t>4%</w:t>
      </w:r>
      <w:r w:rsidRPr="00A56306">
        <w:rPr>
          <w:bCs/>
          <w:sz w:val="28"/>
          <w:szCs w:val="28"/>
        </w:rPr>
        <w:t xml:space="preserve"> від нормативної грошової оцінки земельної ділянки. </w:t>
      </w:r>
      <w:bookmarkStart w:id="0" w:name="_GoBack"/>
      <w:bookmarkEnd w:id="0"/>
    </w:p>
    <w:p w14:paraId="27D9EDCC" w14:textId="5A5EF922" w:rsidR="006A58B1" w:rsidRPr="00A56306" w:rsidRDefault="006A58B1" w:rsidP="006A58B1">
      <w:pPr>
        <w:pStyle w:val="a3"/>
        <w:numPr>
          <w:ilvl w:val="0"/>
          <w:numId w:val="1"/>
        </w:numPr>
        <w:ind w:left="0" w:right="-1" w:firstLine="426"/>
        <w:jc w:val="both"/>
        <w:rPr>
          <w:bCs/>
          <w:sz w:val="28"/>
          <w:szCs w:val="28"/>
        </w:rPr>
      </w:pPr>
      <w:r w:rsidRPr="00A56306">
        <w:rPr>
          <w:bCs/>
          <w:sz w:val="28"/>
          <w:szCs w:val="28"/>
        </w:rPr>
        <w:t>Уповноважити Димерського селищного голову Підкурганного В.В. на укладення із гр. Жуковською Г.В. договору оренди земельної ділянки.</w:t>
      </w:r>
    </w:p>
    <w:p w14:paraId="07D4713A" w14:textId="6C541B61" w:rsidR="00657E52" w:rsidRPr="00A56306" w:rsidRDefault="00657E52" w:rsidP="00657E52">
      <w:pPr>
        <w:pStyle w:val="a3"/>
        <w:numPr>
          <w:ilvl w:val="0"/>
          <w:numId w:val="1"/>
        </w:numPr>
        <w:ind w:left="0" w:right="-1" w:firstLine="426"/>
        <w:jc w:val="both"/>
        <w:rPr>
          <w:bCs/>
          <w:sz w:val="28"/>
          <w:szCs w:val="28"/>
        </w:rPr>
      </w:pPr>
      <w:r w:rsidRPr="00A56306">
        <w:rPr>
          <w:sz w:val="28"/>
          <w:szCs w:val="28"/>
        </w:rPr>
        <w:t xml:space="preserve">Контроль за виконанням цього рішення покласти на начальника відділу земельних відносин Димерської селищної ради </w:t>
      </w:r>
      <w:r w:rsidR="006A58B1" w:rsidRPr="00A56306">
        <w:rPr>
          <w:sz w:val="28"/>
          <w:szCs w:val="28"/>
        </w:rPr>
        <w:t>Романа Нагалюка.</w:t>
      </w:r>
    </w:p>
    <w:p w14:paraId="7C0868A0" w14:textId="4ED33381" w:rsidR="00657E52" w:rsidRPr="00A56306" w:rsidRDefault="00657E52" w:rsidP="00657E52">
      <w:pPr>
        <w:tabs>
          <w:tab w:val="left" w:pos="1080"/>
        </w:tabs>
        <w:jc w:val="both"/>
        <w:rPr>
          <w:sz w:val="28"/>
          <w:szCs w:val="28"/>
        </w:rPr>
      </w:pPr>
    </w:p>
    <w:p w14:paraId="73A61E88" w14:textId="77777777" w:rsidR="00B42982" w:rsidRPr="00A56306" w:rsidRDefault="00B42982" w:rsidP="00657E52">
      <w:pPr>
        <w:rPr>
          <w:sz w:val="28"/>
          <w:szCs w:val="28"/>
        </w:rPr>
      </w:pPr>
      <w:bookmarkStart w:id="1" w:name="_Hlk108779435"/>
    </w:p>
    <w:p w14:paraId="69A2C8EB" w14:textId="3A9757AB" w:rsidR="00657E52" w:rsidRPr="00A56306" w:rsidRDefault="00657E52" w:rsidP="00657E52">
      <w:pPr>
        <w:rPr>
          <w:b/>
          <w:sz w:val="28"/>
          <w:szCs w:val="28"/>
        </w:rPr>
      </w:pPr>
      <w:r w:rsidRPr="00A56306">
        <w:rPr>
          <w:b/>
          <w:sz w:val="28"/>
          <w:szCs w:val="28"/>
        </w:rPr>
        <w:t xml:space="preserve">Селищний голова                </w:t>
      </w:r>
      <w:r w:rsidR="00B42982" w:rsidRPr="00A56306">
        <w:rPr>
          <w:b/>
          <w:sz w:val="28"/>
          <w:szCs w:val="28"/>
        </w:rPr>
        <w:t xml:space="preserve">               </w:t>
      </w:r>
      <w:r w:rsidR="00A56306">
        <w:rPr>
          <w:b/>
          <w:sz w:val="28"/>
          <w:szCs w:val="28"/>
        </w:rPr>
        <w:t xml:space="preserve">              </w:t>
      </w:r>
      <w:r w:rsidRPr="00A56306">
        <w:rPr>
          <w:b/>
          <w:bCs/>
          <w:color w:val="000000"/>
          <w:sz w:val="28"/>
          <w:szCs w:val="28"/>
          <w:shd w:val="clear" w:color="auto" w:fill="FFFFFF"/>
        </w:rPr>
        <w:t>Володимир ПІДКУРГАННИЙ</w:t>
      </w:r>
    </w:p>
    <w:bookmarkEnd w:id="1"/>
    <w:p w14:paraId="511B0358" w14:textId="77777777" w:rsidR="00657E52" w:rsidRPr="00A56306" w:rsidRDefault="00657E52" w:rsidP="00657E52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78FA6B13" w14:textId="26166D66" w:rsidR="00657E52" w:rsidRPr="00A56306" w:rsidRDefault="00657E52" w:rsidP="00657E52">
      <w:pPr>
        <w:tabs>
          <w:tab w:val="left" w:pos="1080"/>
        </w:tabs>
        <w:jc w:val="both"/>
        <w:rPr>
          <w:bCs/>
          <w:sz w:val="28"/>
          <w:szCs w:val="28"/>
        </w:rPr>
      </w:pPr>
      <w:r w:rsidRPr="00A56306">
        <w:rPr>
          <w:bCs/>
          <w:sz w:val="28"/>
          <w:szCs w:val="28"/>
        </w:rPr>
        <w:t>селище Димер</w:t>
      </w:r>
    </w:p>
    <w:p w14:paraId="39EAA2FA" w14:textId="09A9906F" w:rsidR="00657E52" w:rsidRPr="00A56306" w:rsidRDefault="000161E8" w:rsidP="00657E52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56306">
        <w:rPr>
          <w:rFonts w:ascii="Times New Roman" w:hAnsi="Times New Roman" w:cs="Times New Roman"/>
          <w:bCs/>
          <w:sz w:val="28"/>
          <w:szCs w:val="28"/>
        </w:rPr>
        <w:t>19 березня 2025</w:t>
      </w:r>
      <w:r w:rsidR="00657E52" w:rsidRPr="00A56306">
        <w:rPr>
          <w:rFonts w:ascii="Times New Roman" w:hAnsi="Times New Roman" w:cs="Times New Roman"/>
          <w:bCs/>
          <w:sz w:val="28"/>
          <w:szCs w:val="28"/>
        </w:rPr>
        <w:t xml:space="preserve"> року</w:t>
      </w:r>
    </w:p>
    <w:p w14:paraId="67DA0B0C" w14:textId="059BE214" w:rsidR="0006311D" w:rsidRPr="00A56306" w:rsidRDefault="00657E52" w:rsidP="00657E52">
      <w:pPr>
        <w:tabs>
          <w:tab w:val="left" w:pos="1080"/>
        </w:tabs>
        <w:jc w:val="both"/>
        <w:rPr>
          <w:bCs/>
          <w:sz w:val="28"/>
          <w:szCs w:val="28"/>
        </w:rPr>
      </w:pPr>
      <w:r w:rsidRPr="00A56306">
        <w:rPr>
          <w:bCs/>
          <w:sz w:val="28"/>
          <w:szCs w:val="28"/>
        </w:rPr>
        <w:t>№</w:t>
      </w:r>
      <w:r w:rsidR="000161E8" w:rsidRPr="00A56306">
        <w:rPr>
          <w:bCs/>
          <w:sz w:val="28"/>
          <w:szCs w:val="28"/>
        </w:rPr>
        <w:t>2146</w:t>
      </w:r>
      <w:r w:rsidRPr="00A56306">
        <w:rPr>
          <w:bCs/>
          <w:sz w:val="28"/>
          <w:szCs w:val="28"/>
        </w:rPr>
        <w:t>-</w:t>
      </w:r>
      <w:r w:rsidR="008426E9" w:rsidRPr="00A56306">
        <w:rPr>
          <w:bCs/>
          <w:sz w:val="28"/>
          <w:szCs w:val="28"/>
        </w:rPr>
        <w:t>6</w:t>
      </w:r>
      <w:r w:rsidR="000161E8" w:rsidRPr="00A56306">
        <w:rPr>
          <w:bCs/>
          <w:sz w:val="28"/>
          <w:szCs w:val="28"/>
        </w:rPr>
        <w:t>2</w:t>
      </w:r>
      <w:r w:rsidRPr="00A56306">
        <w:rPr>
          <w:bCs/>
          <w:sz w:val="28"/>
          <w:szCs w:val="28"/>
          <w:lang w:val="ru-RU"/>
        </w:rPr>
        <w:t>-</w:t>
      </w:r>
      <w:r w:rsidRPr="00A56306">
        <w:rPr>
          <w:bCs/>
          <w:sz w:val="28"/>
          <w:szCs w:val="28"/>
          <w:lang w:val="en-US"/>
        </w:rPr>
        <w:t>VI</w:t>
      </w:r>
      <w:r w:rsidRPr="00A56306">
        <w:rPr>
          <w:bCs/>
          <w:sz w:val="28"/>
          <w:szCs w:val="28"/>
          <w:lang w:val="ru-RU"/>
        </w:rPr>
        <w:t>ІІ</w:t>
      </w:r>
    </w:p>
    <w:sectPr w:rsidR="0006311D" w:rsidRPr="00A56306" w:rsidSect="00780CB7">
      <w:pgSz w:w="11906" w:h="16838"/>
      <w:pgMar w:top="567" w:right="850" w:bottom="568" w:left="1701" w:header="708" w:footer="5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F5051F"/>
    <w:multiLevelType w:val="hybridMultilevel"/>
    <w:tmpl w:val="32CE9704"/>
    <w:lvl w:ilvl="0" w:tplc="F2AEC2B2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 w:val="0"/>
        <w:sz w:val="28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E52"/>
    <w:rsid w:val="000161E8"/>
    <w:rsid w:val="0006311D"/>
    <w:rsid w:val="00255040"/>
    <w:rsid w:val="00657E52"/>
    <w:rsid w:val="006A58B1"/>
    <w:rsid w:val="00732F91"/>
    <w:rsid w:val="008426E9"/>
    <w:rsid w:val="00A17042"/>
    <w:rsid w:val="00A56306"/>
    <w:rsid w:val="00B4107C"/>
    <w:rsid w:val="00B42982"/>
    <w:rsid w:val="00CA4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1F547"/>
  <w15:chartTrackingRefBased/>
  <w15:docId w15:val="{6649F15F-1AE0-47AA-8542-3A4301E24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57E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657E52"/>
    <w:pPr>
      <w:spacing w:after="0" w:line="240" w:lineRule="auto"/>
    </w:pPr>
    <w:rPr>
      <w:rFonts w:ascii="Calibri" w:eastAsia="Times New Roman" w:hAnsi="Calibri" w:cs="Calibri"/>
    </w:rPr>
  </w:style>
  <w:style w:type="paragraph" w:styleId="a3">
    <w:name w:val="List Paragraph"/>
    <w:basedOn w:val="a"/>
    <w:uiPriority w:val="34"/>
    <w:qFormat/>
    <w:rsid w:val="00657E52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657E52"/>
    <w:pPr>
      <w:spacing w:before="100" w:beforeAutospacing="1" w:after="100" w:afterAutospacing="1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1247</Words>
  <Characters>711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8</cp:revision>
  <dcterms:created xsi:type="dcterms:W3CDTF">2024-09-10T09:07:00Z</dcterms:created>
  <dcterms:modified xsi:type="dcterms:W3CDTF">2025-03-25T13:22:00Z</dcterms:modified>
</cp:coreProperties>
</file>