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75EA3" w14:textId="77777777" w:rsidR="00DC44D0" w:rsidRDefault="00DC44D0" w:rsidP="00DC44D0">
      <w:pPr>
        <w:tabs>
          <w:tab w:val="left" w:pos="5670"/>
        </w:tabs>
        <w:jc w:val="center"/>
      </w:pPr>
      <w:r w:rsidRPr="002A7F5E">
        <w:rPr>
          <w:b/>
        </w:rPr>
        <w:object w:dxaOrig="816" w:dyaOrig="1044" w14:anchorId="06F206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2.5pt" o:ole="">
            <v:imagedata r:id="rId5" o:title=""/>
          </v:shape>
          <o:OLEObject Type="Embed" ProgID="Word.Picture.8" ShapeID="_x0000_i1025" DrawAspect="Content" ObjectID="_1828612089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DC44D0" w14:paraId="2FBC81C0" w14:textId="77777777" w:rsidTr="009116FD">
        <w:trPr>
          <w:trHeight w:val="788"/>
        </w:trPr>
        <w:tc>
          <w:tcPr>
            <w:tcW w:w="9867" w:type="dxa"/>
            <w:hideMark/>
          </w:tcPr>
          <w:p w14:paraId="65F65EBE" w14:textId="77777777" w:rsidR="00DC44D0" w:rsidRDefault="00DC44D0" w:rsidP="009116FD">
            <w:pPr>
              <w:spacing w:line="252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379D7C76" w14:textId="77777777" w:rsidR="00DC44D0" w:rsidRPr="004A4EA7" w:rsidRDefault="00DC44D0" w:rsidP="009116FD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1" distB="4294967291" distL="114300" distR="114300" simplePos="0" relativeHeight="251659264" behindDoc="0" locked="0" layoutInCell="1" allowOverlap="1" wp14:anchorId="109481C8" wp14:editId="2C439353">
                      <wp:simplePos x="0" y="0"/>
                      <wp:positionH relativeFrom="column">
                        <wp:posOffset>-67338</wp:posOffset>
                      </wp:positionH>
                      <wp:positionV relativeFrom="paragraph">
                        <wp:posOffset>223382</wp:posOffset>
                      </wp:positionV>
                      <wp:extent cx="5979381" cy="0"/>
                      <wp:effectExtent l="0" t="19050" r="4064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79381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32EC70D8" id="Прямая соединительная линия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5.3pt,17.6pt" to="465.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DCA7625" w14:textId="77777777" w:rsidR="00DC44D0" w:rsidRPr="00853460" w:rsidRDefault="00DC44D0" w:rsidP="00DC44D0">
      <w:pPr>
        <w:tabs>
          <w:tab w:val="left" w:pos="1560"/>
          <w:tab w:val="center" w:pos="4587"/>
        </w:tabs>
        <w:jc w:val="center"/>
        <w:rPr>
          <w:b/>
          <w:noProof/>
        </w:rPr>
      </w:pPr>
    </w:p>
    <w:p w14:paraId="0B2349A7" w14:textId="5A34D8DB" w:rsidR="00DC44D0" w:rsidRPr="00351DF3" w:rsidRDefault="00453238" w:rsidP="00DC44D0">
      <w:pPr>
        <w:tabs>
          <w:tab w:val="left" w:pos="1560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77</w:t>
      </w:r>
      <w:r w:rsidR="00DC44D0" w:rsidRPr="00351DF3">
        <w:rPr>
          <w:b/>
          <w:noProof/>
          <w:sz w:val="28"/>
          <w:szCs w:val="28"/>
        </w:rPr>
        <w:t xml:space="preserve"> сесія </w:t>
      </w:r>
      <w:r w:rsidR="00DC44D0" w:rsidRPr="00351DF3">
        <w:rPr>
          <w:b/>
          <w:noProof/>
          <w:sz w:val="28"/>
          <w:szCs w:val="28"/>
          <w:lang w:val="en-US"/>
        </w:rPr>
        <w:t>VIII</w:t>
      </w:r>
      <w:r w:rsidR="00DC44D0" w:rsidRPr="00351DF3">
        <w:rPr>
          <w:b/>
          <w:noProof/>
          <w:sz w:val="28"/>
          <w:szCs w:val="28"/>
        </w:rPr>
        <w:t xml:space="preserve"> скликання</w:t>
      </w:r>
    </w:p>
    <w:p w14:paraId="63CD47D5" w14:textId="77777777" w:rsidR="00DC44D0" w:rsidRPr="00351DF3" w:rsidRDefault="00DC44D0" w:rsidP="00DC44D0">
      <w:pPr>
        <w:jc w:val="center"/>
        <w:rPr>
          <w:b/>
          <w:bCs/>
          <w:sz w:val="28"/>
          <w:szCs w:val="28"/>
        </w:rPr>
      </w:pPr>
    </w:p>
    <w:p w14:paraId="5549B11C" w14:textId="77777777" w:rsidR="00DC44D0" w:rsidRPr="00351DF3" w:rsidRDefault="00DC44D0" w:rsidP="00DC44D0">
      <w:pPr>
        <w:jc w:val="center"/>
        <w:rPr>
          <w:b/>
          <w:sz w:val="28"/>
          <w:szCs w:val="28"/>
        </w:rPr>
      </w:pPr>
      <w:r w:rsidRPr="00351DF3">
        <w:rPr>
          <w:b/>
          <w:bCs/>
          <w:sz w:val="28"/>
          <w:szCs w:val="28"/>
        </w:rPr>
        <w:t>РІШЕННЯ</w:t>
      </w:r>
    </w:p>
    <w:p w14:paraId="071C6D3F" w14:textId="77777777" w:rsidR="00DC44D0" w:rsidRPr="00351DF3" w:rsidRDefault="00DC44D0" w:rsidP="00DC44D0">
      <w:pPr>
        <w:pStyle w:val="1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1F4E55B6" w14:textId="2A1C56A5" w:rsidR="00DC44D0" w:rsidRPr="00351DF3" w:rsidRDefault="00DC44D0" w:rsidP="00D60FE3">
      <w:pPr>
        <w:pStyle w:val="1"/>
        <w:ind w:left="-284" w:right="-284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351DF3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Про реєстрацію права комунальної власності на земельн</w:t>
      </w:r>
      <w:r w:rsidR="00916A24" w:rsidRPr="00351DF3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у</w:t>
      </w:r>
      <w:r w:rsidR="00D60FE3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 w:rsidRPr="00351DF3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ділянк</w:t>
      </w:r>
      <w:r w:rsidR="00916A24" w:rsidRPr="00351DF3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у</w:t>
      </w:r>
    </w:p>
    <w:p w14:paraId="7497BCF1" w14:textId="77777777" w:rsidR="00DC44D0" w:rsidRPr="00351DF3" w:rsidRDefault="00DC44D0" w:rsidP="00DC44D0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1B3AE769" w14:textId="7278B41C" w:rsidR="00DC44D0" w:rsidRPr="00351DF3" w:rsidRDefault="00351DF3" w:rsidP="00DC44D0">
      <w:pPr>
        <w:pStyle w:val="1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1DF3">
        <w:rPr>
          <w:rFonts w:ascii="Times New Roman" w:hAnsi="Times New Roman" w:cs="Times New Roman"/>
          <w:sz w:val="28"/>
          <w:szCs w:val="28"/>
        </w:rPr>
        <w:t>З метою забезпечення  раціонального  використання та охорони земель, враховуючи те, що відповідно до розпорядження Кабінету Міністрів України «Про визначення адміністративних центрів та затвердження територій територіальних громад Київської області» №715-р від 12.06.2020 Димерська селищна рада в рамках реформи децентралізації є правонаступником зобов’язань Абрамівської, Бог</w:t>
      </w:r>
      <w:bookmarkStart w:id="0" w:name="_GoBack"/>
      <w:bookmarkEnd w:id="0"/>
      <w:r w:rsidRPr="00351DF3">
        <w:rPr>
          <w:rFonts w:ascii="Times New Roman" w:hAnsi="Times New Roman" w:cs="Times New Roman"/>
          <w:sz w:val="28"/>
          <w:szCs w:val="28"/>
        </w:rPr>
        <w:t xml:space="preserve">данівської, Вахівської, Глібівської, Демидівської, Димерської, Катюжанської, Козаровицької, Литвинівської, Любимівської, Ровівської, </w:t>
      </w:r>
      <w:r w:rsidR="00DC44D0" w:rsidRPr="00351DF3">
        <w:rPr>
          <w:rFonts w:ascii="Times New Roman" w:hAnsi="Times New Roman" w:cs="Times New Roman"/>
          <w:sz w:val="28"/>
          <w:szCs w:val="28"/>
        </w:rPr>
        <w:t>керуючись ст. ст. 12, 20, 83,</w:t>
      </w:r>
      <w:r w:rsidR="00ED74D8">
        <w:rPr>
          <w:rFonts w:ascii="Times New Roman" w:hAnsi="Times New Roman" w:cs="Times New Roman"/>
          <w:sz w:val="28"/>
          <w:szCs w:val="28"/>
        </w:rPr>
        <w:t xml:space="preserve"> 117</w:t>
      </w:r>
      <w:r w:rsidR="00780F98">
        <w:rPr>
          <w:rFonts w:ascii="Times New Roman" w:hAnsi="Times New Roman" w:cs="Times New Roman"/>
          <w:sz w:val="28"/>
          <w:szCs w:val="28"/>
        </w:rPr>
        <w:t>,</w:t>
      </w:r>
      <w:r w:rsidR="00DC44D0" w:rsidRPr="00351DF3">
        <w:rPr>
          <w:rFonts w:ascii="Times New Roman" w:hAnsi="Times New Roman" w:cs="Times New Roman"/>
          <w:sz w:val="28"/>
          <w:szCs w:val="28"/>
        </w:rPr>
        <w:t xml:space="preserve"> п. 24 розділу Х «Перехідні положення» Земельного кодексу України, ст. 26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453238">
        <w:rPr>
          <w:rFonts w:ascii="Times New Roman" w:hAnsi="Times New Roman" w:cs="Times New Roman"/>
          <w:sz w:val="28"/>
          <w:szCs w:val="28"/>
        </w:rPr>
        <w:t>22.12.</w:t>
      </w:r>
      <w:r w:rsidR="0008572A" w:rsidRPr="00351DF3">
        <w:rPr>
          <w:rFonts w:ascii="Times New Roman" w:hAnsi="Times New Roman" w:cs="Times New Roman"/>
          <w:sz w:val="28"/>
          <w:szCs w:val="28"/>
        </w:rPr>
        <w:t>2025</w:t>
      </w:r>
      <w:r w:rsidR="00DC44D0" w:rsidRPr="00351DF3">
        <w:rPr>
          <w:rFonts w:ascii="Times New Roman" w:hAnsi="Times New Roman" w:cs="Times New Roman"/>
          <w:sz w:val="28"/>
          <w:szCs w:val="28"/>
        </w:rPr>
        <w:t>, селищна рада</w:t>
      </w:r>
    </w:p>
    <w:p w14:paraId="3DCC54C7" w14:textId="77777777" w:rsidR="00DC44D0" w:rsidRPr="00351DF3" w:rsidRDefault="00DC44D0" w:rsidP="00DC44D0">
      <w:pPr>
        <w:pStyle w:val="1"/>
        <w:tabs>
          <w:tab w:val="left" w:pos="0"/>
        </w:tabs>
        <w:ind w:firstLine="567"/>
        <w:jc w:val="both"/>
        <w:rPr>
          <w:b/>
          <w:sz w:val="18"/>
          <w:szCs w:val="18"/>
        </w:rPr>
      </w:pPr>
    </w:p>
    <w:p w14:paraId="62DD2185" w14:textId="77777777" w:rsidR="00DC44D0" w:rsidRPr="00351DF3" w:rsidRDefault="00DC44D0" w:rsidP="00DC44D0">
      <w:pPr>
        <w:jc w:val="center"/>
        <w:rPr>
          <w:b/>
          <w:sz w:val="28"/>
          <w:szCs w:val="28"/>
        </w:rPr>
      </w:pPr>
      <w:r w:rsidRPr="00351DF3">
        <w:rPr>
          <w:b/>
          <w:sz w:val="28"/>
          <w:szCs w:val="28"/>
        </w:rPr>
        <w:t>ВИРІШИЛА:</w:t>
      </w:r>
    </w:p>
    <w:p w14:paraId="585BD33E" w14:textId="77777777" w:rsidR="00DC44D0" w:rsidRPr="00351DF3" w:rsidRDefault="00DC44D0" w:rsidP="00DC44D0">
      <w:pPr>
        <w:ind w:firstLine="426"/>
        <w:jc w:val="both"/>
        <w:rPr>
          <w:b/>
          <w:sz w:val="14"/>
          <w:szCs w:val="14"/>
        </w:rPr>
      </w:pPr>
    </w:p>
    <w:p w14:paraId="2DEBDB6F" w14:textId="5F09E58D" w:rsidR="00347900" w:rsidRPr="00347900" w:rsidRDefault="00DC44D0" w:rsidP="00DC44D0">
      <w:pPr>
        <w:pStyle w:val="a3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bookmarkStart w:id="1" w:name="_Hlk164168786"/>
      <w:r w:rsidRPr="00347900">
        <w:rPr>
          <w:bCs/>
          <w:sz w:val="28"/>
          <w:szCs w:val="28"/>
        </w:rPr>
        <w:t xml:space="preserve">Зареєструвати в Державному реєстрі речових прав на нерухоме майно за Димерською селищною радою право комунальної власності на земельну ділянку площею </w:t>
      </w:r>
      <w:r w:rsidR="00453238">
        <w:rPr>
          <w:b/>
          <w:sz w:val="28"/>
          <w:szCs w:val="28"/>
        </w:rPr>
        <w:t>0,0200</w:t>
      </w:r>
      <w:r w:rsidRPr="00347900">
        <w:rPr>
          <w:bCs/>
          <w:sz w:val="28"/>
          <w:szCs w:val="28"/>
        </w:rPr>
        <w:t xml:space="preserve"> га, кадастровий номер </w:t>
      </w:r>
      <w:r w:rsidR="00453238" w:rsidRPr="00453238">
        <w:rPr>
          <w:b/>
          <w:sz w:val="28"/>
          <w:szCs w:val="28"/>
        </w:rPr>
        <w:t>3221882200:21:028:0001</w:t>
      </w:r>
      <w:r w:rsidRPr="00347900">
        <w:rPr>
          <w:bCs/>
          <w:sz w:val="28"/>
          <w:szCs w:val="28"/>
        </w:rPr>
        <w:t>, яка розташована</w:t>
      </w:r>
      <w:r w:rsidR="0008572A" w:rsidRPr="00347900">
        <w:rPr>
          <w:bCs/>
          <w:sz w:val="28"/>
          <w:szCs w:val="28"/>
        </w:rPr>
        <w:t xml:space="preserve"> </w:t>
      </w:r>
      <w:r w:rsidR="00984CB0">
        <w:rPr>
          <w:bCs/>
          <w:sz w:val="28"/>
          <w:szCs w:val="28"/>
        </w:rPr>
        <w:t>на території Димерської селищної територіальної громади</w:t>
      </w:r>
      <w:r w:rsidR="0008572A" w:rsidRPr="00347900">
        <w:rPr>
          <w:bCs/>
          <w:sz w:val="28"/>
          <w:szCs w:val="28"/>
        </w:rPr>
        <w:t xml:space="preserve"> (згідно відомостей ДЗК - Київська область, Вишгородський район, </w:t>
      </w:r>
      <w:proofErr w:type="spellStart"/>
      <w:r w:rsidR="00984CB0">
        <w:rPr>
          <w:bCs/>
          <w:sz w:val="28"/>
          <w:szCs w:val="28"/>
        </w:rPr>
        <w:t>Глібівська</w:t>
      </w:r>
      <w:proofErr w:type="spellEnd"/>
      <w:r w:rsidR="0008572A" w:rsidRPr="00347900">
        <w:rPr>
          <w:bCs/>
          <w:sz w:val="28"/>
          <w:szCs w:val="28"/>
        </w:rPr>
        <w:t xml:space="preserve"> сільська рада)</w:t>
      </w:r>
      <w:r w:rsidRPr="00347900">
        <w:rPr>
          <w:bCs/>
          <w:sz w:val="28"/>
          <w:szCs w:val="28"/>
        </w:rPr>
        <w:t>, цільове призначення</w:t>
      </w:r>
      <w:r w:rsidR="00984CB0">
        <w:rPr>
          <w:bCs/>
          <w:sz w:val="28"/>
          <w:szCs w:val="28"/>
        </w:rPr>
        <w:t>: д</w:t>
      </w:r>
      <w:r w:rsidR="00984CB0" w:rsidRPr="00984CB0">
        <w:rPr>
          <w:sz w:val="28"/>
          <w:szCs w:val="28"/>
        </w:rPr>
        <w:t xml:space="preserve">ля будівництва та обслуговування об'єктів рекреаційного призначення </w:t>
      </w:r>
      <w:r w:rsidR="00347900" w:rsidRPr="0075051F">
        <w:rPr>
          <w:sz w:val="28"/>
          <w:szCs w:val="28"/>
        </w:rPr>
        <w:t xml:space="preserve">(код згідно КВЦПЗД – </w:t>
      </w:r>
      <w:r w:rsidR="00984CB0">
        <w:rPr>
          <w:sz w:val="28"/>
          <w:szCs w:val="28"/>
        </w:rPr>
        <w:t>07.01</w:t>
      </w:r>
      <w:r w:rsidR="00347900">
        <w:rPr>
          <w:sz w:val="28"/>
          <w:szCs w:val="28"/>
        </w:rPr>
        <w:t>).</w:t>
      </w:r>
    </w:p>
    <w:p w14:paraId="0E023B81" w14:textId="5915A1C5" w:rsidR="00DC44D0" w:rsidRPr="00347900" w:rsidRDefault="00DC44D0" w:rsidP="00DC44D0">
      <w:pPr>
        <w:pStyle w:val="a3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 w:rsidRPr="00347900">
        <w:rPr>
          <w:sz w:val="28"/>
          <w:szCs w:val="28"/>
        </w:rPr>
        <w:t>Контроль за виконанням цього рішення покласти на постійну комісію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bookmarkEnd w:id="1"/>
    <w:p w14:paraId="06B185BB" w14:textId="1A0F7167" w:rsidR="00DC44D0" w:rsidRPr="00351DF3" w:rsidRDefault="00DC44D0" w:rsidP="00DC44D0">
      <w:pPr>
        <w:jc w:val="both"/>
        <w:rPr>
          <w:b/>
          <w:sz w:val="28"/>
          <w:szCs w:val="28"/>
        </w:rPr>
      </w:pPr>
    </w:p>
    <w:p w14:paraId="5D7E44B9" w14:textId="77777777" w:rsidR="00351DF3" w:rsidRPr="00351DF3" w:rsidRDefault="00351DF3" w:rsidP="00DC44D0">
      <w:pPr>
        <w:jc w:val="both"/>
        <w:rPr>
          <w:b/>
          <w:sz w:val="28"/>
          <w:szCs w:val="28"/>
        </w:rPr>
      </w:pPr>
    </w:p>
    <w:p w14:paraId="06D1AF3C" w14:textId="4B60E555" w:rsidR="00DC44D0" w:rsidRPr="00351DF3" w:rsidRDefault="00DC44D0" w:rsidP="00DC44D0">
      <w:pPr>
        <w:rPr>
          <w:sz w:val="28"/>
          <w:szCs w:val="28"/>
        </w:rPr>
      </w:pPr>
      <w:r w:rsidRPr="00351DF3">
        <w:rPr>
          <w:rStyle w:val="docdata"/>
          <w:b/>
          <w:bCs/>
          <w:sz w:val="28"/>
          <w:szCs w:val="28"/>
          <w:shd w:val="clear" w:color="auto" w:fill="FFFFFF"/>
        </w:rPr>
        <w:t>Селищний</w:t>
      </w:r>
      <w:r w:rsidRPr="00351DF3">
        <w:rPr>
          <w:b/>
          <w:bCs/>
          <w:sz w:val="28"/>
          <w:szCs w:val="28"/>
          <w:shd w:val="clear" w:color="auto" w:fill="FFFFFF"/>
        </w:rPr>
        <w:t xml:space="preserve"> голова            </w:t>
      </w:r>
      <w:r w:rsidRPr="00351DF3">
        <w:rPr>
          <w:b/>
          <w:bCs/>
          <w:sz w:val="28"/>
          <w:szCs w:val="28"/>
          <w:shd w:val="clear" w:color="auto" w:fill="FFFFFF"/>
          <w:lang w:val="ru-RU"/>
        </w:rPr>
        <w:t xml:space="preserve"> </w:t>
      </w:r>
      <w:r w:rsidRPr="00351DF3">
        <w:rPr>
          <w:b/>
          <w:bCs/>
          <w:sz w:val="28"/>
          <w:szCs w:val="28"/>
          <w:shd w:val="clear" w:color="auto" w:fill="FFFFFF"/>
        </w:rPr>
        <w:t xml:space="preserve">                               Володимир ПІДКУРГАННИЙ</w:t>
      </w:r>
    </w:p>
    <w:p w14:paraId="50E4CF69" w14:textId="77777777" w:rsidR="00DC44D0" w:rsidRPr="00351DF3" w:rsidRDefault="00DC44D0" w:rsidP="00DC44D0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56FAE9CD" w14:textId="77777777" w:rsidR="00DC44D0" w:rsidRPr="00347900" w:rsidRDefault="00DC44D0" w:rsidP="00DC44D0">
      <w:pPr>
        <w:tabs>
          <w:tab w:val="left" w:pos="1080"/>
        </w:tabs>
        <w:jc w:val="both"/>
        <w:rPr>
          <w:bCs/>
          <w:sz w:val="28"/>
          <w:szCs w:val="28"/>
          <w:lang w:val="ru-RU"/>
        </w:rPr>
      </w:pPr>
    </w:p>
    <w:p w14:paraId="353C4493" w14:textId="72E836C9" w:rsidR="00DC44D0" w:rsidRPr="00351DF3" w:rsidRDefault="00DC44D0" w:rsidP="00DC44D0">
      <w:pPr>
        <w:tabs>
          <w:tab w:val="left" w:pos="1080"/>
        </w:tabs>
        <w:jc w:val="both"/>
        <w:rPr>
          <w:bCs/>
          <w:sz w:val="28"/>
          <w:szCs w:val="28"/>
        </w:rPr>
      </w:pPr>
      <w:r w:rsidRPr="00351DF3">
        <w:rPr>
          <w:bCs/>
          <w:sz w:val="28"/>
          <w:szCs w:val="28"/>
        </w:rPr>
        <w:t xml:space="preserve">селище Димер </w:t>
      </w:r>
    </w:p>
    <w:p w14:paraId="641F8295" w14:textId="233D7DBF" w:rsidR="00DC44D0" w:rsidRPr="00351DF3" w:rsidRDefault="00984CB0" w:rsidP="00DC44D0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23 грудня</w:t>
      </w:r>
      <w:r w:rsidR="00DB58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C44D0" w:rsidRPr="00351DF3">
        <w:rPr>
          <w:rFonts w:ascii="Times New Roman" w:hAnsi="Times New Roman" w:cs="Times New Roman"/>
          <w:bCs/>
          <w:sz w:val="28"/>
          <w:szCs w:val="28"/>
        </w:rPr>
        <w:t>202</w:t>
      </w:r>
      <w:r w:rsidR="0008572A" w:rsidRPr="00351DF3">
        <w:rPr>
          <w:rFonts w:ascii="Times New Roman" w:hAnsi="Times New Roman" w:cs="Times New Roman"/>
          <w:bCs/>
          <w:sz w:val="28"/>
          <w:szCs w:val="28"/>
        </w:rPr>
        <w:t>5</w:t>
      </w:r>
      <w:r w:rsidR="00DC44D0" w:rsidRPr="00351DF3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39F37298" w14:textId="42067AC1" w:rsidR="001F333D" w:rsidRPr="00351DF3" w:rsidRDefault="00DC44D0" w:rsidP="00DC44D0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1DF3">
        <w:rPr>
          <w:rFonts w:ascii="Times New Roman" w:hAnsi="Times New Roman" w:cs="Times New Roman"/>
          <w:bCs/>
          <w:sz w:val="28"/>
          <w:szCs w:val="28"/>
        </w:rPr>
        <w:t>№</w:t>
      </w:r>
      <w:r w:rsidR="00984CB0">
        <w:rPr>
          <w:rFonts w:ascii="Times New Roman" w:hAnsi="Times New Roman" w:cs="Times New Roman"/>
          <w:bCs/>
          <w:sz w:val="28"/>
          <w:szCs w:val="28"/>
        </w:rPr>
        <w:t>2461</w:t>
      </w:r>
      <w:r w:rsidR="00351DF3" w:rsidRPr="00351DF3">
        <w:rPr>
          <w:rFonts w:ascii="Times New Roman" w:hAnsi="Times New Roman" w:cs="Times New Roman"/>
          <w:bCs/>
          <w:sz w:val="28"/>
          <w:szCs w:val="28"/>
        </w:rPr>
        <w:t>-</w:t>
      </w:r>
      <w:r w:rsidR="00984CB0">
        <w:rPr>
          <w:rFonts w:ascii="Times New Roman" w:hAnsi="Times New Roman" w:cs="Times New Roman"/>
          <w:bCs/>
          <w:sz w:val="28"/>
          <w:szCs w:val="28"/>
        </w:rPr>
        <w:t>77</w:t>
      </w:r>
      <w:r w:rsidR="00351DF3" w:rsidRPr="00351DF3">
        <w:rPr>
          <w:rFonts w:ascii="Times New Roman" w:hAnsi="Times New Roman" w:cs="Times New Roman"/>
          <w:bCs/>
          <w:sz w:val="28"/>
          <w:szCs w:val="28"/>
        </w:rPr>
        <w:t>-VІІІ</w:t>
      </w:r>
    </w:p>
    <w:sectPr w:rsidR="001F333D" w:rsidRPr="00351DF3" w:rsidSect="00DC44D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694D7B"/>
    <w:multiLevelType w:val="hybridMultilevel"/>
    <w:tmpl w:val="44A26EB8"/>
    <w:lvl w:ilvl="0" w:tplc="CEDA17A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4D0"/>
    <w:rsid w:val="0008572A"/>
    <w:rsid w:val="000B00C1"/>
    <w:rsid w:val="00147DD7"/>
    <w:rsid w:val="001F333D"/>
    <w:rsid w:val="00347900"/>
    <w:rsid w:val="00351DF3"/>
    <w:rsid w:val="003F565D"/>
    <w:rsid w:val="00453238"/>
    <w:rsid w:val="00694330"/>
    <w:rsid w:val="00780F98"/>
    <w:rsid w:val="008369D2"/>
    <w:rsid w:val="00872A3F"/>
    <w:rsid w:val="00916A24"/>
    <w:rsid w:val="00964AE0"/>
    <w:rsid w:val="00984CB0"/>
    <w:rsid w:val="009E294E"/>
    <w:rsid w:val="00A55A27"/>
    <w:rsid w:val="00D60FE3"/>
    <w:rsid w:val="00DB5821"/>
    <w:rsid w:val="00DC44D0"/>
    <w:rsid w:val="00ED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E2CEA"/>
  <w15:chartTrackingRefBased/>
  <w15:docId w15:val="{9097AA08-E443-48D7-AB1E-D566F3AB6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C44D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DC44D0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DC44D0"/>
  </w:style>
  <w:style w:type="paragraph" w:styleId="a3">
    <w:name w:val="List Paragraph"/>
    <w:basedOn w:val="a"/>
    <w:uiPriority w:val="34"/>
    <w:qFormat/>
    <w:rsid w:val="00DC44D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64AE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64AE0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01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1242</Words>
  <Characters>709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10</cp:revision>
  <cp:lastPrinted>2025-12-30T13:01:00Z</cp:lastPrinted>
  <dcterms:created xsi:type="dcterms:W3CDTF">2025-08-25T12:51:00Z</dcterms:created>
  <dcterms:modified xsi:type="dcterms:W3CDTF">2025-12-30T13:02:00Z</dcterms:modified>
</cp:coreProperties>
</file>