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487C9" w14:textId="77777777" w:rsidR="00C163FA" w:rsidRDefault="00C163FA" w:rsidP="009B7EED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428A6E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3pt;height:52.6pt" o:ole="">
            <v:imagedata r:id="rId5" o:title=""/>
          </v:shape>
          <o:OLEObject Type="Embed" ProgID="Word.Picture.8" ShapeID="_x0000_i1025" DrawAspect="Content" ObjectID="_1831022424" r:id="rId6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C163FA" w14:paraId="59093BE2" w14:textId="77777777" w:rsidTr="00EA65E8">
        <w:trPr>
          <w:trHeight w:val="727"/>
        </w:trPr>
        <w:tc>
          <w:tcPr>
            <w:tcW w:w="9356" w:type="dxa"/>
            <w:hideMark/>
          </w:tcPr>
          <w:p w14:paraId="359A18EA" w14:textId="77777777" w:rsidR="00C163FA" w:rsidRDefault="00C163FA" w:rsidP="009B7EED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3BA9C40" w14:textId="77777777" w:rsidR="00C163FA" w:rsidRDefault="00C163FA" w:rsidP="009B7EED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4B3806" w14:textId="77777777" w:rsidR="00C163FA" w:rsidRDefault="00C163FA" w:rsidP="009B7EED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01BF744" wp14:editId="7BE9ED07">
                <wp:simplePos x="0" y="0"/>
                <wp:positionH relativeFrom="margin">
                  <wp:align>left</wp:align>
                </wp:positionH>
                <wp:positionV relativeFrom="paragraph">
                  <wp:posOffset>26654</wp:posOffset>
                </wp:positionV>
                <wp:extent cx="5878285" cy="0"/>
                <wp:effectExtent l="0" t="19050" r="4635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28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<w:pict>
              <v:line w14:anchorId="69EBAEA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absolute;mso-position-vertical-relative:text;mso-width-percent:0;mso-height-percent:0;mso-width-relative:page;mso-height-relative:page" from="0,2.1pt" to="462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" strokeweight="1.59mm">
                <w10:wrap anchorx="margin"/>
              </v:line>
            </w:pict>
          </mc:Fallback>
        </mc:AlternateContent>
      </w:r>
    </w:p>
    <w:p w14:paraId="2AB11FBD" w14:textId="36BFD5DF" w:rsidR="00C163FA" w:rsidRPr="009E0FD6" w:rsidRDefault="00895522" w:rsidP="009B7EED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 w:rsidRPr="009E0FD6">
        <w:rPr>
          <w:b/>
          <w:noProof/>
          <w:sz w:val="28"/>
          <w:szCs w:val="28"/>
        </w:rPr>
        <w:t>7</w:t>
      </w:r>
      <w:r w:rsidR="009E0FD6">
        <w:rPr>
          <w:b/>
          <w:noProof/>
          <w:sz w:val="28"/>
          <w:szCs w:val="28"/>
        </w:rPr>
        <w:t>7</w:t>
      </w:r>
      <w:r w:rsidR="00C163FA" w:rsidRPr="009E0FD6">
        <w:rPr>
          <w:b/>
          <w:noProof/>
          <w:sz w:val="28"/>
          <w:szCs w:val="28"/>
        </w:rPr>
        <w:t xml:space="preserve"> сесія </w:t>
      </w:r>
      <w:r w:rsidR="00C163FA" w:rsidRPr="009E0FD6">
        <w:rPr>
          <w:b/>
          <w:bCs/>
          <w:sz w:val="28"/>
          <w:szCs w:val="28"/>
          <w:lang w:val="en-US"/>
        </w:rPr>
        <w:t>VII</w:t>
      </w:r>
      <w:r w:rsidR="00C163FA" w:rsidRPr="009E0FD6">
        <w:rPr>
          <w:b/>
          <w:bCs/>
          <w:sz w:val="28"/>
          <w:szCs w:val="28"/>
        </w:rPr>
        <w:t>І скликання</w:t>
      </w:r>
    </w:p>
    <w:p w14:paraId="681B5C2A" w14:textId="77777777" w:rsidR="00C163FA" w:rsidRPr="009E0FD6" w:rsidRDefault="00C163FA" w:rsidP="009B7EED">
      <w:pPr>
        <w:jc w:val="center"/>
        <w:rPr>
          <w:b/>
          <w:sz w:val="28"/>
          <w:szCs w:val="28"/>
        </w:rPr>
      </w:pPr>
    </w:p>
    <w:p w14:paraId="7CABB489" w14:textId="77777777" w:rsidR="00C163FA" w:rsidRPr="009E0FD6" w:rsidRDefault="00C163FA" w:rsidP="009B7EED">
      <w:pPr>
        <w:jc w:val="center"/>
        <w:rPr>
          <w:b/>
          <w:sz w:val="28"/>
          <w:szCs w:val="28"/>
        </w:rPr>
      </w:pPr>
      <w:r w:rsidRPr="009E0FD6">
        <w:rPr>
          <w:b/>
          <w:sz w:val="28"/>
          <w:szCs w:val="28"/>
        </w:rPr>
        <w:t>РІШЕННЯ</w:t>
      </w:r>
    </w:p>
    <w:p w14:paraId="6239E095" w14:textId="77777777" w:rsidR="00C163FA" w:rsidRPr="009E0FD6" w:rsidRDefault="00C163FA" w:rsidP="009B7EE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80A8DF" w14:textId="53033717" w:rsidR="00C163FA" w:rsidRDefault="009E0FD6" w:rsidP="00C163F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415">
        <w:rPr>
          <w:rFonts w:ascii="Times New Roman" w:hAnsi="Times New Roman" w:cs="Times New Roman"/>
          <w:b/>
          <w:bCs/>
          <w:sz w:val="28"/>
          <w:szCs w:val="28"/>
        </w:rPr>
        <w:t xml:space="preserve">Про укладення </w:t>
      </w:r>
      <w:r w:rsidR="0052218E" w:rsidRPr="0052218E">
        <w:rPr>
          <w:rFonts w:ascii="Times New Roman" w:hAnsi="Times New Roman" w:cs="Times New Roman"/>
          <w:b/>
          <w:bCs/>
          <w:sz w:val="28"/>
          <w:szCs w:val="28"/>
        </w:rPr>
        <w:t xml:space="preserve">з гр. Сторожук Альоною </w:t>
      </w:r>
      <w:r w:rsidR="00DD1E02">
        <w:rPr>
          <w:rFonts w:ascii="Times New Roman" w:hAnsi="Times New Roman" w:cs="Times New Roman"/>
          <w:b/>
          <w:bCs/>
          <w:sz w:val="28"/>
          <w:szCs w:val="28"/>
        </w:rPr>
        <w:t>Володимирівною</w:t>
      </w:r>
      <w:r w:rsidR="0052218E" w:rsidRPr="005221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4415">
        <w:rPr>
          <w:rFonts w:ascii="Times New Roman" w:hAnsi="Times New Roman" w:cs="Times New Roman"/>
          <w:b/>
          <w:bCs/>
          <w:sz w:val="28"/>
          <w:szCs w:val="28"/>
        </w:rPr>
        <w:t>тимчасової угоди на користування земельною ділянкою під малою архітектурною формою</w:t>
      </w:r>
    </w:p>
    <w:p w14:paraId="386A5EFA" w14:textId="77777777" w:rsidR="009E0FD6" w:rsidRPr="009E0FD6" w:rsidRDefault="009E0FD6" w:rsidP="00C163FA">
      <w:pPr>
        <w:pStyle w:val="1"/>
        <w:jc w:val="center"/>
        <w:rPr>
          <w:color w:val="000000"/>
          <w:sz w:val="28"/>
          <w:szCs w:val="28"/>
        </w:rPr>
      </w:pPr>
    </w:p>
    <w:p w14:paraId="24DB2A89" w14:textId="16922649" w:rsidR="00C163FA" w:rsidRPr="009E0FD6" w:rsidRDefault="00C163FA" w:rsidP="00C163FA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9E0FD6">
        <w:rPr>
          <w:color w:val="000000"/>
          <w:sz w:val="28"/>
          <w:szCs w:val="28"/>
          <w:lang w:val="uk-UA"/>
        </w:rPr>
        <w:t>Розглянувши заяв</w:t>
      </w:r>
      <w:r w:rsidR="000921C2" w:rsidRPr="009E0FD6">
        <w:rPr>
          <w:color w:val="000000"/>
          <w:sz w:val="28"/>
          <w:szCs w:val="28"/>
          <w:lang w:val="uk-UA"/>
        </w:rPr>
        <w:t>у</w:t>
      </w:r>
      <w:r w:rsidR="00895522" w:rsidRPr="009E0FD6">
        <w:rPr>
          <w:color w:val="000000"/>
          <w:sz w:val="28"/>
          <w:szCs w:val="28"/>
          <w:lang w:val="uk-UA"/>
        </w:rPr>
        <w:t xml:space="preserve"> гр</w:t>
      </w:r>
      <w:bookmarkStart w:id="0" w:name="_GoBack"/>
      <w:bookmarkEnd w:id="0"/>
      <w:r w:rsidR="00895522" w:rsidRPr="009E0FD6">
        <w:rPr>
          <w:color w:val="000000"/>
          <w:sz w:val="28"/>
          <w:szCs w:val="28"/>
          <w:lang w:val="uk-UA"/>
        </w:rPr>
        <w:t xml:space="preserve">. </w:t>
      </w:r>
      <w:r w:rsidR="009E0FD6">
        <w:rPr>
          <w:color w:val="000000"/>
          <w:sz w:val="28"/>
          <w:szCs w:val="28"/>
          <w:lang w:val="uk-UA"/>
        </w:rPr>
        <w:t>Сторожук А.В.</w:t>
      </w:r>
      <w:r w:rsidR="00895522" w:rsidRPr="009E0FD6">
        <w:rPr>
          <w:color w:val="000000"/>
          <w:sz w:val="28"/>
          <w:szCs w:val="28"/>
          <w:lang w:val="uk-UA"/>
        </w:rPr>
        <w:t xml:space="preserve"> </w:t>
      </w:r>
      <w:r w:rsidRPr="009E0FD6">
        <w:rPr>
          <w:iCs/>
          <w:sz w:val="28"/>
          <w:szCs w:val="28"/>
          <w:lang w:val="uk-UA"/>
        </w:rPr>
        <w:t>про укладення тимчасов</w:t>
      </w:r>
      <w:r w:rsidR="00805BC8" w:rsidRPr="009E0FD6">
        <w:rPr>
          <w:iCs/>
          <w:sz w:val="28"/>
          <w:szCs w:val="28"/>
          <w:lang w:val="uk-UA"/>
        </w:rPr>
        <w:t>ої</w:t>
      </w:r>
      <w:r w:rsidRPr="009E0FD6">
        <w:rPr>
          <w:iCs/>
          <w:sz w:val="28"/>
          <w:szCs w:val="28"/>
          <w:lang w:val="uk-UA"/>
        </w:rPr>
        <w:t xml:space="preserve"> угод</w:t>
      </w:r>
      <w:r w:rsidR="00805BC8" w:rsidRPr="009E0FD6">
        <w:rPr>
          <w:iCs/>
          <w:sz w:val="28"/>
          <w:szCs w:val="28"/>
          <w:lang w:val="uk-UA"/>
        </w:rPr>
        <w:t>и</w:t>
      </w:r>
      <w:r w:rsidRPr="009E0FD6">
        <w:rPr>
          <w:iCs/>
          <w:sz w:val="28"/>
          <w:szCs w:val="28"/>
          <w:lang w:val="uk-UA"/>
        </w:rPr>
        <w:t xml:space="preserve"> на користування земельн</w:t>
      </w:r>
      <w:r w:rsidR="00805BC8" w:rsidRPr="009E0FD6">
        <w:rPr>
          <w:iCs/>
          <w:sz w:val="28"/>
          <w:szCs w:val="28"/>
          <w:lang w:val="uk-UA"/>
        </w:rPr>
        <w:t>ою</w:t>
      </w:r>
      <w:r w:rsidRPr="009E0FD6">
        <w:rPr>
          <w:iCs/>
          <w:sz w:val="28"/>
          <w:szCs w:val="28"/>
          <w:lang w:val="uk-UA"/>
        </w:rPr>
        <w:t xml:space="preserve"> ділянк</w:t>
      </w:r>
      <w:r w:rsidR="00805BC8" w:rsidRPr="009E0FD6">
        <w:rPr>
          <w:iCs/>
          <w:sz w:val="28"/>
          <w:szCs w:val="28"/>
          <w:lang w:val="uk-UA"/>
        </w:rPr>
        <w:t>ою</w:t>
      </w:r>
      <w:r w:rsidRPr="009E0FD6">
        <w:rPr>
          <w:iCs/>
          <w:sz w:val="28"/>
          <w:szCs w:val="28"/>
          <w:lang w:val="uk-UA"/>
        </w:rPr>
        <w:t xml:space="preserve"> в </w:t>
      </w:r>
      <w:r w:rsidR="009E0FD6">
        <w:rPr>
          <w:iCs/>
          <w:sz w:val="28"/>
          <w:szCs w:val="28"/>
          <w:lang w:val="uk-UA"/>
        </w:rPr>
        <w:t>с. Рови, по вул. Шевченка, 6</w:t>
      </w:r>
      <w:r w:rsidR="000921C2" w:rsidRPr="009E0FD6">
        <w:rPr>
          <w:iCs/>
          <w:sz w:val="28"/>
          <w:szCs w:val="28"/>
          <w:lang w:val="uk-UA"/>
        </w:rPr>
        <w:t>,</w:t>
      </w:r>
      <w:r w:rsidR="00B2144E" w:rsidRPr="009E0FD6">
        <w:rPr>
          <w:iCs/>
          <w:sz w:val="28"/>
          <w:szCs w:val="28"/>
          <w:lang w:val="uk-UA"/>
        </w:rPr>
        <w:t xml:space="preserve"> </w:t>
      </w:r>
      <w:r w:rsidRPr="009E0FD6">
        <w:rPr>
          <w:iCs/>
          <w:sz w:val="28"/>
          <w:szCs w:val="28"/>
          <w:lang w:val="uk-UA"/>
        </w:rPr>
        <w:t>під розміщення тимчасов</w:t>
      </w:r>
      <w:r w:rsidR="00805BC8" w:rsidRPr="009E0FD6">
        <w:rPr>
          <w:iCs/>
          <w:sz w:val="28"/>
          <w:szCs w:val="28"/>
          <w:lang w:val="uk-UA"/>
        </w:rPr>
        <w:t>ої</w:t>
      </w:r>
      <w:r w:rsidRPr="009E0FD6">
        <w:rPr>
          <w:iCs/>
          <w:sz w:val="28"/>
          <w:szCs w:val="28"/>
          <w:lang w:val="uk-UA"/>
        </w:rPr>
        <w:t xml:space="preserve"> споруд</w:t>
      </w:r>
      <w:r w:rsidR="00805BC8" w:rsidRPr="009E0FD6">
        <w:rPr>
          <w:iCs/>
          <w:sz w:val="28"/>
          <w:szCs w:val="28"/>
          <w:lang w:val="uk-UA"/>
        </w:rPr>
        <w:t>и</w:t>
      </w:r>
      <w:r w:rsidRPr="009E0FD6">
        <w:rPr>
          <w:color w:val="000000"/>
          <w:sz w:val="28"/>
          <w:szCs w:val="28"/>
          <w:lang w:val="uk-UA"/>
        </w:rPr>
        <w:t xml:space="preserve">, з метою наповнення місцевого бюджету, керуючись ст. 12 Земельного кодексу України, ст. ст. 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A8679A">
        <w:rPr>
          <w:color w:val="000000"/>
          <w:sz w:val="28"/>
          <w:szCs w:val="28"/>
          <w:lang w:val="uk-UA"/>
        </w:rPr>
        <w:t>22.12.</w:t>
      </w:r>
      <w:r w:rsidRPr="009E0FD6">
        <w:rPr>
          <w:color w:val="000000"/>
          <w:sz w:val="28"/>
          <w:szCs w:val="28"/>
          <w:lang w:val="uk-UA"/>
        </w:rPr>
        <w:t>2025 року, селищна рада</w:t>
      </w:r>
      <w:r w:rsidRPr="009E0FD6">
        <w:rPr>
          <w:color w:val="000000"/>
          <w:sz w:val="28"/>
          <w:szCs w:val="28"/>
        </w:rPr>
        <w:t>  </w:t>
      </w:r>
    </w:p>
    <w:p w14:paraId="06FB941A" w14:textId="77777777" w:rsidR="00C163FA" w:rsidRPr="009E0FD6" w:rsidRDefault="00C163FA" w:rsidP="00C163FA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</w:p>
    <w:p w14:paraId="7C6D641C" w14:textId="77777777" w:rsidR="00C163FA" w:rsidRPr="009E0FD6" w:rsidRDefault="00C163FA" w:rsidP="00C163FA">
      <w:pPr>
        <w:jc w:val="center"/>
        <w:rPr>
          <w:b/>
          <w:bCs/>
          <w:color w:val="000000"/>
          <w:sz w:val="28"/>
          <w:szCs w:val="28"/>
        </w:rPr>
      </w:pPr>
      <w:r w:rsidRPr="009E0FD6">
        <w:rPr>
          <w:b/>
          <w:bCs/>
          <w:color w:val="000000"/>
          <w:sz w:val="28"/>
          <w:szCs w:val="28"/>
        </w:rPr>
        <w:t>ВИРІШИЛА:</w:t>
      </w:r>
    </w:p>
    <w:p w14:paraId="0BA68EFF" w14:textId="77777777" w:rsidR="00C163FA" w:rsidRPr="009E0FD6" w:rsidRDefault="00C163FA" w:rsidP="00C163FA">
      <w:pPr>
        <w:jc w:val="center"/>
        <w:rPr>
          <w:sz w:val="28"/>
          <w:szCs w:val="28"/>
        </w:rPr>
      </w:pPr>
    </w:p>
    <w:p w14:paraId="32A7EABD" w14:textId="1549A5B8" w:rsidR="003100CF" w:rsidRPr="003100CF" w:rsidRDefault="00895522" w:rsidP="003100CF">
      <w:pPr>
        <w:pStyle w:val="a4"/>
        <w:numPr>
          <w:ilvl w:val="0"/>
          <w:numId w:val="1"/>
        </w:numPr>
        <w:ind w:left="0" w:firstLine="426"/>
        <w:jc w:val="both"/>
        <w:rPr>
          <w:color w:val="000000"/>
          <w:sz w:val="28"/>
          <w:szCs w:val="28"/>
        </w:rPr>
      </w:pPr>
      <w:r w:rsidRPr="009E0FD6">
        <w:rPr>
          <w:color w:val="000000"/>
          <w:sz w:val="28"/>
          <w:szCs w:val="28"/>
        </w:rPr>
        <w:t xml:space="preserve">Укласти з </w:t>
      </w:r>
      <w:r w:rsidRPr="009E0FD6">
        <w:rPr>
          <w:b/>
          <w:bCs/>
          <w:color w:val="000000"/>
          <w:sz w:val="28"/>
          <w:szCs w:val="28"/>
        </w:rPr>
        <w:t xml:space="preserve">гр. </w:t>
      </w:r>
      <w:r w:rsidR="00A8679A" w:rsidRPr="00A54415">
        <w:rPr>
          <w:b/>
          <w:bCs/>
          <w:sz w:val="28"/>
          <w:szCs w:val="28"/>
        </w:rPr>
        <w:t xml:space="preserve">Сторожук Альоною </w:t>
      </w:r>
      <w:r w:rsidR="00DD1E02">
        <w:rPr>
          <w:b/>
          <w:bCs/>
          <w:sz w:val="28"/>
          <w:szCs w:val="28"/>
        </w:rPr>
        <w:t>Володимирівною</w:t>
      </w:r>
      <w:r w:rsidR="00A8679A" w:rsidRPr="009E0FD6">
        <w:rPr>
          <w:color w:val="000000"/>
          <w:sz w:val="28"/>
          <w:szCs w:val="28"/>
        </w:rPr>
        <w:t xml:space="preserve"> </w:t>
      </w:r>
      <w:r w:rsidRPr="009E0FD6">
        <w:rPr>
          <w:color w:val="000000"/>
          <w:sz w:val="28"/>
          <w:szCs w:val="28"/>
        </w:rPr>
        <w:t xml:space="preserve">тимчасову угоду на користування земельною ділянкою площею </w:t>
      </w:r>
      <w:r w:rsidRPr="0061376A">
        <w:rPr>
          <w:b/>
          <w:bCs/>
          <w:color w:val="000000"/>
          <w:sz w:val="28"/>
          <w:szCs w:val="28"/>
        </w:rPr>
        <w:t>0,00</w:t>
      </w:r>
      <w:r w:rsidR="00A8679A" w:rsidRPr="0061376A">
        <w:rPr>
          <w:b/>
          <w:bCs/>
          <w:color w:val="000000"/>
          <w:sz w:val="28"/>
          <w:szCs w:val="28"/>
        </w:rPr>
        <w:t>56</w:t>
      </w:r>
      <w:r w:rsidRPr="0061376A">
        <w:rPr>
          <w:b/>
          <w:bCs/>
          <w:color w:val="000000"/>
          <w:sz w:val="28"/>
          <w:szCs w:val="28"/>
        </w:rPr>
        <w:t xml:space="preserve"> га</w:t>
      </w:r>
      <w:r w:rsidRPr="009E0FD6">
        <w:rPr>
          <w:color w:val="000000"/>
          <w:sz w:val="28"/>
          <w:szCs w:val="28"/>
        </w:rPr>
        <w:t xml:space="preserve"> </w:t>
      </w:r>
      <w:r w:rsidRPr="0061376A">
        <w:rPr>
          <w:b/>
          <w:bCs/>
          <w:color w:val="000000"/>
          <w:sz w:val="28"/>
          <w:szCs w:val="28"/>
        </w:rPr>
        <w:t xml:space="preserve">по вул. </w:t>
      </w:r>
      <w:r w:rsidR="000921C2" w:rsidRPr="0061376A">
        <w:rPr>
          <w:b/>
          <w:bCs/>
          <w:color w:val="000000"/>
          <w:sz w:val="28"/>
          <w:szCs w:val="28"/>
        </w:rPr>
        <w:t>Шевченка</w:t>
      </w:r>
      <w:r w:rsidRPr="0061376A">
        <w:rPr>
          <w:b/>
          <w:bCs/>
          <w:color w:val="000000"/>
          <w:sz w:val="28"/>
          <w:szCs w:val="28"/>
        </w:rPr>
        <w:t>,</w:t>
      </w:r>
      <w:r w:rsidR="00A8679A" w:rsidRPr="0061376A">
        <w:rPr>
          <w:b/>
          <w:bCs/>
          <w:color w:val="000000"/>
          <w:sz w:val="28"/>
          <w:szCs w:val="28"/>
        </w:rPr>
        <w:t xml:space="preserve"> 6</w:t>
      </w:r>
      <w:r w:rsidRPr="0061376A">
        <w:rPr>
          <w:b/>
          <w:bCs/>
          <w:color w:val="000000"/>
          <w:sz w:val="28"/>
          <w:szCs w:val="28"/>
        </w:rPr>
        <w:t xml:space="preserve"> в </w:t>
      </w:r>
      <w:r w:rsidR="00A8679A" w:rsidRPr="0061376A">
        <w:rPr>
          <w:b/>
          <w:bCs/>
          <w:color w:val="000000"/>
          <w:sz w:val="28"/>
          <w:szCs w:val="28"/>
        </w:rPr>
        <w:t xml:space="preserve">селі Рови </w:t>
      </w:r>
      <w:r w:rsidR="00A8679A">
        <w:rPr>
          <w:color w:val="000000"/>
          <w:sz w:val="28"/>
          <w:szCs w:val="28"/>
        </w:rPr>
        <w:t>Вишгородського району Київської області</w:t>
      </w:r>
      <w:r w:rsidRPr="009E0FD6">
        <w:rPr>
          <w:color w:val="000000"/>
          <w:sz w:val="28"/>
          <w:szCs w:val="28"/>
        </w:rPr>
        <w:t>, терміном до закінчення дії паспорту прив’язки тимчасової споруди торгівельного призначення для провадження підприємницької діяльності, а с</w:t>
      </w:r>
      <w:r w:rsidRPr="0061376A">
        <w:rPr>
          <w:sz w:val="28"/>
          <w:szCs w:val="28"/>
        </w:rPr>
        <w:t xml:space="preserve">аме </w:t>
      </w:r>
      <w:r w:rsidRPr="0061376A">
        <w:rPr>
          <w:b/>
          <w:bCs/>
          <w:sz w:val="28"/>
          <w:szCs w:val="28"/>
        </w:rPr>
        <w:t xml:space="preserve">до </w:t>
      </w:r>
      <w:r w:rsidR="0061376A" w:rsidRPr="0061376A">
        <w:rPr>
          <w:b/>
          <w:bCs/>
          <w:sz w:val="28"/>
          <w:szCs w:val="28"/>
        </w:rPr>
        <w:t>28.10.</w:t>
      </w:r>
      <w:r w:rsidRPr="0061376A">
        <w:rPr>
          <w:b/>
          <w:bCs/>
          <w:sz w:val="28"/>
          <w:szCs w:val="28"/>
        </w:rPr>
        <w:t>2028 року</w:t>
      </w:r>
      <w:r w:rsidRPr="0061376A">
        <w:rPr>
          <w:sz w:val="28"/>
          <w:szCs w:val="28"/>
        </w:rPr>
        <w:t xml:space="preserve"> (кінець </w:t>
      </w:r>
      <w:r w:rsidRPr="009E0FD6">
        <w:rPr>
          <w:color w:val="000000"/>
          <w:sz w:val="28"/>
          <w:szCs w:val="28"/>
        </w:rPr>
        <w:t>дії паспорта прив’язки тимчасової споруди).</w:t>
      </w:r>
    </w:p>
    <w:p w14:paraId="3251675A" w14:textId="2AD5941C" w:rsidR="00C163FA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9E0FD6">
        <w:rPr>
          <w:color w:val="000000"/>
          <w:sz w:val="28"/>
          <w:szCs w:val="28"/>
        </w:rPr>
        <w:t>Річну плату за користування земельн</w:t>
      </w:r>
      <w:r w:rsidR="00805BC8" w:rsidRPr="009E0FD6">
        <w:rPr>
          <w:color w:val="000000"/>
          <w:sz w:val="28"/>
          <w:szCs w:val="28"/>
        </w:rPr>
        <w:t>ою</w:t>
      </w:r>
      <w:r w:rsidRPr="009E0FD6">
        <w:rPr>
          <w:color w:val="000000"/>
          <w:sz w:val="28"/>
          <w:szCs w:val="28"/>
        </w:rPr>
        <w:t xml:space="preserve"> ділянк</w:t>
      </w:r>
      <w:r w:rsidR="00805BC8" w:rsidRPr="009E0FD6">
        <w:rPr>
          <w:color w:val="000000"/>
          <w:sz w:val="28"/>
          <w:szCs w:val="28"/>
        </w:rPr>
        <w:t>ою</w:t>
      </w:r>
      <w:r w:rsidRPr="009E0FD6">
        <w:rPr>
          <w:color w:val="000000"/>
          <w:sz w:val="28"/>
          <w:szCs w:val="28"/>
        </w:rPr>
        <w:t xml:space="preserve"> встановити у розмірі </w:t>
      </w:r>
      <w:r w:rsidRPr="009E0FD6">
        <w:rPr>
          <w:b/>
          <w:bCs/>
          <w:color w:val="000000"/>
          <w:sz w:val="28"/>
          <w:szCs w:val="28"/>
        </w:rPr>
        <w:t>12%</w:t>
      </w:r>
      <w:r w:rsidRPr="009E0FD6">
        <w:rPr>
          <w:color w:val="000000"/>
          <w:sz w:val="28"/>
          <w:szCs w:val="28"/>
        </w:rPr>
        <w:t xml:space="preserve"> від нормативної грошової оцінки.</w:t>
      </w:r>
    </w:p>
    <w:p w14:paraId="5E9FB21D" w14:textId="2DB03010" w:rsidR="003100CF" w:rsidRPr="009E0FD6" w:rsidRDefault="00D8082E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Тимчасову угоду</w:t>
      </w:r>
      <w:r w:rsidR="003100CF" w:rsidRPr="003100CF">
        <w:rPr>
          <w:color w:val="000000"/>
          <w:sz w:val="28"/>
          <w:szCs w:val="28"/>
        </w:rPr>
        <w:t xml:space="preserve"> укласти в місячний термін після прийняття цього рішення.</w:t>
      </w:r>
    </w:p>
    <w:p w14:paraId="457F549B" w14:textId="77777777" w:rsidR="00C163FA" w:rsidRPr="009E0FD6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9E0FD6">
        <w:rPr>
          <w:color w:val="000000"/>
          <w:sz w:val="28"/>
          <w:szCs w:val="28"/>
        </w:rPr>
        <w:t>Контроль за виконанням даного рішення покласти на постійну комісію питань</w:t>
      </w:r>
      <w:r w:rsidRPr="009E0FD6">
        <w:rPr>
          <w:color w:val="000000"/>
          <w:sz w:val="28"/>
          <w:szCs w:val="28"/>
          <w:lang w:val="ru-RU"/>
        </w:rPr>
        <w:t> </w:t>
      </w:r>
      <w:r w:rsidRPr="009E0FD6">
        <w:rPr>
          <w:color w:val="000000"/>
          <w:sz w:val="28"/>
          <w:szCs w:val="28"/>
        </w:rPr>
        <w:t xml:space="preserve">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2F2E3508" w14:textId="7FBAA9F3" w:rsidR="00C163FA" w:rsidRDefault="00C163FA" w:rsidP="00C163FA">
      <w:pPr>
        <w:tabs>
          <w:tab w:val="left" w:pos="284"/>
        </w:tabs>
        <w:jc w:val="both"/>
        <w:rPr>
          <w:b/>
          <w:bCs/>
          <w:sz w:val="28"/>
          <w:szCs w:val="28"/>
          <w:lang w:eastAsia="en-US"/>
        </w:rPr>
      </w:pPr>
    </w:p>
    <w:p w14:paraId="3716DF11" w14:textId="77777777" w:rsidR="00A8679A" w:rsidRPr="009E0FD6" w:rsidRDefault="00A8679A" w:rsidP="00C163FA">
      <w:pPr>
        <w:tabs>
          <w:tab w:val="left" w:pos="284"/>
        </w:tabs>
        <w:jc w:val="both"/>
        <w:rPr>
          <w:b/>
          <w:bCs/>
          <w:color w:val="000000"/>
          <w:sz w:val="28"/>
          <w:szCs w:val="28"/>
          <w:lang w:val="ru-RU"/>
        </w:rPr>
      </w:pPr>
    </w:p>
    <w:p w14:paraId="4742FF32" w14:textId="34C68A7B" w:rsidR="00C163FA" w:rsidRPr="009E0FD6" w:rsidRDefault="00C163FA" w:rsidP="00C163FA">
      <w:pPr>
        <w:tabs>
          <w:tab w:val="left" w:pos="284"/>
        </w:tabs>
        <w:jc w:val="both"/>
        <w:rPr>
          <w:color w:val="000000"/>
          <w:sz w:val="28"/>
          <w:szCs w:val="28"/>
        </w:rPr>
      </w:pPr>
      <w:r w:rsidRPr="009E0FD6">
        <w:rPr>
          <w:b/>
          <w:bCs/>
          <w:color w:val="000000"/>
          <w:sz w:val="28"/>
          <w:szCs w:val="28"/>
          <w:lang w:val="ru-RU"/>
        </w:rPr>
        <w:t xml:space="preserve">Селищний голова                                </w:t>
      </w:r>
      <w:r w:rsidR="009E0FD6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9E0FD6">
        <w:rPr>
          <w:b/>
          <w:bCs/>
          <w:color w:val="000000"/>
          <w:sz w:val="28"/>
          <w:szCs w:val="28"/>
          <w:lang w:val="ru-RU"/>
        </w:rPr>
        <w:t xml:space="preserve">                  Володимир ПІДКУРГАННИЙ</w:t>
      </w:r>
    </w:p>
    <w:p w14:paraId="4A9AD4F2" w14:textId="30E822A7" w:rsidR="00805BC8" w:rsidRDefault="00805BC8" w:rsidP="00C163FA">
      <w:pPr>
        <w:jc w:val="both"/>
        <w:rPr>
          <w:color w:val="000000"/>
          <w:lang w:val="ru-RU"/>
        </w:rPr>
      </w:pPr>
    </w:p>
    <w:p w14:paraId="119103C6" w14:textId="77777777" w:rsidR="009E0FD6" w:rsidRDefault="009E0FD6" w:rsidP="00C163FA">
      <w:pPr>
        <w:jc w:val="both"/>
        <w:rPr>
          <w:color w:val="000000"/>
          <w:lang w:val="ru-RU"/>
        </w:rPr>
      </w:pPr>
    </w:p>
    <w:p w14:paraId="585B9957" w14:textId="77777777" w:rsidR="00BD6EDB" w:rsidRDefault="00BD6EDB" w:rsidP="00C163FA">
      <w:pPr>
        <w:jc w:val="both"/>
        <w:rPr>
          <w:color w:val="000000"/>
          <w:lang w:val="ru-RU"/>
        </w:rPr>
      </w:pPr>
    </w:p>
    <w:p w14:paraId="731473B4" w14:textId="77777777" w:rsidR="00BD6EDB" w:rsidRPr="00A8679A" w:rsidRDefault="00BD6EDB" w:rsidP="00C163FA">
      <w:pPr>
        <w:jc w:val="both"/>
        <w:rPr>
          <w:color w:val="000000"/>
          <w:sz w:val="28"/>
          <w:szCs w:val="28"/>
          <w:lang w:val="ru-RU"/>
        </w:rPr>
      </w:pPr>
    </w:p>
    <w:p w14:paraId="56CE58DF" w14:textId="72A7AEC2" w:rsidR="00C163FA" w:rsidRPr="00A8679A" w:rsidRDefault="00C163FA" w:rsidP="00C163FA">
      <w:pPr>
        <w:jc w:val="both"/>
        <w:rPr>
          <w:sz w:val="32"/>
          <w:szCs w:val="32"/>
          <w:lang w:val="ru-RU"/>
        </w:rPr>
      </w:pPr>
      <w:r w:rsidRPr="00A8679A">
        <w:rPr>
          <w:color w:val="000000"/>
          <w:sz w:val="28"/>
          <w:szCs w:val="28"/>
          <w:lang w:val="ru-RU"/>
        </w:rPr>
        <w:t>селище Димер</w:t>
      </w:r>
    </w:p>
    <w:p w14:paraId="45345641" w14:textId="063ADABC" w:rsidR="00C163FA" w:rsidRPr="00A8679A" w:rsidRDefault="00A8679A" w:rsidP="00C163FA">
      <w:pPr>
        <w:jc w:val="both"/>
        <w:rPr>
          <w:sz w:val="32"/>
          <w:szCs w:val="32"/>
          <w:lang w:val="ru-RU"/>
        </w:rPr>
      </w:pPr>
      <w:r>
        <w:rPr>
          <w:color w:val="000000"/>
          <w:sz w:val="28"/>
          <w:szCs w:val="28"/>
          <w:lang w:val="ru-RU"/>
        </w:rPr>
        <w:t>23 грудня</w:t>
      </w:r>
      <w:r w:rsidR="00C163FA" w:rsidRPr="00A8679A">
        <w:rPr>
          <w:color w:val="000000"/>
          <w:sz w:val="28"/>
          <w:szCs w:val="28"/>
          <w:lang w:val="ru-RU"/>
        </w:rPr>
        <w:t xml:space="preserve"> 2025 року</w:t>
      </w:r>
    </w:p>
    <w:p w14:paraId="3D04D684" w14:textId="003CF902" w:rsidR="001F333D" w:rsidRPr="00A8679A" w:rsidRDefault="00C163FA" w:rsidP="00C163FA">
      <w:pPr>
        <w:jc w:val="both"/>
        <w:rPr>
          <w:sz w:val="28"/>
          <w:szCs w:val="28"/>
          <w:lang w:val="en-US"/>
        </w:rPr>
      </w:pPr>
      <w:r w:rsidRPr="00A8679A">
        <w:rPr>
          <w:color w:val="000000"/>
          <w:sz w:val="28"/>
          <w:szCs w:val="28"/>
          <w:lang w:val="ru-RU"/>
        </w:rPr>
        <w:t>№</w:t>
      </w:r>
      <w:r w:rsidR="00AD6B99" w:rsidRPr="00A8679A">
        <w:rPr>
          <w:color w:val="000000"/>
          <w:sz w:val="28"/>
          <w:szCs w:val="28"/>
          <w:lang w:val="ru-RU"/>
        </w:rPr>
        <w:t>2</w:t>
      </w:r>
      <w:r w:rsidR="00A8679A">
        <w:rPr>
          <w:color w:val="000000"/>
          <w:sz w:val="28"/>
          <w:szCs w:val="28"/>
          <w:lang w:val="ru-RU"/>
        </w:rPr>
        <w:t>450</w:t>
      </w:r>
      <w:r w:rsidR="0017513D" w:rsidRPr="00A8679A">
        <w:rPr>
          <w:color w:val="000000"/>
          <w:sz w:val="28"/>
          <w:szCs w:val="28"/>
          <w:lang w:val="ru-RU"/>
        </w:rPr>
        <w:t>-</w:t>
      </w:r>
      <w:r w:rsidR="0017513D" w:rsidRPr="00A8679A">
        <w:rPr>
          <w:color w:val="000000"/>
          <w:sz w:val="28"/>
          <w:szCs w:val="28"/>
          <w:lang w:val="en-US"/>
        </w:rPr>
        <w:t>7</w:t>
      </w:r>
      <w:r w:rsidR="00A8679A">
        <w:rPr>
          <w:color w:val="000000"/>
          <w:sz w:val="28"/>
          <w:szCs w:val="28"/>
        </w:rPr>
        <w:t>7</w:t>
      </w:r>
      <w:r w:rsidR="0017513D" w:rsidRPr="00A8679A">
        <w:rPr>
          <w:color w:val="000000"/>
          <w:sz w:val="28"/>
          <w:szCs w:val="28"/>
          <w:lang w:val="en-US"/>
        </w:rPr>
        <w:t>-VIII</w:t>
      </w:r>
    </w:p>
    <w:sectPr w:rsidR="001F333D" w:rsidRPr="00A8679A" w:rsidSect="00C163FA">
      <w:pgSz w:w="11906" w:h="16838"/>
      <w:pgMar w:top="426" w:right="850" w:bottom="142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3C62DBCA"/>
    <w:lvl w:ilvl="0" w:tplc="68F85C06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FA"/>
    <w:rsid w:val="000921C2"/>
    <w:rsid w:val="000B00C1"/>
    <w:rsid w:val="0017513D"/>
    <w:rsid w:val="001F333D"/>
    <w:rsid w:val="003100CF"/>
    <w:rsid w:val="003D57DD"/>
    <w:rsid w:val="0052218E"/>
    <w:rsid w:val="00610D99"/>
    <w:rsid w:val="0061376A"/>
    <w:rsid w:val="006F1064"/>
    <w:rsid w:val="00720B48"/>
    <w:rsid w:val="00805BC8"/>
    <w:rsid w:val="00895522"/>
    <w:rsid w:val="009B7EED"/>
    <w:rsid w:val="009E0FD6"/>
    <w:rsid w:val="00A55A27"/>
    <w:rsid w:val="00A8679A"/>
    <w:rsid w:val="00AD6B99"/>
    <w:rsid w:val="00B2144E"/>
    <w:rsid w:val="00BD6EDB"/>
    <w:rsid w:val="00C163FA"/>
    <w:rsid w:val="00D8082E"/>
    <w:rsid w:val="00DD1E02"/>
    <w:rsid w:val="00E006D4"/>
    <w:rsid w:val="00FE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DA55"/>
  <w15:chartTrackingRefBased/>
  <w15:docId w15:val="{0D9E6E0A-4DB4-4EC4-9742-A8142587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163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163F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C163FA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C16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1134</Words>
  <Characters>647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11</cp:revision>
  <cp:lastPrinted>2026-01-27T10:34:00Z</cp:lastPrinted>
  <dcterms:created xsi:type="dcterms:W3CDTF">2025-10-01T07:45:00Z</dcterms:created>
  <dcterms:modified xsi:type="dcterms:W3CDTF">2026-01-27T10:34:00Z</dcterms:modified>
</cp:coreProperties>
</file>