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303C1" w14:textId="395C3507" w:rsidR="00164DD6" w:rsidRDefault="00164DD6" w:rsidP="00164DD6">
      <w:pPr>
        <w:shd w:val="clear" w:color="auto" w:fill="FFFFFF"/>
        <w:tabs>
          <w:tab w:val="left" w:pos="8130"/>
        </w:tabs>
        <w:spacing w:after="0" w:line="240" w:lineRule="auto"/>
      </w:pPr>
      <w:r>
        <w:rPr>
          <w:rFonts w:ascii="Times New Roman" w:hAnsi="Times New Roman"/>
          <w:sz w:val="20"/>
          <w:szCs w:val="20"/>
          <w:lang w:val="uk-UA"/>
        </w:rPr>
        <w:t xml:space="preserve">                                                                                   </w:t>
      </w:r>
      <w:r>
        <w:rPr>
          <w:rFonts w:ascii="Times New Roman" w:hAnsi="Times New Roman"/>
          <w:noProof/>
          <w:sz w:val="20"/>
          <w:szCs w:val="20"/>
        </w:rPr>
        <w:drawing>
          <wp:inline distT="0" distB="0" distL="0" distR="0" wp14:anchorId="51FF5A2B" wp14:editId="458278AC">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5C23DEAD" w14:textId="77777777" w:rsidR="00164DD6" w:rsidRDefault="00164DD6" w:rsidP="00164DD6">
      <w:pPr>
        <w:shd w:val="clear" w:color="auto" w:fill="FFFFFF"/>
        <w:tabs>
          <w:tab w:val="left" w:pos="8130"/>
        </w:tabs>
        <w:spacing w:after="0" w:line="240" w:lineRule="auto"/>
        <w:rPr>
          <w:rFonts w:ascii="Times New Roman" w:hAnsi="Times New Roman"/>
          <w:sz w:val="20"/>
          <w:szCs w:val="20"/>
          <w:lang w:val="uk-UA"/>
        </w:rPr>
      </w:pPr>
      <w:r>
        <w:rPr>
          <w:rFonts w:ascii="Times New Roman" w:hAnsi="Times New Roman"/>
          <w:sz w:val="20"/>
          <w:szCs w:val="20"/>
          <w:lang w:val="uk-UA"/>
        </w:rPr>
        <w:tab/>
      </w:r>
    </w:p>
    <w:tbl>
      <w:tblPr>
        <w:tblW w:w="9867" w:type="dxa"/>
        <w:tblCellMar>
          <w:left w:w="10" w:type="dxa"/>
          <w:right w:w="10" w:type="dxa"/>
        </w:tblCellMar>
        <w:tblLook w:val="04A0" w:firstRow="1" w:lastRow="0" w:firstColumn="1" w:lastColumn="0" w:noHBand="0" w:noVBand="1"/>
      </w:tblPr>
      <w:tblGrid>
        <w:gridCol w:w="9867"/>
      </w:tblGrid>
      <w:tr w:rsidR="00164DD6" w14:paraId="00766109" w14:textId="77777777" w:rsidTr="00164DD6">
        <w:trPr>
          <w:trHeight w:val="788"/>
        </w:trPr>
        <w:tc>
          <w:tcPr>
            <w:tcW w:w="9867" w:type="dxa"/>
            <w:tcMar>
              <w:top w:w="0" w:type="dxa"/>
              <w:left w:w="108" w:type="dxa"/>
              <w:bottom w:w="0" w:type="dxa"/>
              <w:right w:w="108" w:type="dxa"/>
            </w:tcMar>
            <w:hideMark/>
          </w:tcPr>
          <w:p w14:paraId="67226B56" w14:textId="77777777" w:rsidR="00164DD6" w:rsidRDefault="00164DD6">
            <w:pPr>
              <w:spacing w:after="0" w:line="240" w:lineRule="auto"/>
              <w:ind w:left="-180"/>
              <w:jc w:val="center"/>
              <w:rPr>
                <w:rFonts w:ascii="Calibri" w:hAnsi="Calibri"/>
                <w:sz w:val="32"/>
                <w:szCs w:val="32"/>
                <w:lang w:val="ru-UA"/>
              </w:rPr>
            </w:pPr>
            <w:r>
              <w:rPr>
                <w:rFonts w:ascii="Times New Roman" w:hAnsi="Times New Roman"/>
                <w:b/>
                <w:sz w:val="32"/>
                <w:szCs w:val="32"/>
                <w:lang w:val="uk-UA"/>
              </w:rPr>
              <w:t>ДИМЕРСЬКА СЕЛИЩНА РАДА</w:t>
            </w:r>
          </w:p>
          <w:p w14:paraId="2E7CAFF0" w14:textId="77777777" w:rsidR="00164DD6" w:rsidRDefault="00164DD6">
            <w:pPr>
              <w:spacing w:after="0" w:line="240" w:lineRule="auto"/>
              <w:ind w:left="-180"/>
              <w:jc w:val="center"/>
            </w:pPr>
            <w:r>
              <w:rPr>
                <w:rFonts w:ascii="Times New Roman" w:hAnsi="Times New Roman"/>
                <w:b/>
                <w:sz w:val="32"/>
                <w:szCs w:val="32"/>
                <w:lang w:val="uk-UA"/>
              </w:rPr>
              <w:t>ВИШГОРОДСЬКОГО РАЙОНУ КИЇВСЬКОЇ ОБЛАСТІ</w:t>
            </w:r>
          </w:p>
        </w:tc>
      </w:tr>
    </w:tbl>
    <w:p w14:paraId="58753763" w14:textId="1AEF8DF7" w:rsidR="00164DD6" w:rsidRDefault="00164DD6" w:rsidP="00164DD6">
      <w:pPr>
        <w:pStyle w:val="10"/>
        <w:jc w:val="center"/>
      </w:pPr>
      <w:r>
        <w:rPr>
          <w:noProof/>
        </w:rPr>
        <mc:AlternateContent>
          <mc:Choice Requires="wps">
            <w:drawing>
              <wp:anchor distT="0" distB="0" distL="114300" distR="114300" simplePos="0" relativeHeight="251659264" behindDoc="0" locked="0" layoutInCell="1" allowOverlap="1" wp14:anchorId="774FF88E" wp14:editId="6782AB39">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 xmlns:a="http://schemas.openxmlformats.org/drawingml/2006/main">
                  <a:graphicData uri="http://schemas.microsoft.com/office/word/2010/wordprocessingShape">
                    <wps:wsp>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1EF59984"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mc:Fallback>
        </mc:AlternateContent>
      </w:r>
      <w:r>
        <w:rPr>
          <w:rFonts w:ascii="Times New Roman" w:hAnsi="Times New Roman" w:cs="Times New Roman"/>
          <w:b/>
          <w:bCs/>
          <w:sz w:val="28"/>
          <w:szCs w:val="28"/>
        </w:rPr>
        <w:t xml:space="preserve">  </w:t>
      </w:r>
    </w:p>
    <w:p w14:paraId="23DAB5BF" w14:textId="22FF233F" w:rsidR="00164DD6" w:rsidRPr="00164DD6" w:rsidRDefault="00164DD6" w:rsidP="00164DD6">
      <w:pPr>
        <w:spacing w:after="0" w:line="240" w:lineRule="auto"/>
        <w:jc w:val="center"/>
        <w:rPr>
          <w:lang w:val="uk-UA"/>
        </w:rPr>
      </w:pPr>
      <w:r>
        <w:rPr>
          <w:rFonts w:ascii="Times New Roman" w:hAnsi="Times New Roman"/>
          <w:b/>
          <w:bCs/>
          <w:sz w:val="28"/>
          <w:szCs w:val="28"/>
          <w:lang w:val="uk-UA"/>
        </w:rPr>
        <w:t xml:space="preserve">   </w:t>
      </w:r>
      <w:r>
        <w:rPr>
          <w:rFonts w:ascii="Times New Roman" w:hAnsi="Times New Roman"/>
          <w:b/>
          <w:bCs/>
          <w:noProof/>
          <w:sz w:val="28"/>
          <w:szCs w:val="28"/>
          <w:lang w:val="uk-UA"/>
        </w:rPr>
        <w:t>58</w:t>
      </w:r>
      <w:r w:rsidRPr="00164DD6">
        <w:rPr>
          <w:rFonts w:ascii="Times New Roman" w:hAnsi="Times New Roman"/>
          <w:b/>
          <w:bCs/>
          <w:noProof/>
          <w:sz w:val="28"/>
          <w:szCs w:val="28"/>
          <w:lang w:val="uk-UA"/>
        </w:rPr>
        <w:t xml:space="preserve"> сесія </w:t>
      </w:r>
      <w:r>
        <w:rPr>
          <w:rFonts w:ascii="Times New Roman" w:hAnsi="Times New Roman"/>
          <w:b/>
          <w:bCs/>
          <w:sz w:val="28"/>
          <w:szCs w:val="28"/>
          <w:lang w:val="uk-UA"/>
        </w:rPr>
        <w:t>VIII скликання</w:t>
      </w:r>
    </w:p>
    <w:p w14:paraId="187B2B18" w14:textId="77777777" w:rsidR="00164DD6" w:rsidRDefault="00164DD6" w:rsidP="00164DD6">
      <w:pPr>
        <w:spacing w:after="0" w:line="240" w:lineRule="auto"/>
        <w:jc w:val="center"/>
        <w:rPr>
          <w:rFonts w:ascii="Times New Roman" w:hAnsi="Times New Roman"/>
          <w:b/>
          <w:bCs/>
          <w:sz w:val="28"/>
          <w:szCs w:val="28"/>
          <w:lang w:val="uk-UA"/>
        </w:rPr>
      </w:pPr>
    </w:p>
    <w:p w14:paraId="4830EEDE" w14:textId="08003A35" w:rsidR="00164DD6" w:rsidRDefault="00164DD6" w:rsidP="00164DD6">
      <w:pPr>
        <w:spacing w:after="0" w:line="240" w:lineRule="auto"/>
        <w:rPr>
          <w:rFonts w:ascii="Times New Roman" w:hAnsi="Times New Roman"/>
          <w:b/>
          <w:bCs/>
          <w:sz w:val="28"/>
          <w:szCs w:val="28"/>
          <w:lang w:val="uk-UA"/>
        </w:rPr>
      </w:pPr>
      <w:r>
        <w:rPr>
          <w:rFonts w:ascii="Times New Roman" w:hAnsi="Times New Roman"/>
          <w:b/>
          <w:bCs/>
          <w:sz w:val="28"/>
          <w:szCs w:val="28"/>
          <w:lang w:val="uk-UA"/>
        </w:rPr>
        <w:t xml:space="preserve">                                                      РІШЕННЯ           </w:t>
      </w:r>
      <w:r>
        <w:rPr>
          <w:rFonts w:ascii="Times New Roman" w:hAnsi="Times New Roman"/>
          <w:b/>
          <w:bCs/>
          <w:sz w:val="28"/>
          <w:szCs w:val="28"/>
          <w:lang w:val="uk-UA"/>
        </w:rPr>
        <w:t xml:space="preserve">                         ПРОЄКТ</w:t>
      </w:r>
      <w:r>
        <w:rPr>
          <w:rFonts w:ascii="Times New Roman" w:hAnsi="Times New Roman"/>
          <w:b/>
          <w:bCs/>
          <w:sz w:val="28"/>
          <w:szCs w:val="28"/>
          <w:lang w:val="uk-UA"/>
        </w:rPr>
        <w:t xml:space="preserve">                                                                           </w:t>
      </w:r>
    </w:p>
    <w:p w14:paraId="18488880" w14:textId="77777777" w:rsidR="00164DD6" w:rsidRDefault="00164DD6" w:rsidP="00164DD6">
      <w:pPr>
        <w:spacing w:after="0" w:line="240" w:lineRule="auto"/>
        <w:rPr>
          <w:rFonts w:ascii="Times New Roman" w:hAnsi="Times New Roman"/>
          <w:b/>
          <w:bCs/>
          <w:sz w:val="28"/>
          <w:szCs w:val="28"/>
          <w:lang w:val="uk-UA"/>
        </w:rPr>
      </w:pPr>
    </w:p>
    <w:p w14:paraId="31A965C6" w14:textId="77777777" w:rsidR="00164DD6" w:rsidRDefault="00164DD6" w:rsidP="00164DD6">
      <w:pPr>
        <w:spacing w:after="0" w:line="240" w:lineRule="auto"/>
        <w:rPr>
          <w:rFonts w:ascii="Times New Roman" w:hAnsi="Times New Roman"/>
          <w:b/>
          <w:bCs/>
          <w:sz w:val="28"/>
          <w:szCs w:val="28"/>
          <w:lang w:val="uk-UA"/>
        </w:rPr>
      </w:pPr>
    </w:p>
    <w:p w14:paraId="4AB23D83" w14:textId="77777777" w:rsidR="00164DD6" w:rsidRDefault="00164DD6" w:rsidP="00164DD6">
      <w:pPr>
        <w:spacing w:after="0" w:line="240" w:lineRule="auto"/>
        <w:jc w:val="center"/>
        <w:rPr>
          <w:rFonts w:ascii="Times New Roman" w:hAnsi="Times New Roman" w:cs="Times New Roman"/>
          <w:b/>
          <w:bCs/>
          <w:sz w:val="28"/>
          <w:szCs w:val="28"/>
          <w:lang w:val="ru-UA"/>
        </w:rPr>
      </w:pPr>
      <w:r>
        <w:rPr>
          <w:rFonts w:ascii="Times New Roman" w:hAnsi="Times New Roman" w:cs="Times New Roman"/>
          <w:b/>
          <w:bCs/>
          <w:sz w:val="28"/>
          <w:szCs w:val="28"/>
          <w:lang w:val="uk-UA"/>
        </w:rPr>
        <w:t xml:space="preserve">Про прийняття до відома </w:t>
      </w:r>
      <w:r w:rsidRPr="00164DD6">
        <w:rPr>
          <w:rFonts w:ascii="Times New Roman" w:hAnsi="Times New Roman" w:cs="Times New Roman"/>
          <w:b/>
          <w:bCs/>
          <w:sz w:val="28"/>
          <w:szCs w:val="28"/>
          <w:lang w:val="uk-UA"/>
        </w:rPr>
        <w:t xml:space="preserve">звіту про роботу закладу дошкільної освіти (центр розвитку дитини) «Орлятко» Димерської селищної ради </w:t>
      </w:r>
    </w:p>
    <w:p w14:paraId="32EEA99A" w14:textId="3A61DCB8" w:rsidR="00164DD6" w:rsidRDefault="00164DD6" w:rsidP="00164DD6">
      <w:pPr>
        <w:spacing w:after="0" w:line="240" w:lineRule="auto"/>
        <w:jc w:val="center"/>
        <w:rPr>
          <w:rFonts w:ascii="Calibri" w:hAnsi="Calibri"/>
          <w:b/>
          <w:bCs/>
          <w:lang w:val="uk-UA" w:eastAsia="ru-RU"/>
        </w:rPr>
      </w:pPr>
      <w:r w:rsidRPr="00164DD6">
        <w:rPr>
          <w:rFonts w:ascii="Times New Roman" w:hAnsi="Times New Roman" w:cs="Times New Roman"/>
          <w:b/>
          <w:bCs/>
          <w:sz w:val="26"/>
          <w:szCs w:val="26"/>
          <w:lang w:val="ru-UA"/>
        </w:rPr>
        <w:t>за 202</w:t>
      </w:r>
      <w:r>
        <w:rPr>
          <w:rFonts w:ascii="Times New Roman" w:hAnsi="Times New Roman" w:cs="Times New Roman"/>
          <w:b/>
          <w:bCs/>
          <w:sz w:val="26"/>
          <w:szCs w:val="26"/>
          <w:lang w:val="uk-UA"/>
        </w:rPr>
        <w:t>4</w:t>
      </w:r>
      <w:r w:rsidRPr="00164DD6">
        <w:rPr>
          <w:rFonts w:ascii="Times New Roman" w:hAnsi="Times New Roman" w:cs="Times New Roman"/>
          <w:b/>
          <w:bCs/>
          <w:sz w:val="26"/>
          <w:szCs w:val="26"/>
          <w:lang w:val="ru-UA"/>
        </w:rPr>
        <w:t xml:space="preserve"> </w:t>
      </w:r>
      <w:proofErr w:type="spellStart"/>
      <w:r w:rsidRPr="00164DD6">
        <w:rPr>
          <w:rFonts w:ascii="Times New Roman" w:hAnsi="Times New Roman" w:cs="Times New Roman"/>
          <w:b/>
          <w:bCs/>
          <w:sz w:val="26"/>
          <w:szCs w:val="26"/>
          <w:lang w:val="ru-UA"/>
        </w:rPr>
        <w:t>рік</w:t>
      </w:r>
      <w:proofErr w:type="spellEnd"/>
    </w:p>
    <w:p w14:paraId="08ED38B7" w14:textId="77777777" w:rsidR="00164DD6" w:rsidRDefault="00164DD6" w:rsidP="00164DD6">
      <w:pPr>
        <w:pStyle w:val="6"/>
        <w:keepNext w:val="0"/>
        <w:ind w:right="4598"/>
        <w:jc w:val="both"/>
        <w:rPr>
          <w:szCs w:val="28"/>
        </w:rPr>
      </w:pPr>
    </w:p>
    <w:p w14:paraId="0FA567B3" w14:textId="77777777" w:rsidR="00164DD6" w:rsidRDefault="00164DD6" w:rsidP="00164DD6">
      <w:pPr>
        <w:pStyle w:val="6"/>
        <w:keepNext w:val="0"/>
        <w:ind w:right="4598"/>
        <w:jc w:val="both"/>
        <w:rPr>
          <w:szCs w:val="28"/>
        </w:rPr>
      </w:pPr>
    </w:p>
    <w:p w14:paraId="5787FFBD" w14:textId="3287AA1A" w:rsidR="00164DD6" w:rsidRDefault="00164DD6" w:rsidP="00164DD6">
      <w:pPr>
        <w:spacing w:after="0" w:line="240" w:lineRule="auto"/>
        <w:ind w:firstLine="708"/>
        <w:jc w:val="both"/>
        <w:rPr>
          <w:sz w:val="28"/>
          <w:szCs w:val="28"/>
          <w:lang w:val="uk-UA"/>
        </w:rPr>
      </w:pPr>
      <w:r>
        <w:rPr>
          <w:rFonts w:ascii="Times New Roman" w:hAnsi="Times New Roman"/>
          <w:color w:val="000000"/>
          <w:sz w:val="28"/>
          <w:szCs w:val="28"/>
          <w:lang w:val="uk-UA" w:eastAsia="uk-UA"/>
        </w:rPr>
        <w:t xml:space="preserve">Заслухавши </w:t>
      </w:r>
      <w:proofErr w:type="spellStart"/>
      <w:r w:rsidRPr="00164DD6">
        <w:rPr>
          <w:rFonts w:ascii="Times New Roman" w:hAnsi="Times New Roman" w:cs="Times New Roman"/>
          <w:sz w:val="28"/>
          <w:szCs w:val="28"/>
          <w:lang w:val="ru-UA"/>
        </w:rPr>
        <w:t>звіту</w:t>
      </w:r>
      <w:proofErr w:type="spellEnd"/>
      <w:r w:rsidRPr="00164DD6">
        <w:rPr>
          <w:rFonts w:ascii="Times New Roman" w:hAnsi="Times New Roman" w:cs="Times New Roman"/>
          <w:sz w:val="28"/>
          <w:szCs w:val="28"/>
          <w:lang w:val="ru-UA"/>
        </w:rPr>
        <w:t xml:space="preserve"> про роботу закладу </w:t>
      </w:r>
      <w:proofErr w:type="spellStart"/>
      <w:r w:rsidRPr="00164DD6">
        <w:rPr>
          <w:rFonts w:ascii="Times New Roman" w:hAnsi="Times New Roman" w:cs="Times New Roman"/>
          <w:sz w:val="28"/>
          <w:szCs w:val="28"/>
          <w:lang w:val="ru-UA"/>
        </w:rPr>
        <w:t>дошкільної</w:t>
      </w:r>
      <w:proofErr w:type="spellEnd"/>
      <w:r w:rsidRPr="00164DD6">
        <w:rPr>
          <w:rFonts w:ascii="Times New Roman" w:hAnsi="Times New Roman" w:cs="Times New Roman"/>
          <w:sz w:val="28"/>
          <w:szCs w:val="28"/>
          <w:lang w:val="ru-UA"/>
        </w:rPr>
        <w:t xml:space="preserve"> </w:t>
      </w:r>
      <w:proofErr w:type="spellStart"/>
      <w:r w:rsidRPr="00164DD6">
        <w:rPr>
          <w:rFonts w:ascii="Times New Roman" w:hAnsi="Times New Roman" w:cs="Times New Roman"/>
          <w:sz w:val="28"/>
          <w:szCs w:val="28"/>
          <w:lang w:val="ru-UA"/>
        </w:rPr>
        <w:t>освіти</w:t>
      </w:r>
      <w:proofErr w:type="spellEnd"/>
      <w:r w:rsidRPr="00164DD6">
        <w:rPr>
          <w:rFonts w:ascii="Times New Roman" w:hAnsi="Times New Roman" w:cs="Times New Roman"/>
          <w:sz w:val="28"/>
          <w:szCs w:val="28"/>
          <w:lang w:val="ru-UA"/>
        </w:rPr>
        <w:t xml:space="preserve"> (центр </w:t>
      </w:r>
      <w:proofErr w:type="spellStart"/>
      <w:r w:rsidRPr="00164DD6">
        <w:rPr>
          <w:rFonts w:ascii="Times New Roman" w:hAnsi="Times New Roman" w:cs="Times New Roman"/>
          <w:sz w:val="28"/>
          <w:szCs w:val="28"/>
          <w:lang w:val="ru-UA"/>
        </w:rPr>
        <w:t>розвитку</w:t>
      </w:r>
      <w:proofErr w:type="spellEnd"/>
      <w:r w:rsidRPr="00164DD6">
        <w:rPr>
          <w:rFonts w:ascii="Times New Roman" w:hAnsi="Times New Roman" w:cs="Times New Roman"/>
          <w:sz w:val="28"/>
          <w:szCs w:val="28"/>
          <w:lang w:val="ru-UA"/>
        </w:rPr>
        <w:t xml:space="preserve"> </w:t>
      </w:r>
      <w:proofErr w:type="spellStart"/>
      <w:r w:rsidRPr="00164DD6">
        <w:rPr>
          <w:rFonts w:ascii="Times New Roman" w:hAnsi="Times New Roman" w:cs="Times New Roman"/>
          <w:sz w:val="28"/>
          <w:szCs w:val="28"/>
          <w:lang w:val="ru-UA"/>
        </w:rPr>
        <w:t>дитини</w:t>
      </w:r>
      <w:proofErr w:type="spellEnd"/>
      <w:r w:rsidRPr="00164DD6">
        <w:rPr>
          <w:rFonts w:ascii="Times New Roman" w:hAnsi="Times New Roman" w:cs="Times New Roman"/>
          <w:sz w:val="28"/>
          <w:szCs w:val="28"/>
          <w:lang w:val="ru-UA"/>
        </w:rPr>
        <w:t>) «</w:t>
      </w:r>
      <w:proofErr w:type="spellStart"/>
      <w:r w:rsidRPr="00164DD6">
        <w:rPr>
          <w:rFonts w:ascii="Times New Roman" w:hAnsi="Times New Roman" w:cs="Times New Roman"/>
          <w:sz w:val="28"/>
          <w:szCs w:val="28"/>
          <w:lang w:val="ru-UA"/>
        </w:rPr>
        <w:t>Орлятко</w:t>
      </w:r>
      <w:proofErr w:type="spellEnd"/>
      <w:r w:rsidRPr="00164DD6">
        <w:rPr>
          <w:rFonts w:ascii="Times New Roman" w:hAnsi="Times New Roman" w:cs="Times New Roman"/>
          <w:sz w:val="28"/>
          <w:szCs w:val="28"/>
          <w:lang w:val="ru-UA"/>
        </w:rPr>
        <w:t xml:space="preserve">» Димерської </w:t>
      </w:r>
      <w:proofErr w:type="spellStart"/>
      <w:r w:rsidRPr="00164DD6">
        <w:rPr>
          <w:rFonts w:ascii="Times New Roman" w:hAnsi="Times New Roman" w:cs="Times New Roman"/>
          <w:sz w:val="28"/>
          <w:szCs w:val="28"/>
          <w:lang w:val="ru-UA"/>
        </w:rPr>
        <w:t>селищної</w:t>
      </w:r>
      <w:proofErr w:type="spellEnd"/>
      <w:r w:rsidRPr="00164DD6">
        <w:rPr>
          <w:rFonts w:ascii="Times New Roman" w:hAnsi="Times New Roman" w:cs="Times New Roman"/>
          <w:sz w:val="28"/>
          <w:szCs w:val="28"/>
          <w:lang w:val="ru-UA"/>
        </w:rPr>
        <w:t xml:space="preserve"> ради за 202</w:t>
      </w:r>
      <w:r>
        <w:rPr>
          <w:rFonts w:ascii="Times New Roman" w:hAnsi="Times New Roman" w:cs="Times New Roman"/>
          <w:sz w:val="28"/>
          <w:szCs w:val="28"/>
          <w:lang w:val="uk-UA"/>
        </w:rPr>
        <w:t>4</w:t>
      </w:r>
      <w:r w:rsidRPr="00164DD6">
        <w:rPr>
          <w:rFonts w:ascii="Times New Roman" w:hAnsi="Times New Roman" w:cs="Times New Roman"/>
          <w:sz w:val="28"/>
          <w:szCs w:val="28"/>
          <w:lang w:val="ru-UA"/>
        </w:rPr>
        <w:t xml:space="preserve"> </w:t>
      </w:r>
      <w:proofErr w:type="spellStart"/>
      <w:r w:rsidRPr="00164DD6">
        <w:rPr>
          <w:rFonts w:ascii="Times New Roman" w:hAnsi="Times New Roman" w:cs="Times New Roman"/>
          <w:sz w:val="28"/>
          <w:szCs w:val="28"/>
          <w:lang w:val="ru-UA"/>
        </w:rPr>
        <w:t>рік</w:t>
      </w:r>
      <w:proofErr w:type="spellEnd"/>
      <w:r>
        <w:rPr>
          <w:rFonts w:ascii="Times New Roman" w:hAnsi="Times New Roman"/>
          <w:sz w:val="28"/>
          <w:szCs w:val="28"/>
          <w:lang w:val="uk-UA"/>
        </w:rPr>
        <w:t>, відповідно до ст. 26 Закону України «Про місцеве самоврядування в Україні», селищна рада</w:t>
      </w:r>
    </w:p>
    <w:p w14:paraId="176ADAF7" w14:textId="77777777" w:rsidR="00164DD6" w:rsidRDefault="00164DD6" w:rsidP="00164DD6">
      <w:pPr>
        <w:spacing w:after="0" w:line="240" w:lineRule="auto"/>
        <w:ind w:left="708" w:firstLine="708"/>
        <w:rPr>
          <w:rFonts w:ascii="Times New Roman" w:hAnsi="Times New Roman"/>
          <w:sz w:val="28"/>
          <w:szCs w:val="28"/>
          <w:lang w:val="uk-UA"/>
        </w:rPr>
      </w:pPr>
    </w:p>
    <w:p w14:paraId="795EFF62" w14:textId="77777777" w:rsidR="00164DD6" w:rsidRDefault="00164DD6" w:rsidP="00164DD6">
      <w:pPr>
        <w:spacing w:after="0" w:line="240" w:lineRule="auto"/>
        <w:ind w:left="708" w:firstLine="708"/>
        <w:rPr>
          <w:rFonts w:ascii="Times New Roman" w:hAnsi="Times New Roman"/>
          <w:sz w:val="28"/>
          <w:szCs w:val="28"/>
          <w:lang w:val="uk-UA"/>
        </w:rPr>
      </w:pPr>
    </w:p>
    <w:p w14:paraId="4C7841A5" w14:textId="77777777" w:rsidR="00164DD6" w:rsidRDefault="00164DD6" w:rsidP="00164DD6">
      <w:pPr>
        <w:spacing w:after="0" w:line="240" w:lineRule="auto"/>
        <w:ind w:left="708" w:firstLine="708"/>
        <w:rPr>
          <w:rFonts w:ascii="Calibri" w:hAnsi="Calibri"/>
          <w:lang w:val="ru-UA"/>
        </w:rPr>
      </w:pPr>
      <w:r>
        <w:rPr>
          <w:rFonts w:ascii="Times New Roman" w:hAnsi="Times New Roman"/>
          <w:sz w:val="28"/>
          <w:szCs w:val="28"/>
          <w:lang w:val="uk-UA"/>
        </w:rPr>
        <w:t xml:space="preserve">                                 </w:t>
      </w:r>
      <w:r>
        <w:rPr>
          <w:rFonts w:ascii="Times New Roman" w:hAnsi="Times New Roman"/>
          <w:b/>
          <w:bCs/>
          <w:sz w:val="28"/>
          <w:szCs w:val="28"/>
          <w:lang w:val="uk-UA"/>
        </w:rPr>
        <w:t>ВИРІШИЛА:</w:t>
      </w:r>
    </w:p>
    <w:p w14:paraId="3C7B3846" w14:textId="77777777" w:rsidR="00164DD6" w:rsidRDefault="00164DD6" w:rsidP="00164DD6">
      <w:pPr>
        <w:spacing w:after="0" w:line="240" w:lineRule="auto"/>
        <w:ind w:firstLine="708"/>
        <w:jc w:val="both"/>
        <w:rPr>
          <w:rFonts w:ascii="Times New Roman" w:hAnsi="Times New Roman"/>
          <w:sz w:val="28"/>
          <w:szCs w:val="28"/>
          <w:lang w:val="uk-UA"/>
        </w:rPr>
      </w:pPr>
    </w:p>
    <w:p w14:paraId="5E2AAD65" w14:textId="784B8802" w:rsidR="00164DD6" w:rsidRDefault="00164DD6" w:rsidP="00164DD6">
      <w:pPr>
        <w:spacing w:after="0" w:line="240" w:lineRule="auto"/>
        <w:jc w:val="both"/>
        <w:rPr>
          <w:rFonts w:ascii="Times New Roman" w:hAnsi="Times New Roman" w:cs="Times New Roman"/>
          <w:sz w:val="28"/>
          <w:szCs w:val="28"/>
          <w:lang w:val="uk-UA"/>
        </w:rPr>
      </w:pPr>
      <w:r>
        <w:rPr>
          <w:rFonts w:ascii="Times New Roman" w:hAnsi="Times New Roman"/>
          <w:color w:val="1D1D1B"/>
          <w:sz w:val="28"/>
          <w:szCs w:val="28"/>
          <w:lang w:val="uk-UA"/>
        </w:rPr>
        <w:t xml:space="preserve">       </w:t>
      </w:r>
      <w:r>
        <w:rPr>
          <w:rFonts w:ascii="Times New Roman" w:hAnsi="Times New Roman"/>
          <w:b/>
          <w:bCs/>
          <w:color w:val="1D1D1B"/>
          <w:sz w:val="28"/>
          <w:szCs w:val="28"/>
          <w:lang w:val="uk-UA"/>
        </w:rPr>
        <w:t>1.</w:t>
      </w:r>
      <w:r>
        <w:rPr>
          <w:rFonts w:ascii="Times New Roman" w:hAnsi="Times New Roman"/>
          <w:color w:val="1D1D1B"/>
          <w:sz w:val="28"/>
          <w:szCs w:val="28"/>
          <w:lang w:val="uk-UA"/>
        </w:rPr>
        <w:t xml:space="preserve">Звіт </w:t>
      </w:r>
      <w:r>
        <w:rPr>
          <w:rFonts w:ascii="Times New Roman" w:hAnsi="Times New Roman" w:cs="Times New Roman"/>
          <w:sz w:val="28"/>
          <w:szCs w:val="28"/>
        </w:rPr>
        <w:t xml:space="preserve">про роботу закладу </w:t>
      </w:r>
      <w:proofErr w:type="spellStart"/>
      <w:r>
        <w:rPr>
          <w:rFonts w:ascii="Times New Roman" w:hAnsi="Times New Roman" w:cs="Times New Roman"/>
          <w:sz w:val="28"/>
          <w:szCs w:val="28"/>
        </w:rPr>
        <w:t>дошкільної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освіти</w:t>
      </w:r>
      <w:proofErr w:type="spellEnd"/>
      <w:r>
        <w:rPr>
          <w:rFonts w:ascii="Times New Roman" w:hAnsi="Times New Roman" w:cs="Times New Roman"/>
          <w:sz w:val="28"/>
          <w:szCs w:val="28"/>
        </w:rPr>
        <w:t xml:space="preserve"> (центр </w:t>
      </w:r>
      <w:proofErr w:type="spellStart"/>
      <w:r>
        <w:rPr>
          <w:rFonts w:ascii="Times New Roman" w:hAnsi="Times New Roman" w:cs="Times New Roman"/>
          <w:sz w:val="28"/>
          <w:szCs w:val="28"/>
        </w:rPr>
        <w:t>розвитку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дитини</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Орлятко</w:t>
      </w:r>
      <w:proofErr w:type="spellEnd"/>
      <w:r>
        <w:rPr>
          <w:rFonts w:ascii="Times New Roman" w:hAnsi="Times New Roman" w:cs="Times New Roman"/>
          <w:sz w:val="28"/>
          <w:szCs w:val="28"/>
        </w:rPr>
        <w:t xml:space="preserve">» Димерської </w:t>
      </w:r>
      <w:proofErr w:type="spellStart"/>
      <w:r>
        <w:rPr>
          <w:rFonts w:ascii="Times New Roman" w:hAnsi="Times New Roman" w:cs="Times New Roman"/>
          <w:sz w:val="28"/>
          <w:szCs w:val="28"/>
        </w:rPr>
        <w:t>селищної</w:t>
      </w:r>
      <w:proofErr w:type="spellEnd"/>
      <w:r>
        <w:rPr>
          <w:rFonts w:ascii="Times New Roman" w:hAnsi="Times New Roman" w:cs="Times New Roman"/>
          <w:sz w:val="28"/>
          <w:szCs w:val="28"/>
        </w:rPr>
        <w:t xml:space="preserve"> ради </w:t>
      </w:r>
      <w:r>
        <w:rPr>
          <w:rFonts w:ascii="Times New Roman" w:hAnsi="Times New Roman" w:cs="Times New Roman"/>
          <w:sz w:val="26"/>
          <w:szCs w:val="26"/>
        </w:rPr>
        <w:t>за 202</w:t>
      </w:r>
      <w:r>
        <w:rPr>
          <w:rFonts w:ascii="Times New Roman" w:hAnsi="Times New Roman" w:cs="Times New Roman"/>
          <w:sz w:val="26"/>
          <w:szCs w:val="26"/>
          <w:lang w:val="uk-UA"/>
        </w:rPr>
        <w:t xml:space="preserve">4 </w:t>
      </w:r>
      <w:proofErr w:type="spellStart"/>
      <w:r>
        <w:rPr>
          <w:rFonts w:ascii="Times New Roman" w:hAnsi="Times New Roman" w:cs="Times New Roman"/>
          <w:sz w:val="26"/>
          <w:szCs w:val="26"/>
        </w:rPr>
        <w:t>рік</w:t>
      </w:r>
      <w:proofErr w:type="spellEnd"/>
      <w:r>
        <w:rPr>
          <w:rFonts w:ascii="Times New Roman" w:hAnsi="Times New Roman"/>
          <w:i/>
          <w:iCs/>
          <w:color w:val="1D1D1B"/>
          <w:sz w:val="28"/>
          <w:szCs w:val="28"/>
          <w:lang w:val="uk-UA"/>
        </w:rPr>
        <w:t>,</w:t>
      </w:r>
      <w:r>
        <w:rPr>
          <w:rFonts w:ascii="Times New Roman" w:hAnsi="Times New Roman"/>
          <w:color w:val="1D1D1B"/>
          <w:sz w:val="28"/>
          <w:szCs w:val="28"/>
          <w:lang w:val="uk-UA"/>
        </w:rPr>
        <w:t> прийняти до відома. (Додаток 1)</w:t>
      </w:r>
    </w:p>
    <w:p w14:paraId="264ADEF9" w14:textId="77777777" w:rsidR="00164DD6" w:rsidRDefault="00164DD6" w:rsidP="00164DD6">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b/>
          <w:bCs/>
          <w:sz w:val="28"/>
          <w:szCs w:val="28"/>
          <w:lang w:val="uk-UA"/>
        </w:rPr>
        <w:t>2</w:t>
      </w:r>
      <w:r>
        <w:rPr>
          <w:rFonts w:ascii="Times New Roman" w:hAnsi="Times New Roman"/>
          <w:sz w:val="28"/>
          <w:szCs w:val="28"/>
          <w:lang w:val="uk-UA"/>
        </w:rPr>
        <w:t>.</w:t>
      </w:r>
      <w:r>
        <w:rPr>
          <w:sz w:val="26"/>
          <w:szCs w:val="26"/>
          <w:lang w:val="uk-UA"/>
        </w:rPr>
        <w:t xml:space="preserve"> </w:t>
      </w:r>
      <w:r>
        <w:rPr>
          <w:rFonts w:ascii="Times New Roman" w:hAnsi="Times New Roman"/>
          <w:sz w:val="28"/>
          <w:szCs w:val="28"/>
          <w:lang w:val="uk-UA"/>
        </w:rPr>
        <w:t>Контроль за виконанням цього рішення покласти на постійну комісію з гуманітарних питань.</w:t>
      </w:r>
    </w:p>
    <w:p w14:paraId="2158C3C9" w14:textId="77777777" w:rsidR="00164DD6" w:rsidRDefault="00164DD6" w:rsidP="00164DD6">
      <w:pPr>
        <w:spacing w:after="0" w:line="240" w:lineRule="auto"/>
        <w:jc w:val="both"/>
        <w:rPr>
          <w:rFonts w:ascii="Calibri" w:hAnsi="Calibri"/>
          <w:lang w:val="ru-UA"/>
        </w:rPr>
      </w:pPr>
    </w:p>
    <w:p w14:paraId="655BBAE0" w14:textId="77777777" w:rsidR="00164DD6" w:rsidRDefault="00164DD6" w:rsidP="00164DD6">
      <w:pPr>
        <w:spacing w:after="0" w:line="240" w:lineRule="auto"/>
        <w:rPr>
          <w:rFonts w:ascii="Times New Roman" w:hAnsi="Times New Roman"/>
          <w:sz w:val="28"/>
          <w:szCs w:val="28"/>
          <w:lang w:val="uk-UA"/>
        </w:rPr>
      </w:pPr>
    </w:p>
    <w:p w14:paraId="0B1D20CF" w14:textId="77777777" w:rsidR="00164DD6" w:rsidRDefault="00164DD6" w:rsidP="00164DD6">
      <w:pPr>
        <w:pStyle w:val="3"/>
        <w:keepNext w:val="0"/>
        <w:jc w:val="both"/>
        <w:rPr>
          <w:szCs w:val="28"/>
        </w:rPr>
      </w:pPr>
      <w:r>
        <w:rPr>
          <w:szCs w:val="28"/>
        </w:rPr>
        <w:t xml:space="preserve"> Селищний голова</w:t>
      </w:r>
      <w:r>
        <w:rPr>
          <w:szCs w:val="28"/>
        </w:rPr>
        <w:tab/>
      </w:r>
      <w:r>
        <w:rPr>
          <w:szCs w:val="28"/>
        </w:rPr>
        <w:tab/>
      </w:r>
      <w:r>
        <w:rPr>
          <w:szCs w:val="28"/>
        </w:rPr>
        <w:tab/>
      </w:r>
      <w:r>
        <w:rPr>
          <w:szCs w:val="28"/>
        </w:rPr>
        <w:tab/>
        <w:t xml:space="preserve">      Володимир ПІДКУРГАННИЙ</w:t>
      </w:r>
    </w:p>
    <w:p w14:paraId="77805B38" w14:textId="77777777" w:rsidR="00164DD6" w:rsidRDefault="00164DD6" w:rsidP="00164DD6">
      <w:pPr>
        <w:pStyle w:val="ac"/>
        <w:ind w:left="4248"/>
        <w:rPr>
          <w:szCs w:val="28"/>
        </w:rPr>
      </w:pPr>
    </w:p>
    <w:p w14:paraId="12387220" w14:textId="77777777" w:rsidR="00164DD6" w:rsidRDefault="00164DD6" w:rsidP="00164DD6">
      <w:pPr>
        <w:pStyle w:val="ac"/>
        <w:rPr>
          <w:szCs w:val="28"/>
        </w:rPr>
      </w:pPr>
    </w:p>
    <w:p w14:paraId="1A7EF5FE" w14:textId="77777777" w:rsidR="00164DD6" w:rsidRDefault="00164DD6" w:rsidP="00164DD6">
      <w:pPr>
        <w:spacing w:after="0" w:line="240" w:lineRule="auto"/>
        <w:jc w:val="both"/>
        <w:rPr>
          <w:rFonts w:ascii="Times New Roman" w:hAnsi="Times New Roman"/>
          <w:b/>
          <w:sz w:val="28"/>
          <w:szCs w:val="28"/>
          <w:lang w:val="uk-UA"/>
        </w:rPr>
      </w:pPr>
    </w:p>
    <w:p w14:paraId="13AFC5E0" w14:textId="77777777" w:rsidR="00164DD6" w:rsidRDefault="00164DD6" w:rsidP="00164DD6">
      <w:pPr>
        <w:spacing w:after="0" w:line="240" w:lineRule="auto"/>
        <w:jc w:val="both"/>
        <w:rPr>
          <w:rFonts w:ascii="Times New Roman" w:hAnsi="Times New Roman"/>
          <w:b/>
          <w:sz w:val="28"/>
          <w:szCs w:val="28"/>
          <w:lang w:val="uk-UA"/>
        </w:rPr>
      </w:pPr>
    </w:p>
    <w:p w14:paraId="5946E97B" w14:textId="77777777" w:rsidR="00164DD6" w:rsidRDefault="00164DD6" w:rsidP="00164DD6">
      <w:pPr>
        <w:spacing w:after="0" w:line="240" w:lineRule="auto"/>
        <w:jc w:val="both"/>
        <w:rPr>
          <w:rFonts w:ascii="Times New Roman" w:hAnsi="Times New Roman"/>
          <w:b/>
          <w:sz w:val="28"/>
          <w:szCs w:val="28"/>
          <w:lang w:val="uk-UA"/>
        </w:rPr>
      </w:pPr>
    </w:p>
    <w:p w14:paraId="1077FBFD" w14:textId="77777777" w:rsidR="00164DD6" w:rsidRDefault="00164DD6" w:rsidP="00164DD6">
      <w:pPr>
        <w:spacing w:after="0" w:line="240" w:lineRule="auto"/>
        <w:jc w:val="both"/>
        <w:rPr>
          <w:rFonts w:ascii="Times New Roman" w:hAnsi="Times New Roman"/>
          <w:b/>
          <w:sz w:val="28"/>
          <w:szCs w:val="28"/>
          <w:lang w:val="uk-UA"/>
        </w:rPr>
      </w:pPr>
    </w:p>
    <w:p w14:paraId="660AC664" w14:textId="77777777" w:rsidR="00164DD6" w:rsidRDefault="00164DD6" w:rsidP="00164DD6">
      <w:pPr>
        <w:spacing w:after="0" w:line="240" w:lineRule="auto"/>
        <w:jc w:val="both"/>
        <w:rPr>
          <w:rFonts w:ascii="Times New Roman" w:hAnsi="Times New Roman"/>
          <w:b/>
          <w:sz w:val="28"/>
          <w:szCs w:val="28"/>
          <w:lang w:val="uk-UA"/>
        </w:rPr>
      </w:pPr>
    </w:p>
    <w:p w14:paraId="4669CDFC" w14:textId="77777777" w:rsidR="00164DD6" w:rsidRDefault="00164DD6" w:rsidP="00164DD6">
      <w:pPr>
        <w:spacing w:after="0" w:line="240" w:lineRule="auto"/>
        <w:jc w:val="both"/>
        <w:rPr>
          <w:rFonts w:ascii="Times New Roman" w:hAnsi="Times New Roman"/>
          <w:b/>
          <w:sz w:val="28"/>
          <w:szCs w:val="28"/>
          <w:lang w:val="uk-UA"/>
        </w:rPr>
      </w:pPr>
    </w:p>
    <w:p w14:paraId="64100659" w14:textId="77777777" w:rsidR="00164DD6" w:rsidRDefault="00164DD6" w:rsidP="00164DD6">
      <w:pPr>
        <w:spacing w:after="0" w:line="240" w:lineRule="auto"/>
        <w:jc w:val="both"/>
        <w:rPr>
          <w:rFonts w:ascii="Times New Roman" w:hAnsi="Times New Roman"/>
          <w:b/>
          <w:sz w:val="28"/>
          <w:szCs w:val="28"/>
          <w:lang w:val="uk-UA"/>
        </w:rPr>
      </w:pPr>
    </w:p>
    <w:p w14:paraId="55D08150" w14:textId="77777777" w:rsidR="00164DD6" w:rsidRDefault="00164DD6" w:rsidP="00164DD6">
      <w:pPr>
        <w:spacing w:after="0" w:line="240" w:lineRule="auto"/>
        <w:jc w:val="both"/>
        <w:rPr>
          <w:rFonts w:ascii="Times New Roman" w:hAnsi="Times New Roman"/>
          <w:b/>
          <w:sz w:val="28"/>
          <w:szCs w:val="28"/>
          <w:lang w:val="uk-UA"/>
        </w:rPr>
      </w:pPr>
    </w:p>
    <w:p w14:paraId="3AFDB301" w14:textId="77777777" w:rsidR="00164DD6" w:rsidRDefault="00164DD6" w:rsidP="00164DD6">
      <w:pPr>
        <w:spacing w:after="0" w:line="240" w:lineRule="auto"/>
        <w:jc w:val="both"/>
        <w:rPr>
          <w:rFonts w:ascii="Times New Roman" w:hAnsi="Times New Roman"/>
          <w:b/>
          <w:sz w:val="28"/>
          <w:szCs w:val="28"/>
          <w:lang w:val="uk-UA"/>
        </w:rPr>
      </w:pPr>
    </w:p>
    <w:p w14:paraId="31C8F825" w14:textId="77777777" w:rsidR="00164DD6" w:rsidRDefault="00164DD6" w:rsidP="00164DD6">
      <w:pPr>
        <w:spacing w:after="0" w:line="240" w:lineRule="auto"/>
        <w:ind w:left="-180"/>
        <w:rPr>
          <w:rFonts w:ascii="Calibri" w:hAnsi="Calibri"/>
          <w:lang w:val="ru-UA"/>
        </w:rPr>
      </w:pPr>
      <w:r>
        <w:rPr>
          <w:rFonts w:ascii="Times New Roman" w:hAnsi="Times New Roman"/>
          <w:b/>
          <w:bCs/>
          <w:sz w:val="28"/>
          <w:szCs w:val="28"/>
          <w:lang w:val="uk-UA"/>
        </w:rPr>
        <w:t xml:space="preserve">    </w:t>
      </w:r>
      <w:r>
        <w:rPr>
          <w:rFonts w:ascii="Times New Roman" w:hAnsi="Times New Roman"/>
          <w:sz w:val="28"/>
          <w:szCs w:val="28"/>
          <w:lang w:val="uk-UA"/>
        </w:rPr>
        <w:t>селище Димер</w:t>
      </w:r>
    </w:p>
    <w:p w14:paraId="05E46190" w14:textId="22A0FD43" w:rsidR="00164DD6" w:rsidRDefault="00164DD6" w:rsidP="00164DD6">
      <w:pPr>
        <w:spacing w:after="0" w:line="240" w:lineRule="auto"/>
        <w:ind w:left="-180"/>
        <w:rPr>
          <w:lang w:val="uk-UA"/>
        </w:rPr>
      </w:pPr>
      <w:r>
        <w:rPr>
          <w:rFonts w:ascii="Times New Roman" w:hAnsi="Times New Roman"/>
          <w:sz w:val="28"/>
          <w:szCs w:val="28"/>
          <w:lang w:val="uk-UA"/>
        </w:rPr>
        <w:t xml:space="preserve">    </w:t>
      </w:r>
      <w:r>
        <w:rPr>
          <w:rFonts w:ascii="Times New Roman" w:hAnsi="Times New Roman"/>
          <w:sz w:val="28"/>
          <w:szCs w:val="28"/>
          <w:lang w:val="uk-UA"/>
        </w:rPr>
        <w:t>24 січня</w:t>
      </w:r>
      <w:r>
        <w:rPr>
          <w:rFonts w:ascii="Times New Roman" w:hAnsi="Times New Roman"/>
          <w:sz w:val="28"/>
          <w:szCs w:val="28"/>
          <w:lang w:val="uk-UA"/>
        </w:rPr>
        <w:t xml:space="preserve"> 202</w:t>
      </w:r>
      <w:r>
        <w:rPr>
          <w:rFonts w:ascii="Times New Roman" w:hAnsi="Times New Roman"/>
          <w:sz w:val="28"/>
          <w:szCs w:val="28"/>
          <w:lang w:val="uk-UA"/>
        </w:rPr>
        <w:t>5</w:t>
      </w:r>
      <w:r>
        <w:rPr>
          <w:rFonts w:ascii="Times New Roman" w:hAnsi="Times New Roman"/>
          <w:sz w:val="28"/>
          <w:szCs w:val="28"/>
          <w:lang w:val="uk-UA"/>
        </w:rPr>
        <w:t xml:space="preserve"> року</w:t>
      </w:r>
    </w:p>
    <w:p w14:paraId="257F74AE" w14:textId="6981017F" w:rsidR="00164DD6" w:rsidRDefault="00164DD6" w:rsidP="00164DD6">
      <w:pPr>
        <w:spacing w:after="0" w:line="240" w:lineRule="auto"/>
        <w:ind w:left="-180"/>
        <w:rPr>
          <w:lang w:val="uk-UA"/>
        </w:rPr>
      </w:pPr>
      <w:r>
        <w:rPr>
          <w:rFonts w:ascii="Times New Roman" w:hAnsi="Times New Roman"/>
          <w:sz w:val="28"/>
          <w:szCs w:val="28"/>
          <w:lang w:val="uk-UA"/>
        </w:rPr>
        <w:t xml:space="preserve">    № -</w:t>
      </w:r>
      <w:r>
        <w:rPr>
          <w:rFonts w:ascii="Times New Roman" w:hAnsi="Times New Roman"/>
          <w:sz w:val="28"/>
          <w:szCs w:val="28"/>
          <w:lang w:val="uk-UA"/>
        </w:rPr>
        <w:t>58</w:t>
      </w:r>
      <w:r>
        <w:rPr>
          <w:rFonts w:ascii="Times New Roman" w:hAnsi="Times New Roman"/>
          <w:sz w:val="28"/>
          <w:szCs w:val="28"/>
          <w:lang w:val="uk-UA"/>
        </w:rPr>
        <w:t>-VІІІ</w:t>
      </w:r>
    </w:p>
    <w:p w14:paraId="25AC06DD" w14:textId="77777777" w:rsidR="00164DD6" w:rsidRDefault="00164DD6" w:rsidP="00164DD6">
      <w:pPr>
        <w:pageBreakBefore/>
        <w:spacing w:after="0" w:line="240" w:lineRule="auto"/>
        <w:rPr>
          <w:lang w:val="uk-UA"/>
        </w:rPr>
      </w:pPr>
      <w:r>
        <w:rPr>
          <w:rFonts w:ascii="Times New Roman" w:hAnsi="Times New Roman"/>
          <w:sz w:val="28"/>
          <w:szCs w:val="28"/>
          <w:lang w:val="uk-UA"/>
        </w:rPr>
        <w:lastRenderedPageBreak/>
        <w:t xml:space="preserve">                                                                                                     Додаток 1                                                                                                       </w:t>
      </w:r>
    </w:p>
    <w:p w14:paraId="539002FB" w14:textId="77777777" w:rsidR="00164DD6" w:rsidRDefault="00164DD6" w:rsidP="00164DD6">
      <w:pPr>
        <w:spacing w:after="0" w:line="240" w:lineRule="auto"/>
        <w:jc w:val="right"/>
        <w:rPr>
          <w:lang w:val="uk-UA"/>
        </w:rPr>
      </w:pPr>
      <w:r>
        <w:rPr>
          <w:rFonts w:ascii="Times New Roman" w:hAnsi="Times New Roman"/>
          <w:sz w:val="28"/>
          <w:szCs w:val="28"/>
          <w:lang w:val="uk-UA"/>
        </w:rPr>
        <w:t xml:space="preserve">                                                                   до рішення Димерської селищної ради                                                                           </w:t>
      </w:r>
    </w:p>
    <w:p w14:paraId="56CF47F3" w14:textId="573AC253" w:rsidR="00164DD6" w:rsidRDefault="00164DD6" w:rsidP="00164DD6">
      <w:pPr>
        <w:spacing w:after="0" w:line="240" w:lineRule="auto"/>
        <w:jc w:val="right"/>
        <w:rPr>
          <w:rFonts w:ascii="Times New Roman" w:hAnsi="Times New Roman"/>
          <w:sz w:val="28"/>
          <w:szCs w:val="28"/>
          <w:lang w:val="uk-UA"/>
        </w:rPr>
      </w:pPr>
      <w:r>
        <w:rPr>
          <w:rFonts w:ascii="Times New Roman" w:hAnsi="Times New Roman"/>
          <w:sz w:val="28"/>
          <w:szCs w:val="28"/>
          <w:lang w:val="uk-UA"/>
        </w:rPr>
        <w:t xml:space="preserve">                                                               від </w:t>
      </w:r>
      <w:r>
        <w:rPr>
          <w:rFonts w:ascii="Times New Roman" w:hAnsi="Times New Roman"/>
          <w:sz w:val="28"/>
          <w:szCs w:val="28"/>
          <w:lang w:val="uk-UA"/>
        </w:rPr>
        <w:t>24 січня</w:t>
      </w:r>
      <w:r>
        <w:rPr>
          <w:rFonts w:ascii="Times New Roman" w:hAnsi="Times New Roman"/>
          <w:sz w:val="28"/>
          <w:szCs w:val="28"/>
          <w:lang w:val="uk-UA"/>
        </w:rPr>
        <w:t xml:space="preserve"> 202</w:t>
      </w:r>
      <w:r>
        <w:rPr>
          <w:rFonts w:ascii="Times New Roman" w:hAnsi="Times New Roman"/>
          <w:sz w:val="28"/>
          <w:szCs w:val="28"/>
          <w:lang w:val="uk-UA"/>
        </w:rPr>
        <w:t>5</w:t>
      </w:r>
      <w:r>
        <w:rPr>
          <w:rFonts w:ascii="Times New Roman" w:hAnsi="Times New Roman"/>
          <w:sz w:val="28"/>
          <w:szCs w:val="28"/>
          <w:lang w:val="uk-UA"/>
        </w:rPr>
        <w:t>р. №-</w:t>
      </w:r>
      <w:r>
        <w:rPr>
          <w:rFonts w:ascii="Times New Roman" w:hAnsi="Times New Roman"/>
          <w:sz w:val="28"/>
          <w:szCs w:val="28"/>
          <w:lang w:val="uk-UA"/>
        </w:rPr>
        <w:t>58</w:t>
      </w:r>
      <w:r>
        <w:rPr>
          <w:rFonts w:ascii="Times New Roman" w:hAnsi="Times New Roman"/>
          <w:sz w:val="28"/>
          <w:szCs w:val="28"/>
          <w:lang w:val="uk-UA"/>
        </w:rPr>
        <w:t>-VІІІ</w:t>
      </w:r>
    </w:p>
    <w:p w14:paraId="6D279C3C" w14:textId="7131012C" w:rsidR="00067667" w:rsidRPr="003D2E0B" w:rsidRDefault="00067667" w:rsidP="00067667">
      <w:pPr>
        <w:spacing w:after="0" w:line="240" w:lineRule="auto"/>
        <w:outlineLvl w:val="0"/>
        <w:rPr>
          <w:rFonts w:ascii="Times New Roman" w:eastAsia="Times New Roman" w:hAnsi="Times New Roman" w:cs="Times New Roman"/>
          <w:b/>
          <w:bCs/>
          <w:kern w:val="0"/>
          <w:sz w:val="32"/>
          <w:szCs w:val="32"/>
          <w:lang w:val="uk-UA" w:eastAsia="ru-RU"/>
          <w14:ligatures w14:val="none"/>
        </w:rPr>
      </w:pPr>
    </w:p>
    <w:p w14:paraId="23A19625" w14:textId="77777777" w:rsidR="00067667" w:rsidRPr="003D2E0B" w:rsidRDefault="00067667" w:rsidP="00067667">
      <w:pPr>
        <w:spacing w:after="0" w:line="240" w:lineRule="auto"/>
        <w:jc w:val="center"/>
        <w:outlineLvl w:val="0"/>
        <w:rPr>
          <w:rFonts w:ascii="Times New Roman" w:eastAsia="Times New Roman" w:hAnsi="Times New Roman" w:cs="Times New Roman"/>
          <w:b/>
          <w:bCs/>
          <w:kern w:val="0"/>
          <w:sz w:val="32"/>
          <w:szCs w:val="32"/>
          <w:lang w:val="uk-UA" w:eastAsia="ru-RU"/>
          <w14:ligatures w14:val="none"/>
        </w:rPr>
      </w:pPr>
    </w:p>
    <w:p w14:paraId="0909D619" w14:textId="77777777" w:rsidR="00067667" w:rsidRPr="003D2E0B" w:rsidRDefault="00067667" w:rsidP="00067667">
      <w:pPr>
        <w:spacing w:after="0" w:line="240" w:lineRule="auto"/>
        <w:jc w:val="center"/>
        <w:outlineLvl w:val="0"/>
        <w:rPr>
          <w:rFonts w:ascii="Times New Roman" w:eastAsia="Times New Roman" w:hAnsi="Times New Roman" w:cs="Times New Roman"/>
          <w:b/>
          <w:bCs/>
          <w:kern w:val="0"/>
          <w:sz w:val="28"/>
          <w:szCs w:val="28"/>
          <w:lang w:val="uk-UA" w:eastAsia="ru-RU"/>
          <w14:ligatures w14:val="none"/>
        </w:rPr>
      </w:pPr>
      <w:r w:rsidRPr="003D2E0B">
        <w:rPr>
          <w:rFonts w:ascii="Times New Roman" w:eastAsia="Times New Roman" w:hAnsi="Times New Roman" w:cs="Times New Roman"/>
          <w:b/>
          <w:bCs/>
          <w:kern w:val="0"/>
          <w:sz w:val="28"/>
          <w:szCs w:val="28"/>
          <w:lang w:val="uk-UA" w:eastAsia="ru-RU"/>
          <w14:ligatures w14:val="none"/>
        </w:rPr>
        <w:t>З В І Т</w:t>
      </w:r>
    </w:p>
    <w:p w14:paraId="20120392" w14:textId="6170FB86" w:rsidR="00D53A1D" w:rsidRPr="003D2E0B" w:rsidRDefault="00D53A1D" w:rsidP="00164DD6">
      <w:pPr>
        <w:spacing w:after="0" w:line="240" w:lineRule="auto"/>
        <w:jc w:val="center"/>
        <w:outlineLvl w:val="0"/>
        <w:rPr>
          <w:rFonts w:ascii="Times New Roman" w:eastAsia="Times New Roman" w:hAnsi="Times New Roman" w:cs="Times New Roman"/>
          <w:b/>
          <w:bCs/>
          <w:kern w:val="0"/>
          <w:sz w:val="28"/>
          <w:szCs w:val="28"/>
          <w:lang w:val="uk-UA" w:eastAsia="ru-RU"/>
          <w14:ligatures w14:val="none"/>
        </w:rPr>
      </w:pPr>
      <w:r w:rsidRPr="003D2E0B">
        <w:rPr>
          <w:rFonts w:ascii="Times New Roman" w:eastAsia="Times New Roman" w:hAnsi="Times New Roman" w:cs="Times New Roman"/>
          <w:b/>
          <w:bCs/>
          <w:kern w:val="0"/>
          <w:sz w:val="28"/>
          <w:szCs w:val="28"/>
          <w:lang w:val="uk-UA" w:eastAsia="ru-RU"/>
          <w14:ligatures w14:val="none"/>
        </w:rPr>
        <w:t>ЗДО (ЦРД) «Орлятко»</w:t>
      </w:r>
      <w:r w:rsidR="00CF013A" w:rsidRPr="003D2E0B">
        <w:rPr>
          <w:rFonts w:ascii="Times New Roman" w:eastAsia="Times New Roman" w:hAnsi="Times New Roman" w:cs="Times New Roman"/>
          <w:b/>
          <w:bCs/>
          <w:kern w:val="0"/>
          <w:sz w:val="28"/>
          <w:szCs w:val="28"/>
          <w:lang w:val="uk-UA" w:eastAsia="ru-RU"/>
          <w14:ligatures w14:val="none"/>
        </w:rPr>
        <w:t xml:space="preserve"> Димерської селищної ради</w:t>
      </w:r>
    </w:p>
    <w:p w14:paraId="3A44C389" w14:textId="2CE72FA1" w:rsidR="00067667" w:rsidRPr="003D2E0B" w:rsidRDefault="00067667" w:rsidP="00067667">
      <w:pPr>
        <w:spacing w:after="0" w:line="240" w:lineRule="auto"/>
        <w:jc w:val="center"/>
        <w:rPr>
          <w:rFonts w:ascii="Times New Roman" w:eastAsia="Times New Roman" w:hAnsi="Times New Roman" w:cs="Times New Roman"/>
          <w:b/>
          <w:bCs/>
          <w:smallCaps/>
          <w:kern w:val="0"/>
          <w:sz w:val="28"/>
          <w:szCs w:val="28"/>
          <w:lang w:val="uk-UA" w:eastAsia="ru-RU"/>
          <w14:ligatures w14:val="none"/>
        </w:rPr>
      </w:pPr>
      <w:r w:rsidRPr="003D2E0B">
        <w:rPr>
          <w:rFonts w:ascii="Times New Roman" w:eastAsia="Times New Roman" w:hAnsi="Times New Roman" w:cs="Times New Roman"/>
          <w:b/>
          <w:bCs/>
          <w:smallCaps/>
          <w:kern w:val="0"/>
          <w:sz w:val="28"/>
          <w:szCs w:val="28"/>
          <w:lang w:val="uk-UA" w:eastAsia="ru-RU"/>
          <w14:ligatures w14:val="none"/>
        </w:rPr>
        <w:t>за</w:t>
      </w:r>
      <w:r w:rsidR="00030F2B" w:rsidRPr="003D2E0B">
        <w:rPr>
          <w:rFonts w:ascii="Times New Roman" w:eastAsia="Times New Roman" w:hAnsi="Times New Roman" w:cs="Times New Roman"/>
          <w:b/>
          <w:bCs/>
          <w:smallCaps/>
          <w:kern w:val="0"/>
          <w:sz w:val="28"/>
          <w:szCs w:val="28"/>
          <w:lang w:val="uk-UA" w:eastAsia="ru-RU"/>
          <w14:ligatures w14:val="none"/>
        </w:rPr>
        <w:t xml:space="preserve"> </w:t>
      </w:r>
      <w:r w:rsidR="0092562B" w:rsidRPr="003D2E0B">
        <w:rPr>
          <w:rFonts w:ascii="Times New Roman" w:eastAsia="Times New Roman" w:hAnsi="Times New Roman" w:cs="Times New Roman"/>
          <w:b/>
          <w:bCs/>
          <w:smallCaps/>
          <w:kern w:val="0"/>
          <w:sz w:val="28"/>
          <w:szCs w:val="28"/>
          <w:lang w:val="uk-UA" w:eastAsia="ru-RU"/>
          <w14:ligatures w14:val="none"/>
        </w:rPr>
        <w:t xml:space="preserve"> 2024</w:t>
      </w:r>
      <w:r w:rsidRPr="003D2E0B">
        <w:rPr>
          <w:rFonts w:ascii="Times New Roman" w:eastAsia="Times New Roman" w:hAnsi="Times New Roman" w:cs="Times New Roman"/>
          <w:b/>
          <w:bCs/>
          <w:smallCaps/>
          <w:kern w:val="0"/>
          <w:sz w:val="28"/>
          <w:szCs w:val="28"/>
          <w:lang w:val="uk-UA" w:eastAsia="ru-RU"/>
          <w14:ligatures w14:val="none"/>
        </w:rPr>
        <w:t xml:space="preserve"> навчальний рік</w:t>
      </w:r>
    </w:p>
    <w:p w14:paraId="0D1D412E" w14:textId="77777777" w:rsidR="00CF013A" w:rsidRPr="003D2E0B" w:rsidRDefault="00CF013A" w:rsidP="00067667">
      <w:pPr>
        <w:rPr>
          <w:rFonts w:ascii="Times New Roman" w:hAnsi="Times New Roman" w:cs="Times New Roman"/>
          <w:b/>
          <w:bCs/>
          <w:sz w:val="28"/>
          <w:szCs w:val="28"/>
          <w:lang w:val="uk-UA"/>
        </w:rPr>
      </w:pPr>
    </w:p>
    <w:p w14:paraId="0F3629FF" w14:textId="1247E3FE" w:rsidR="00FA2198" w:rsidRPr="00164DD6" w:rsidRDefault="00067667"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hAnsi="Times New Roman" w:cs="Times New Roman"/>
          <w:b/>
          <w:bCs/>
          <w:sz w:val="28"/>
          <w:szCs w:val="28"/>
          <w:lang w:val="uk-UA"/>
        </w:rPr>
        <w:t xml:space="preserve"> </w:t>
      </w:r>
      <w:r w:rsidRPr="00164DD6">
        <w:rPr>
          <w:rFonts w:ascii="Times New Roman" w:hAnsi="Times New Roman" w:cs="Times New Roman"/>
          <w:b/>
          <w:bCs/>
          <w:sz w:val="28"/>
          <w:szCs w:val="28"/>
          <w:lang w:val="uk-UA"/>
        </w:rPr>
        <w:t>ОРГАНІЗАЦІЙНО-ПРАВОВІ ЗАСАДИ ДІЯЛЬНОСТІ ЗАКЛАДУ ДОШКІЛЬНОЇ ОСВІТИ</w:t>
      </w:r>
      <w:r w:rsidR="00FA2198" w:rsidRPr="00164DD6">
        <w:rPr>
          <w:rFonts w:ascii="Times New Roman" w:eastAsia="Times New Roman" w:hAnsi="Times New Roman" w:cs="Times New Roman"/>
          <w:sz w:val="28"/>
          <w:szCs w:val="28"/>
          <w:lang w:val="uk-UA" w:eastAsia="ru-RU"/>
        </w:rPr>
        <w:t xml:space="preserve"> ЗДО (ЦРД) «Орлятко» здійснює свою діяльність відповідно до нормативних документів та законодавчих актів України:</w:t>
      </w:r>
    </w:p>
    <w:p w14:paraId="308B8DDF" w14:textId="4049A8CA" w:rsidR="00FA2198" w:rsidRPr="00164DD6" w:rsidRDefault="00FA2198" w:rsidP="00164DD6">
      <w:pPr>
        <w:numPr>
          <w:ilvl w:val="0"/>
          <w:numId w:val="5"/>
        </w:numPr>
        <w:spacing w:after="0" w:line="240" w:lineRule="auto"/>
        <w:ind w:left="300"/>
        <w:jc w:val="both"/>
        <w:rPr>
          <w:rFonts w:ascii="Times New Roman" w:eastAsia="Times New Roman" w:hAnsi="Times New Roman" w:cs="Times New Roman"/>
          <w:sz w:val="28"/>
          <w:szCs w:val="28"/>
          <w:lang w:val="uk-UA" w:eastAsia="ru-RU"/>
        </w:rPr>
      </w:pPr>
      <w:r w:rsidRPr="00164DD6">
        <w:rPr>
          <w:rFonts w:ascii="Times New Roman" w:eastAsia="Times New Roman" w:hAnsi="Times New Roman" w:cs="Times New Roman"/>
          <w:sz w:val="28"/>
          <w:szCs w:val="28"/>
          <w:lang w:val="uk-UA" w:eastAsia="ru-RU"/>
        </w:rPr>
        <w:t>Конституції України, - Закону України «Про освіту», - Закону України «Про дошкільну освіту», - «Положення про дошкільний навчальний заклад», - Базового компонента дошкільної освіти України - Закону України «Про охорону праці» - Закону України «Про цивільний захист» -  Закону України «Про відпустки» - Державного стандарту – «Базового компонента дошкільної освіти» - Програми виховання і навчання дітей від двох до семи років «Дитина».</w:t>
      </w:r>
    </w:p>
    <w:p w14:paraId="0D52CCC5" w14:textId="6B277D8D" w:rsidR="00FA2198" w:rsidRPr="00164DD6" w:rsidRDefault="00FA2198" w:rsidP="00164DD6">
      <w:pPr>
        <w:spacing w:after="0" w:line="240" w:lineRule="auto"/>
        <w:jc w:val="both"/>
        <w:rPr>
          <w:rFonts w:ascii="Times New Roman" w:eastAsia="Times New Roman" w:hAnsi="Times New Roman" w:cs="Times New Roman"/>
          <w:sz w:val="28"/>
          <w:szCs w:val="28"/>
          <w:lang w:val="uk-UA" w:eastAsia="ru-RU"/>
        </w:rPr>
      </w:pPr>
      <w:r w:rsidRPr="00164DD6">
        <w:rPr>
          <w:rFonts w:ascii="Times New Roman" w:eastAsia="Times New Roman" w:hAnsi="Times New Roman" w:cs="Times New Roman"/>
          <w:sz w:val="28"/>
          <w:szCs w:val="28"/>
          <w:lang w:val="uk-UA" w:eastAsia="ru-RU"/>
        </w:rPr>
        <w:t xml:space="preserve">      </w:t>
      </w:r>
      <w:r w:rsidR="002604A4" w:rsidRPr="00164DD6">
        <w:rPr>
          <w:rFonts w:ascii="Times New Roman" w:eastAsia="Times New Roman" w:hAnsi="Times New Roman" w:cs="Times New Roman"/>
          <w:sz w:val="28"/>
          <w:szCs w:val="28"/>
          <w:lang w:val="uk-UA" w:eastAsia="ru-RU"/>
        </w:rPr>
        <w:t xml:space="preserve"> Заклад р</w:t>
      </w:r>
      <w:r w:rsidRPr="00164DD6">
        <w:rPr>
          <w:rFonts w:ascii="Times New Roman" w:eastAsia="Times New Roman" w:hAnsi="Times New Roman" w:cs="Times New Roman"/>
          <w:sz w:val="28"/>
          <w:szCs w:val="28"/>
          <w:lang w:val="uk-UA" w:eastAsia="ru-RU"/>
        </w:rPr>
        <w:t xml:space="preserve">озташований за </w:t>
      </w:r>
      <w:proofErr w:type="spellStart"/>
      <w:r w:rsidRPr="00164DD6">
        <w:rPr>
          <w:rFonts w:ascii="Times New Roman" w:eastAsia="Times New Roman" w:hAnsi="Times New Roman" w:cs="Times New Roman"/>
          <w:sz w:val="28"/>
          <w:szCs w:val="28"/>
          <w:lang w:val="uk-UA" w:eastAsia="ru-RU"/>
        </w:rPr>
        <w:t>адресою</w:t>
      </w:r>
      <w:proofErr w:type="spellEnd"/>
      <w:r w:rsidRPr="00164DD6">
        <w:rPr>
          <w:rFonts w:ascii="Times New Roman" w:eastAsia="Times New Roman" w:hAnsi="Times New Roman" w:cs="Times New Roman"/>
          <w:sz w:val="28"/>
          <w:szCs w:val="28"/>
          <w:lang w:val="uk-UA" w:eastAsia="ru-RU"/>
        </w:rPr>
        <w:t>: с. Демидів, вул. Фастова 12</w:t>
      </w:r>
    </w:p>
    <w:p w14:paraId="3C8669F3" w14:textId="1CE7F4A7" w:rsidR="00FA2198" w:rsidRPr="00164DD6" w:rsidRDefault="00FA2198" w:rsidP="00164DD6">
      <w:pPr>
        <w:spacing w:after="0" w:line="240" w:lineRule="auto"/>
        <w:jc w:val="both"/>
        <w:rPr>
          <w:rFonts w:ascii="Times New Roman" w:eastAsia="Times New Roman" w:hAnsi="Times New Roman" w:cs="Times New Roman"/>
          <w:sz w:val="28"/>
          <w:szCs w:val="28"/>
          <w:lang w:val="uk-UA" w:eastAsia="ru-RU"/>
        </w:rPr>
      </w:pPr>
      <w:r w:rsidRPr="00164DD6">
        <w:rPr>
          <w:rFonts w:ascii="Times New Roman" w:eastAsia="Times New Roman" w:hAnsi="Times New Roman" w:cs="Times New Roman"/>
          <w:sz w:val="28"/>
          <w:szCs w:val="28"/>
          <w:lang w:val="uk-UA" w:eastAsia="ru-RU"/>
        </w:rPr>
        <w:t> Згідно з проєктною потужністю розрахований на 125 місць. В закладі функціонує 6 груп дітей дошкільного віку, із загальною кількістю 98 діт</w:t>
      </w:r>
      <w:r w:rsidR="00D95020" w:rsidRPr="00164DD6">
        <w:rPr>
          <w:rFonts w:ascii="Times New Roman" w:eastAsia="Times New Roman" w:hAnsi="Times New Roman" w:cs="Times New Roman"/>
          <w:sz w:val="28"/>
          <w:szCs w:val="28"/>
          <w:lang w:val="uk-UA" w:eastAsia="ru-RU"/>
        </w:rPr>
        <w:t>ей.</w:t>
      </w:r>
      <w:r w:rsidRPr="00164DD6">
        <w:rPr>
          <w:rFonts w:ascii="Times New Roman" w:eastAsia="Times New Roman" w:hAnsi="Times New Roman" w:cs="Times New Roman"/>
          <w:sz w:val="28"/>
          <w:szCs w:val="28"/>
          <w:lang w:val="uk-UA" w:eastAsia="ru-RU"/>
        </w:rPr>
        <w:t xml:space="preserve"> Групи в дошкільному закладі комплектуються за віковими ознаками. А також в закладі навчаються шестеро дітей ВПО.</w:t>
      </w:r>
    </w:p>
    <w:p w14:paraId="6108D901" w14:textId="14C61568"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164DD6">
        <w:rPr>
          <w:rFonts w:ascii="Times New Roman" w:eastAsia="Times New Roman" w:hAnsi="Times New Roman" w:cs="Times New Roman"/>
          <w:sz w:val="28"/>
          <w:szCs w:val="28"/>
          <w:lang w:val="uk-UA" w:eastAsia="ru-RU"/>
        </w:rPr>
        <w:t> ЗДО (ЦРД) «Орлятко» Димерської селищної ради працює за п’ятиденним робочим тижнем з наступним режимом роботи груп: з 07.30 до 18.00 год.</w:t>
      </w:r>
    </w:p>
    <w:tbl>
      <w:tblPr>
        <w:tblW w:w="10935" w:type="dxa"/>
        <w:tblCellSpacing w:w="0" w:type="dxa"/>
        <w:tblCellMar>
          <w:left w:w="0" w:type="dxa"/>
          <w:right w:w="0" w:type="dxa"/>
        </w:tblCellMar>
        <w:tblLook w:val="04A0" w:firstRow="1" w:lastRow="0" w:firstColumn="1" w:lastColumn="0" w:noHBand="0" w:noVBand="1"/>
      </w:tblPr>
      <w:tblGrid>
        <w:gridCol w:w="1062"/>
        <w:gridCol w:w="4086"/>
        <w:gridCol w:w="2196"/>
        <w:gridCol w:w="1738"/>
        <w:gridCol w:w="1853"/>
      </w:tblGrid>
      <w:tr w:rsidR="003D2E0B" w:rsidRPr="003D2E0B" w14:paraId="379F63D4" w14:textId="77777777" w:rsidTr="000D487A">
        <w:trPr>
          <w:trHeight w:val="915"/>
          <w:tblCellSpacing w:w="0" w:type="dxa"/>
        </w:trPr>
        <w:tc>
          <w:tcPr>
            <w:tcW w:w="1065" w:type="dxa"/>
            <w:vAlign w:val="center"/>
            <w:hideMark/>
          </w:tcPr>
          <w:p w14:paraId="2B79E563"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 з/п</w:t>
            </w:r>
          </w:p>
        </w:tc>
        <w:tc>
          <w:tcPr>
            <w:tcW w:w="4095" w:type="dxa"/>
            <w:vAlign w:val="center"/>
            <w:hideMark/>
          </w:tcPr>
          <w:p w14:paraId="7E61E1A0"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Вікова група (назва групи)</w:t>
            </w:r>
          </w:p>
        </w:tc>
        <w:tc>
          <w:tcPr>
            <w:tcW w:w="2205" w:type="dxa"/>
            <w:vAlign w:val="center"/>
            <w:hideMark/>
          </w:tcPr>
          <w:p w14:paraId="0C19AF17"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505EB17D"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Кількість за списком</w:t>
            </w:r>
          </w:p>
        </w:tc>
        <w:tc>
          <w:tcPr>
            <w:tcW w:w="1860" w:type="dxa"/>
            <w:vAlign w:val="center"/>
            <w:hideMark/>
          </w:tcPr>
          <w:p w14:paraId="5BCBE1B9"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225A1266" w14:textId="77777777" w:rsidTr="000D487A">
        <w:trPr>
          <w:trHeight w:val="555"/>
          <w:tblCellSpacing w:w="0" w:type="dxa"/>
        </w:trPr>
        <w:tc>
          <w:tcPr>
            <w:tcW w:w="1065" w:type="dxa"/>
            <w:vAlign w:val="center"/>
            <w:hideMark/>
          </w:tcPr>
          <w:p w14:paraId="78C58BE3"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1.</w:t>
            </w:r>
          </w:p>
        </w:tc>
        <w:tc>
          <w:tcPr>
            <w:tcW w:w="4095" w:type="dxa"/>
            <w:vAlign w:val="center"/>
            <w:hideMark/>
          </w:tcPr>
          <w:p w14:paraId="4D94756E"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Молодша група  (І) «Солов’ятко»</w:t>
            </w:r>
          </w:p>
        </w:tc>
        <w:tc>
          <w:tcPr>
            <w:tcW w:w="2205" w:type="dxa"/>
            <w:vAlign w:val="center"/>
            <w:hideMark/>
          </w:tcPr>
          <w:p w14:paraId="5369E170"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1FFA75C8"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19</w:t>
            </w:r>
          </w:p>
        </w:tc>
        <w:tc>
          <w:tcPr>
            <w:tcW w:w="1860" w:type="dxa"/>
            <w:vAlign w:val="center"/>
            <w:hideMark/>
          </w:tcPr>
          <w:p w14:paraId="6685494E"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1DD05A49" w14:textId="77777777" w:rsidTr="000D487A">
        <w:trPr>
          <w:trHeight w:val="555"/>
          <w:tblCellSpacing w:w="0" w:type="dxa"/>
        </w:trPr>
        <w:tc>
          <w:tcPr>
            <w:tcW w:w="1065" w:type="dxa"/>
            <w:vAlign w:val="center"/>
            <w:hideMark/>
          </w:tcPr>
          <w:p w14:paraId="74809D75"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2.</w:t>
            </w:r>
          </w:p>
        </w:tc>
        <w:tc>
          <w:tcPr>
            <w:tcW w:w="4095" w:type="dxa"/>
            <w:vAlign w:val="center"/>
            <w:hideMark/>
          </w:tcPr>
          <w:p w14:paraId="05257982"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Молодша група (II) «Чорнобривці»</w:t>
            </w:r>
          </w:p>
        </w:tc>
        <w:tc>
          <w:tcPr>
            <w:tcW w:w="2205" w:type="dxa"/>
            <w:vAlign w:val="center"/>
            <w:hideMark/>
          </w:tcPr>
          <w:p w14:paraId="09B32834"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3919FA4E"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17</w:t>
            </w:r>
          </w:p>
        </w:tc>
        <w:tc>
          <w:tcPr>
            <w:tcW w:w="1860" w:type="dxa"/>
            <w:vAlign w:val="center"/>
            <w:hideMark/>
          </w:tcPr>
          <w:p w14:paraId="34A44AA5"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13099B98" w14:textId="77777777" w:rsidTr="000D487A">
        <w:trPr>
          <w:trHeight w:val="555"/>
          <w:tblCellSpacing w:w="0" w:type="dxa"/>
        </w:trPr>
        <w:tc>
          <w:tcPr>
            <w:tcW w:w="1065" w:type="dxa"/>
            <w:vAlign w:val="center"/>
            <w:hideMark/>
          </w:tcPr>
          <w:p w14:paraId="5D245ACA"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3.</w:t>
            </w:r>
          </w:p>
        </w:tc>
        <w:tc>
          <w:tcPr>
            <w:tcW w:w="4095" w:type="dxa"/>
            <w:vAlign w:val="center"/>
            <w:hideMark/>
          </w:tcPr>
          <w:p w14:paraId="56BBE108"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Середня група (І)  «Волошки»</w:t>
            </w:r>
          </w:p>
        </w:tc>
        <w:tc>
          <w:tcPr>
            <w:tcW w:w="2205" w:type="dxa"/>
            <w:vAlign w:val="center"/>
            <w:hideMark/>
          </w:tcPr>
          <w:p w14:paraId="00B4CE18"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33532E8F"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11</w:t>
            </w:r>
          </w:p>
        </w:tc>
        <w:tc>
          <w:tcPr>
            <w:tcW w:w="1860" w:type="dxa"/>
            <w:vAlign w:val="center"/>
            <w:hideMark/>
          </w:tcPr>
          <w:p w14:paraId="192DF480"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7C4D5C36" w14:textId="77777777" w:rsidTr="000D487A">
        <w:trPr>
          <w:trHeight w:val="555"/>
          <w:tblCellSpacing w:w="0" w:type="dxa"/>
        </w:trPr>
        <w:tc>
          <w:tcPr>
            <w:tcW w:w="1065" w:type="dxa"/>
            <w:vAlign w:val="center"/>
            <w:hideMark/>
          </w:tcPr>
          <w:p w14:paraId="72A2E42E"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4.</w:t>
            </w:r>
          </w:p>
        </w:tc>
        <w:tc>
          <w:tcPr>
            <w:tcW w:w="4095" w:type="dxa"/>
            <w:vAlign w:val="center"/>
            <w:hideMark/>
          </w:tcPr>
          <w:p w14:paraId="6E18A59E"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Середня група (II) «Ромашка»</w:t>
            </w:r>
          </w:p>
        </w:tc>
        <w:tc>
          <w:tcPr>
            <w:tcW w:w="2205" w:type="dxa"/>
            <w:vAlign w:val="center"/>
            <w:hideMark/>
          </w:tcPr>
          <w:p w14:paraId="42968C05"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24866BC4"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11</w:t>
            </w:r>
          </w:p>
        </w:tc>
        <w:tc>
          <w:tcPr>
            <w:tcW w:w="1860" w:type="dxa"/>
            <w:vAlign w:val="center"/>
            <w:hideMark/>
          </w:tcPr>
          <w:p w14:paraId="53E110C6"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096205C5" w14:textId="77777777" w:rsidTr="000D487A">
        <w:trPr>
          <w:trHeight w:val="555"/>
          <w:tblCellSpacing w:w="0" w:type="dxa"/>
        </w:trPr>
        <w:tc>
          <w:tcPr>
            <w:tcW w:w="1065" w:type="dxa"/>
            <w:vAlign w:val="center"/>
            <w:hideMark/>
          </w:tcPr>
          <w:p w14:paraId="3ED76D1E"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5.</w:t>
            </w:r>
          </w:p>
        </w:tc>
        <w:tc>
          <w:tcPr>
            <w:tcW w:w="4095" w:type="dxa"/>
            <w:vAlign w:val="center"/>
            <w:hideMark/>
          </w:tcPr>
          <w:p w14:paraId="6981E825"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Старша група (І) «Калинка»</w:t>
            </w:r>
          </w:p>
        </w:tc>
        <w:tc>
          <w:tcPr>
            <w:tcW w:w="2205" w:type="dxa"/>
            <w:vAlign w:val="center"/>
            <w:hideMark/>
          </w:tcPr>
          <w:p w14:paraId="37B3C1E3"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0621F144"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20</w:t>
            </w:r>
          </w:p>
        </w:tc>
        <w:tc>
          <w:tcPr>
            <w:tcW w:w="1860" w:type="dxa"/>
            <w:vAlign w:val="center"/>
            <w:hideMark/>
          </w:tcPr>
          <w:p w14:paraId="5F318256"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w:t>
            </w:r>
          </w:p>
        </w:tc>
      </w:tr>
      <w:tr w:rsidR="003D2E0B" w:rsidRPr="003D2E0B" w14:paraId="39B9520F" w14:textId="77777777" w:rsidTr="000D487A">
        <w:trPr>
          <w:trHeight w:val="555"/>
          <w:tblCellSpacing w:w="0" w:type="dxa"/>
        </w:trPr>
        <w:tc>
          <w:tcPr>
            <w:tcW w:w="1065" w:type="dxa"/>
            <w:vAlign w:val="center"/>
            <w:hideMark/>
          </w:tcPr>
          <w:p w14:paraId="108418F5"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6.</w:t>
            </w:r>
          </w:p>
        </w:tc>
        <w:tc>
          <w:tcPr>
            <w:tcW w:w="4095" w:type="dxa"/>
            <w:vAlign w:val="center"/>
            <w:hideMark/>
          </w:tcPr>
          <w:p w14:paraId="36BE1FEF"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Старша група (II) «Віночок»</w:t>
            </w:r>
          </w:p>
        </w:tc>
        <w:tc>
          <w:tcPr>
            <w:tcW w:w="2205" w:type="dxa"/>
            <w:vAlign w:val="center"/>
            <w:hideMark/>
          </w:tcPr>
          <w:p w14:paraId="36DBDEC1"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2BFD5E2B"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20</w:t>
            </w:r>
          </w:p>
          <w:p w14:paraId="3212591C"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1860" w:type="dxa"/>
            <w:vAlign w:val="center"/>
            <w:hideMark/>
          </w:tcPr>
          <w:p w14:paraId="04F15793"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37BF3D1A" w14:textId="77777777" w:rsidTr="000D487A">
        <w:trPr>
          <w:trHeight w:val="555"/>
          <w:tblCellSpacing w:w="0" w:type="dxa"/>
        </w:trPr>
        <w:tc>
          <w:tcPr>
            <w:tcW w:w="1065" w:type="dxa"/>
            <w:vAlign w:val="center"/>
            <w:hideMark/>
          </w:tcPr>
          <w:p w14:paraId="158DD102" w14:textId="77777777" w:rsidR="00FA2198" w:rsidRPr="003D2E0B" w:rsidRDefault="00FA2198" w:rsidP="000D487A">
            <w:pPr>
              <w:spacing w:after="0" w:line="240" w:lineRule="auto"/>
              <w:jc w:val="both"/>
              <w:rPr>
                <w:rFonts w:ascii="Times New Roman" w:eastAsia="Times New Roman" w:hAnsi="Times New Roman" w:cs="Times New Roman"/>
                <w:b/>
                <w:sz w:val="28"/>
                <w:szCs w:val="28"/>
                <w:lang w:val="uk-UA" w:eastAsia="ru-RU"/>
              </w:rPr>
            </w:pPr>
          </w:p>
        </w:tc>
        <w:tc>
          <w:tcPr>
            <w:tcW w:w="4095" w:type="dxa"/>
            <w:vAlign w:val="center"/>
            <w:hideMark/>
          </w:tcPr>
          <w:p w14:paraId="7C97FF1B" w14:textId="77777777" w:rsidR="00FA2198" w:rsidRPr="003D2E0B" w:rsidRDefault="00FA2198" w:rsidP="00164DD6">
            <w:pPr>
              <w:spacing w:after="0" w:line="240" w:lineRule="auto"/>
              <w:jc w:val="both"/>
              <w:rPr>
                <w:rFonts w:ascii="Times New Roman" w:eastAsia="Times New Roman" w:hAnsi="Times New Roman" w:cs="Times New Roman"/>
                <w:b/>
                <w:sz w:val="28"/>
                <w:szCs w:val="28"/>
                <w:lang w:val="uk-UA" w:eastAsia="ru-RU"/>
              </w:rPr>
            </w:pPr>
            <w:r w:rsidRPr="003D2E0B">
              <w:rPr>
                <w:rFonts w:ascii="Times New Roman" w:eastAsia="Times New Roman" w:hAnsi="Times New Roman" w:cs="Times New Roman"/>
                <w:b/>
                <w:sz w:val="28"/>
                <w:szCs w:val="28"/>
                <w:lang w:val="uk-UA" w:eastAsia="ru-RU"/>
              </w:rPr>
              <w:t xml:space="preserve">Всього:                                                                                                    </w:t>
            </w:r>
          </w:p>
        </w:tc>
        <w:tc>
          <w:tcPr>
            <w:tcW w:w="2205" w:type="dxa"/>
            <w:vAlign w:val="center"/>
            <w:hideMark/>
          </w:tcPr>
          <w:p w14:paraId="6E22B6A7"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44C60AA5" w14:textId="77777777" w:rsidR="00FA2198" w:rsidRPr="003D2E0B" w:rsidRDefault="00FA2198" w:rsidP="000D487A">
            <w:pPr>
              <w:spacing w:after="0" w:line="240" w:lineRule="auto"/>
              <w:jc w:val="both"/>
              <w:rPr>
                <w:rFonts w:ascii="Times New Roman" w:eastAsia="Times New Roman" w:hAnsi="Times New Roman" w:cs="Times New Roman"/>
                <w:b/>
                <w:sz w:val="28"/>
                <w:szCs w:val="28"/>
                <w:lang w:val="uk-UA" w:eastAsia="ru-RU"/>
              </w:rPr>
            </w:pPr>
            <w:r w:rsidRPr="003D2E0B">
              <w:rPr>
                <w:rFonts w:ascii="Times New Roman" w:eastAsia="Times New Roman" w:hAnsi="Times New Roman" w:cs="Times New Roman"/>
                <w:b/>
                <w:sz w:val="28"/>
                <w:szCs w:val="28"/>
                <w:lang w:val="uk-UA" w:eastAsia="ru-RU"/>
              </w:rPr>
              <w:t>98</w:t>
            </w:r>
          </w:p>
        </w:tc>
        <w:tc>
          <w:tcPr>
            <w:tcW w:w="1860" w:type="dxa"/>
            <w:vAlign w:val="center"/>
            <w:hideMark/>
          </w:tcPr>
          <w:p w14:paraId="7C933E05"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2C589C5B" w14:textId="77777777" w:rsidTr="000D487A">
        <w:trPr>
          <w:trHeight w:val="555"/>
          <w:tblCellSpacing w:w="0" w:type="dxa"/>
        </w:trPr>
        <w:tc>
          <w:tcPr>
            <w:tcW w:w="1065" w:type="dxa"/>
            <w:vAlign w:val="center"/>
            <w:hideMark/>
          </w:tcPr>
          <w:p w14:paraId="3E97EEE1"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4095" w:type="dxa"/>
            <w:vAlign w:val="center"/>
            <w:hideMark/>
          </w:tcPr>
          <w:p w14:paraId="65B3FECF" w14:textId="7983C48C"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hAnsi="Times New Roman" w:cs="Times New Roman"/>
                <w:b/>
                <w:bCs/>
                <w:sz w:val="28"/>
                <w:szCs w:val="28"/>
                <w:lang w:val="uk-UA"/>
              </w:rPr>
              <w:t>Кадрове забезпечення</w:t>
            </w:r>
          </w:p>
        </w:tc>
        <w:tc>
          <w:tcPr>
            <w:tcW w:w="2205" w:type="dxa"/>
            <w:vAlign w:val="center"/>
            <w:hideMark/>
          </w:tcPr>
          <w:p w14:paraId="45433992" w14:textId="77777777" w:rsidR="00FA2198" w:rsidRPr="003D2E0B" w:rsidRDefault="00FA2198" w:rsidP="00164DD6">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3F045EDF"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1860" w:type="dxa"/>
            <w:vAlign w:val="center"/>
            <w:hideMark/>
          </w:tcPr>
          <w:p w14:paraId="25B859C5"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r w:rsidR="003D2E0B" w:rsidRPr="003D2E0B" w14:paraId="465D7E95" w14:textId="77777777" w:rsidTr="000D487A">
        <w:trPr>
          <w:trHeight w:val="555"/>
          <w:tblCellSpacing w:w="0" w:type="dxa"/>
        </w:trPr>
        <w:tc>
          <w:tcPr>
            <w:tcW w:w="1065" w:type="dxa"/>
            <w:vAlign w:val="center"/>
            <w:hideMark/>
          </w:tcPr>
          <w:p w14:paraId="5E7314F7"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4095" w:type="dxa"/>
            <w:vAlign w:val="center"/>
            <w:hideMark/>
          </w:tcPr>
          <w:p w14:paraId="7FF833A0"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2205" w:type="dxa"/>
            <w:vAlign w:val="center"/>
            <w:hideMark/>
          </w:tcPr>
          <w:p w14:paraId="6FE1708A"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1740" w:type="dxa"/>
            <w:vAlign w:val="center"/>
            <w:hideMark/>
          </w:tcPr>
          <w:p w14:paraId="36A7623B"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c>
          <w:tcPr>
            <w:tcW w:w="1860" w:type="dxa"/>
            <w:vAlign w:val="center"/>
            <w:hideMark/>
          </w:tcPr>
          <w:p w14:paraId="4E705443"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bl>
    <w:p w14:paraId="270E347D" w14:textId="49369616" w:rsidR="00FA2198" w:rsidRPr="003D2E0B" w:rsidRDefault="00FA2198" w:rsidP="00FA2198">
      <w:pPr>
        <w:shd w:val="clear" w:color="auto" w:fill="F7FFFF"/>
        <w:spacing w:after="0" w:line="240" w:lineRule="auto"/>
        <w:rPr>
          <w:rFonts w:ascii="Times New Roman" w:eastAsia="Times New Roman" w:hAnsi="Times New Roman" w:cs="Times New Roman"/>
          <w:sz w:val="28"/>
          <w:szCs w:val="28"/>
          <w:lang w:val="uk-UA" w:eastAsia="ru-RU"/>
        </w:rPr>
      </w:pPr>
      <w:r w:rsidRPr="00164DD6">
        <w:rPr>
          <w:rFonts w:ascii="Times New Roman" w:eastAsia="Times New Roman" w:hAnsi="Times New Roman" w:cs="Times New Roman"/>
          <w:sz w:val="28"/>
          <w:szCs w:val="28"/>
          <w:lang w:val="uk-UA" w:eastAsia="ru-RU"/>
        </w:rPr>
        <w:t>Трудовий колектив закладу налічує 31 працівник.</w:t>
      </w:r>
      <w:r w:rsidRPr="00164DD6">
        <w:rPr>
          <w:rFonts w:ascii="Times New Roman" w:eastAsia="Times New Roman" w:hAnsi="Times New Roman" w:cs="Times New Roman"/>
          <w:sz w:val="28"/>
          <w:szCs w:val="28"/>
          <w:lang w:val="uk-UA" w:eastAsia="ru-RU"/>
        </w:rPr>
        <w:br/>
        <w:t>З них 10 – педагогічних працівників.</w:t>
      </w:r>
      <w:r w:rsidRPr="003D2E0B">
        <w:rPr>
          <w:rFonts w:ascii="Times New Roman" w:eastAsia="Times New Roman" w:hAnsi="Times New Roman" w:cs="Times New Roman"/>
          <w:sz w:val="28"/>
          <w:szCs w:val="28"/>
          <w:lang w:val="uk-UA" w:eastAsia="ru-RU"/>
        </w:rPr>
        <w:br/>
        <w:t>21 – технічний персонал</w:t>
      </w:r>
    </w:p>
    <w:tbl>
      <w:tblPr>
        <w:tblW w:w="9765" w:type="dxa"/>
        <w:tblCellSpacing w:w="0" w:type="dxa"/>
        <w:tblCellMar>
          <w:left w:w="0" w:type="dxa"/>
          <w:right w:w="0" w:type="dxa"/>
        </w:tblCellMar>
        <w:tblLook w:val="04A0" w:firstRow="1" w:lastRow="0" w:firstColumn="1" w:lastColumn="0" w:noHBand="0" w:noVBand="1"/>
      </w:tblPr>
      <w:tblGrid>
        <w:gridCol w:w="586"/>
        <w:gridCol w:w="2165"/>
        <w:gridCol w:w="1367"/>
        <w:gridCol w:w="1367"/>
        <w:gridCol w:w="1550"/>
        <w:gridCol w:w="1550"/>
        <w:gridCol w:w="1180"/>
      </w:tblGrid>
      <w:tr w:rsidR="003D2E0B" w:rsidRPr="003D2E0B" w14:paraId="44D09274" w14:textId="77777777" w:rsidTr="000D487A">
        <w:trPr>
          <w:trHeight w:val="1770"/>
          <w:tblCellSpacing w:w="0" w:type="dxa"/>
        </w:trPr>
        <w:tc>
          <w:tcPr>
            <w:tcW w:w="600" w:type="dxa"/>
            <w:vAlign w:val="center"/>
            <w:hideMark/>
          </w:tcPr>
          <w:p w14:paraId="67006CCF"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lastRenderedPageBreak/>
              <w:t> </w:t>
            </w:r>
          </w:p>
          <w:p w14:paraId="165B3365"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w:t>
            </w:r>
          </w:p>
          <w:p w14:paraId="43CF5646"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з/п</w:t>
            </w:r>
          </w:p>
          <w:p w14:paraId="042D9832"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w:t>
            </w:r>
          </w:p>
          <w:p w14:paraId="643464B1"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w:t>
            </w:r>
          </w:p>
        </w:tc>
        <w:tc>
          <w:tcPr>
            <w:tcW w:w="2175" w:type="dxa"/>
            <w:vAlign w:val="center"/>
            <w:hideMark/>
          </w:tcPr>
          <w:p w14:paraId="4907D2C9"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Всього педпрацівників</w:t>
            </w:r>
          </w:p>
        </w:tc>
        <w:tc>
          <w:tcPr>
            <w:tcW w:w="1260" w:type="dxa"/>
            <w:vAlign w:val="center"/>
            <w:hideMark/>
          </w:tcPr>
          <w:p w14:paraId="4C2E45DB"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Спеціаліст</w:t>
            </w:r>
          </w:p>
          <w:p w14:paraId="263ABE6C"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вищої</w:t>
            </w:r>
          </w:p>
          <w:p w14:paraId="36A8033C"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категорії</w:t>
            </w:r>
          </w:p>
        </w:tc>
        <w:tc>
          <w:tcPr>
            <w:tcW w:w="1365" w:type="dxa"/>
            <w:vAlign w:val="center"/>
            <w:hideMark/>
          </w:tcPr>
          <w:p w14:paraId="6690F201"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Спеціаліст I категорії</w:t>
            </w:r>
          </w:p>
        </w:tc>
        <w:tc>
          <w:tcPr>
            <w:tcW w:w="1560" w:type="dxa"/>
            <w:vAlign w:val="center"/>
            <w:hideMark/>
          </w:tcPr>
          <w:p w14:paraId="61A10F11"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Спеціаліст II категорії</w:t>
            </w:r>
          </w:p>
        </w:tc>
        <w:tc>
          <w:tcPr>
            <w:tcW w:w="1560" w:type="dxa"/>
            <w:vAlign w:val="center"/>
            <w:hideMark/>
          </w:tcPr>
          <w:p w14:paraId="7ACBDEEE"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Спеціаліст</w:t>
            </w:r>
          </w:p>
        </w:tc>
        <w:tc>
          <w:tcPr>
            <w:tcW w:w="1245" w:type="dxa"/>
            <w:vAlign w:val="center"/>
            <w:hideMark/>
          </w:tcPr>
          <w:p w14:paraId="7A3455E8" w14:textId="77777777" w:rsidR="00FA2198" w:rsidRPr="003D2E0B" w:rsidRDefault="00FA2198" w:rsidP="00FA2198">
            <w:pPr>
              <w:spacing w:after="0" w:line="240" w:lineRule="auto"/>
              <w:rPr>
                <w:rFonts w:ascii="Times New Roman" w:eastAsia="Times New Roman" w:hAnsi="Times New Roman" w:cs="Times New Roman"/>
                <w:sz w:val="28"/>
                <w:szCs w:val="28"/>
                <w:lang w:val="uk-UA" w:eastAsia="ru-RU"/>
              </w:rPr>
            </w:pPr>
          </w:p>
        </w:tc>
      </w:tr>
      <w:tr w:rsidR="003D2E0B" w:rsidRPr="003D2E0B" w14:paraId="47DB1B6D" w14:textId="77777777" w:rsidTr="000D487A">
        <w:trPr>
          <w:trHeight w:val="1080"/>
          <w:tblCellSpacing w:w="0" w:type="dxa"/>
        </w:trPr>
        <w:tc>
          <w:tcPr>
            <w:tcW w:w="600" w:type="dxa"/>
            <w:vAlign w:val="center"/>
            <w:hideMark/>
          </w:tcPr>
          <w:p w14:paraId="108F38A5" w14:textId="43775115"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p>
          <w:p w14:paraId="617CD6E0" w14:textId="77777777"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1.</w:t>
            </w:r>
          </w:p>
          <w:p w14:paraId="0D4C2D6A" w14:textId="536E7755"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p>
        </w:tc>
        <w:tc>
          <w:tcPr>
            <w:tcW w:w="2175" w:type="dxa"/>
            <w:vAlign w:val="center"/>
            <w:hideMark/>
          </w:tcPr>
          <w:p w14:paraId="3E76ED69" w14:textId="77777777"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10</w:t>
            </w:r>
          </w:p>
        </w:tc>
        <w:tc>
          <w:tcPr>
            <w:tcW w:w="1260" w:type="dxa"/>
            <w:vAlign w:val="center"/>
            <w:hideMark/>
          </w:tcPr>
          <w:p w14:paraId="737EADEF" w14:textId="77777777"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1</w:t>
            </w:r>
          </w:p>
        </w:tc>
        <w:tc>
          <w:tcPr>
            <w:tcW w:w="1365" w:type="dxa"/>
            <w:vAlign w:val="center"/>
            <w:hideMark/>
          </w:tcPr>
          <w:p w14:paraId="5DE38D07" w14:textId="77777777"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1</w:t>
            </w:r>
          </w:p>
        </w:tc>
        <w:tc>
          <w:tcPr>
            <w:tcW w:w="1560" w:type="dxa"/>
            <w:vAlign w:val="center"/>
            <w:hideMark/>
          </w:tcPr>
          <w:p w14:paraId="7DA63243" w14:textId="77777777"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3</w:t>
            </w:r>
          </w:p>
        </w:tc>
        <w:tc>
          <w:tcPr>
            <w:tcW w:w="1560" w:type="dxa"/>
            <w:vAlign w:val="center"/>
            <w:hideMark/>
          </w:tcPr>
          <w:p w14:paraId="6BE323AE" w14:textId="77777777" w:rsidR="00FA2198" w:rsidRPr="003D2E0B" w:rsidRDefault="00FA2198" w:rsidP="00FA2198">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5</w:t>
            </w:r>
          </w:p>
        </w:tc>
        <w:tc>
          <w:tcPr>
            <w:tcW w:w="1245" w:type="dxa"/>
            <w:vAlign w:val="center"/>
            <w:hideMark/>
          </w:tcPr>
          <w:p w14:paraId="03DCC76C" w14:textId="77777777" w:rsidR="00FA2198" w:rsidRPr="003D2E0B" w:rsidRDefault="00FA2198" w:rsidP="000D487A">
            <w:pPr>
              <w:spacing w:after="0" w:line="240" w:lineRule="auto"/>
              <w:jc w:val="both"/>
              <w:rPr>
                <w:rFonts w:ascii="Times New Roman" w:eastAsia="Times New Roman" w:hAnsi="Times New Roman" w:cs="Times New Roman"/>
                <w:sz w:val="28"/>
                <w:szCs w:val="28"/>
                <w:lang w:val="uk-UA" w:eastAsia="ru-RU"/>
              </w:rPr>
            </w:pPr>
          </w:p>
        </w:tc>
      </w:tr>
    </w:tbl>
    <w:p w14:paraId="3BB81058" w14:textId="77777777" w:rsidR="00FA2198" w:rsidRPr="003D2E0B" w:rsidRDefault="00FA2198" w:rsidP="00FA2198">
      <w:pPr>
        <w:shd w:val="clear" w:color="auto" w:fill="F7FFFF"/>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w:t>
      </w:r>
    </w:p>
    <w:p w14:paraId="59B35B14" w14:textId="3D5BECF9" w:rsidR="00067667" w:rsidRPr="003D2E0B" w:rsidRDefault="00FA2198" w:rsidP="00FA2198">
      <w:pPr>
        <w:jc w:val="both"/>
        <w:rPr>
          <w:rFonts w:ascii="Times New Roman" w:hAnsi="Times New Roman" w:cs="Times New Roman"/>
          <w:b/>
          <w:sz w:val="28"/>
          <w:szCs w:val="28"/>
          <w:lang w:val="uk-UA"/>
        </w:rPr>
      </w:pPr>
      <w:r w:rsidRPr="003D2E0B">
        <w:rPr>
          <w:rFonts w:ascii="Times New Roman" w:hAnsi="Times New Roman" w:cs="Times New Roman"/>
          <w:b/>
          <w:bCs/>
          <w:sz w:val="28"/>
          <w:szCs w:val="28"/>
          <w:shd w:val="clear" w:color="auto" w:fill="FFFFFF"/>
          <w:lang w:val="uk-UA"/>
        </w:rPr>
        <w:t>2.Діяльність  методичного кабінету та методичний супровід розвитку компетентності педагогів</w:t>
      </w:r>
    </w:p>
    <w:p w14:paraId="0517B476" w14:textId="793D89C9" w:rsidR="0092562B" w:rsidRPr="003D2E0B" w:rsidRDefault="00067667" w:rsidP="00067667">
      <w:pPr>
        <w:rPr>
          <w:rFonts w:ascii="Times New Roman" w:hAnsi="Times New Roman" w:cs="Times New Roman"/>
          <w:sz w:val="28"/>
          <w:szCs w:val="28"/>
          <w:lang w:val="uk-UA"/>
        </w:rPr>
      </w:pPr>
      <w:r w:rsidRPr="003D2E0B">
        <w:rPr>
          <w:rFonts w:ascii="Times New Roman" w:hAnsi="Times New Roman" w:cs="Times New Roman"/>
          <w:sz w:val="28"/>
          <w:szCs w:val="28"/>
          <w:lang w:val="uk-UA"/>
        </w:rPr>
        <w:t>Діяльність керівника закладу дошкільної освіти направлена на вирішення освітніх, методичних, адміністративних, фінансових, господарських та інших питань, які вин</w:t>
      </w:r>
      <w:r w:rsidR="004A13C6" w:rsidRPr="003D2E0B">
        <w:rPr>
          <w:rFonts w:ascii="Times New Roman" w:hAnsi="Times New Roman" w:cs="Times New Roman"/>
          <w:sz w:val="28"/>
          <w:szCs w:val="28"/>
          <w:lang w:val="uk-UA"/>
        </w:rPr>
        <w:t>икають у процесі діяльності ЗДО</w:t>
      </w:r>
    </w:p>
    <w:p w14:paraId="72E04B14" w14:textId="77777777" w:rsidR="0092562B" w:rsidRPr="003D2E0B" w:rsidRDefault="0092562B" w:rsidP="00067667">
      <w:pPr>
        <w:rPr>
          <w:rFonts w:ascii="Times New Roman" w:hAnsi="Times New Roman" w:cs="Times New Roman"/>
          <w:sz w:val="28"/>
          <w:szCs w:val="28"/>
          <w:lang w:val="uk-UA"/>
        </w:rPr>
      </w:pPr>
    </w:p>
    <w:p w14:paraId="77C25182" w14:textId="0E6B5F68" w:rsidR="00067667" w:rsidRPr="003D2E0B" w:rsidRDefault="00067667" w:rsidP="00164DD6">
      <w:pPr>
        <w:spacing w:after="0" w:line="240" w:lineRule="auto"/>
        <w:jc w:val="center"/>
        <w:rPr>
          <w:rFonts w:ascii="Times New Roman" w:hAnsi="Times New Roman" w:cs="Times New Roman"/>
          <w:b/>
          <w:bCs/>
          <w:sz w:val="28"/>
          <w:szCs w:val="28"/>
          <w:lang w:val="uk-UA"/>
        </w:rPr>
      </w:pPr>
      <w:r w:rsidRPr="003D2E0B">
        <w:rPr>
          <w:rFonts w:ascii="Times New Roman" w:hAnsi="Times New Roman" w:cs="Times New Roman"/>
          <w:b/>
          <w:bCs/>
          <w:sz w:val="28"/>
          <w:szCs w:val="28"/>
          <w:lang w:val="uk-UA"/>
        </w:rPr>
        <w:t xml:space="preserve">Організація </w:t>
      </w:r>
      <w:proofErr w:type="spellStart"/>
      <w:r w:rsidRPr="003D2E0B">
        <w:rPr>
          <w:rFonts w:ascii="Times New Roman" w:hAnsi="Times New Roman" w:cs="Times New Roman"/>
          <w:b/>
          <w:bCs/>
          <w:sz w:val="28"/>
          <w:szCs w:val="28"/>
          <w:lang w:val="uk-UA"/>
        </w:rPr>
        <w:t>освітньо</w:t>
      </w:r>
      <w:proofErr w:type="spellEnd"/>
      <w:r w:rsidRPr="003D2E0B">
        <w:rPr>
          <w:rFonts w:ascii="Times New Roman" w:hAnsi="Times New Roman" w:cs="Times New Roman"/>
          <w:b/>
          <w:bCs/>
          <w:sz w:val="28"/>
          <w:szCs w:val="28"/>
          <w:lang w:val="uk-UA"/>
        </w:rPr>
        <w:t>-виховної роботи</w:t>
      </w:r>
    </w:p>
    <w:p w14:paraId="1D034CC4" w14:textId="70F0FF2B" w:rsidR="008A00CC" w:rsidRPr="003D2E0B" w:rsidRDefault="001914DD" w:rsidP="00164DD6">
      <w:pPr>
        <w:tabs>
          <w:tab w:val="left" w:pos="5360"/>
        </w:tabs>
        <w:spacing w:after="0" w:line="240" w:lineRule="auto"/>
        <w:ind w:firstLine="567"/>
        <w:jc w:val="center"/>
        <w:rPr>
          <w:rFonts w:ascii="Times New Roman" w:hAnsi="Times New Roman" w:cs="Times New Roman"/>
          <w:b/>
          <w:sz w:val="28"/>
          <w:szCs w:val="28"/>
          <w:lang w:val="uk-UA"/>
        </w:rPr>
      </w:pPr>
      <w:r w:rsidRPr="003D2E0B">
        <w:rPr>
          <w:rFonts w:ascii="Times New Roman" w:hAnsi="Times New Roman" w:cs="Times New Roman"/>
          <w:b/>
          <w:sz w:val="28"/>
          <w:szCs w:val="28"/>
          <w:lang w:val="uk-UA"/>
        </w:rPr>
        <w:t>у</w:t>
      </w:r>
      <w:r w:rsidR="008A00CC" w:rsidRPr="003D2E0B">
        <w:rPr>
          <w:rFonts w:ascii="Times New Roman" w:hAnsi="Times New Roman" w:cs="Times New Roman"/>
          <w:b/>
          <w:sz w:val="28"/>
          <w:szCs w:val="28"/>
          <w:lang w:val="uk-UA"/>
        </w:rPr>
        <w:t xml:space="preserve"> 2024 </w:t>
      </w:r>
      <w:proofErr w:type="spellStart"/>
      <w:r w:rsidR="008A00CC" w:rsidRPr="003D2E0B">
        <w:rPr>
          <w:rFonts w:ascii="Times New Roman" w:hAnsi="Times New Roman" w:cs="Times New Roman"/>
          <w:b/>
          <w:sz w:val="28"/>
          <w:szCs w:val="28"/>
          <w:lang w:val="uk-UA"/>
        </w:rPr>
        <w:t>н.р</w:t>
      </w:r>
      <w:proofErr w:type="spellEnd"/>
      <w:r w:rsidR="008A00CC" w:rsidRPr="003D2E0B">
        <w:rPr>
          <w:rFonts w:ascii="Times New Roman" w:hAnsi="Times New Roman" w:cs="Times New Roman"/>
          <w:b/>
          <w:sz w:val="28"/>
          <w:szCs w:val="28"/>
          <w:lang w:val="uk-UA"/>
        </w:rPr>
        <w:t>.  вирішувалися завдання:</w:t>
      </w:r>
    </w:p>
    <w:p w14:paraId="22A4B653" w14:textId="77777777" w:rsidR="008A00CC" w:rsidRPr="003D2E0B" w:rsidRDefault="008A00CC" w:rsidP="00164DD6">
      <w:pPr>
        <w:spacing w:after="0"/>
        <w:jc w:val="both"/>
        <w:rPr>
          <w:rFonts w:ascii="Times New Roman" w:hAnsi="Times New Roman" w:cs="Times New Roman"/>
          <w:sz w:val="28"/>
          <w:szCs w:val="28"/>
          <w:lang w:val="uk-UA"/>
        </w:rPr>
      </w:pPr>
      <w:r w:rsidRPr="003D2E0B">
        <w:rPr>
          <w:rFonts w:ascii="Times New Roman" w:hAnsi="Times New Roman" w:cs="Times New Roman"/>
          <w:b/>
          <w:sz w:val="28"/>
          <w:szCs w:val="28"/>
          <w:lang w:val="uk-UA"/>
        </w:rPr>
        <w:t>1.</w:t>
      </w:r>
      <w:r w:rsidRPr="003D2E0B">
        <w:rPr>
          <w:rFonts w:ascii="Times New Roman" w:hAnsi="Times New Roman" w:cs="Times New Roman"/>
          <w:sz w:val="28"/>
          <w:szCs w:val="28"/>
          <w:lang w:val="uk-UA"/>
        </w:rPr>
        <w:t>Формування навичок основ безпеки життєдіяльності в умовах воєнного стану.</w:t>
      </w:r>
    </w:p>
    <w:p w14:paraId="23F34DB2" w14:textId="77777777" w:rsidR="008A00CC" w:rsidRPr="003D2E0B" w:rsidRDefault="008A00CC" w:rsidP="00164DD6">
      <w:pPr>
        <w:spacing w:after="0"/>
        <w:jc w:val="both"/>
        <w:rPr>
          <w:rFonts w:ascii="Times New Roman" w:eastAsia="Courier New" w:hAnsi="Times New Roman" w:cs="Times New Roman"/>
          <w:sz w:val="28"/>
          <w:szCs w:val="28"/>
          <w:lang w:val="uk-UA"/>
        </w:rPr>
      </w:pPr>
      <w:r w:rsidRPr="003D2E0B">
        <w:rPr>
          <w:rFonts w:ascii="Times New Roman" w:hAnsi="Times New Roman" w:cs="Times New Roman"/>
          <w:b/>
          <w:sz w:val="28"/>
          <w:szCs w:val="28"/>
          <w:lang w:val="uk-UA"/>
        </w:rPr>
        <w:t>2.</w:t>
      </w:r>
      <w:r w:rsidRPr="003D2E0B">
        <w:rPr>
          <w:rFonts w:ascii="Times New Roman" w:eastAsia="Courier New" w:hAnsi="Times New Roman" w:cs="Times New Roman"/>
          <w:sz w:val="28"/>
          <w:szCs w:val="28"/>
          <w:lang w:val="uk-UA"/>
        </w:rPr>
        <w:t xml:space="preserve"> Формування повноцінної національно-свідомої особистості дошкільника, збагачення світогляду  дітей про рідний край, сім’ю, життя і побут народу, культивація кращих рис української ментальності </w:t>
      </w:r>
    </w:p>
    <w:p w14:paraId="47F85A57" w14:textId="77777777" w:rsidR="008A00CC" w:rsidRPr="003D2E0B" w:rsidRDefault="008A00CC" w:rsidP="00164DD6">
      <w:pPr>
        <w:spacing w:after="0"/>
        <w:jc w:val="both"/>
        <w:rPr>
          <w:rFonts w:ascii="Times New Roman" w:hAnsi="Times New Roman" w:cs="Times New Roman"/>
          <w:sz w:val="28"/>
          <w:szCs w:val="28"/>
          <w:lang w:val="uk-UA"/>
        </w:rPr>
      </w:pPr>
      <w:r w:rsidRPr="003D2E0B">
        <w:rPr>
          <w:rFonts w:ascii="Times New Roman" w:hAnsi="Times New Roman" w:cs="Times New Roman"/>
          <w:b/>
          <w:sz w:val="28"/>
          <w:szCs w:val="28"/>
          <w:lang w:val="uk-UA"/>
        </w:rPr>
        <w:t>3</w:t>
      </w:r>
      <w:r w:rsidRPr="003D2E0B">
        <w:rPr>
          <w:rFonts w:ascii="Times New Roman" w:hAnsi="Times New Roman" w:cs="Times New Roman"/>
          <w:sz w:val="28"/>
          <w:szCs w:val="28"/>
          <w:lang w:val="uk-UA"/>
        </w:rPr>
        <w:t>. Формування у дошкільників соціально-громадянської компетентності, як здатності до прояву соціальних почуттів, емоційно-ціннісного ставлення до суспільних подій і явищ, опановування дітьми навичками соціальної активності та взаємодії ровесниками та  людьми, які її оточують.</w:t>
      </w:r>
    </w:p>
    <w:p w14:paraId="1DAE89AF" w14:textId="77777777" w:rsidR="008A00CC" w:rsidRPr="003D2E0B" w:rsidRDefault="008A00CC" w:rsidP="008A00CC">
      <w:pPr>
        <w:pStyle w:val="a3"/>
        <w:ind w:left="432"/>
        <w:jc w:val="both"/>
        <w:rPr>
          <w:sz w:val="28"/>
          <w:szCs w:val="28"/>
          <w:lang w:val="uk-UA"/>
        </w:rPr>
      </w:pPr>
    </w:p>
    <w:p w14:paraId="211C1C8D" w14:textId="275EB894" w:rsidR="008A00CC" w:rsidRPr="00164DD6" w:rsidRDefault="008A00CC" w:rsidP="00164DD6">
      <w:pPr>
        <w:spacing w:after="0" w:line="240" w:lineRule="auto"/>
        <w:ind w:left="360"/>
        <w:jc w:val="both"/>
        <w:rPr>
          <w:rFonts w:ascii="Times New Roman" w:hAnsi="Times New Roman" w:cs="Times New Roman"/>
          <w:b/>
          <w:sz w:val="28"/>
          <w:szCs w:val="28"/>
          <w:lang w:val="uk-UA"/>
        </w:rPr>
      </w:pPr>
      <w:r w:rsidRPr="003D2E0B">
        <w:rPr>
          <w:rFonts w:ascii="Times New Roman" w:hAnsi="Times New Roman" w:cs="Times New Roman"/>
          <w:b/>
          <w:sz w:val="28"/>
          <w:szCs w:val="28"/>
          <w:lang w:val="uk-UA"/>
        </w:rPr>
        <w:t>Формуванню національно-патріотичного виховання дошкільників.</w:t>
      </w:r>
    </w:p>
    <w:p w14:paraId="4E8006FE" w14:textId="77777777" w:rsidR="008A00CC" w:rsidRPr="003D2E0B" w:rsidRDefault="008A00CC" w:rsidP="00164DD6">
      <w:pPr>
        <w:spacing w:after="0" w:line="240" w:lineRule="auto"/>
        <w:jc w:val="both"/>
        <w:rPr>
          <w:rFonts w:ascii="Times New Roman" w:hAnsi="Times New Roman" w:cs="Times New Roman"/>
          <w:b/>
          <w:i/>
          <w:sz w:val="28"/>
          <w:szCs w:val="28"/>
          <w:lang w:val="uk-UA"/>
        </w:rPr>
      </w:pPr>
      <w:r w:rsidRPr="003D2E0B">
        <w:rPr>
          <w:rFonts w:ascii="Times New Roman" w:hAnsi="Times New Roman" w:cs="Times New Roman"/>
          <w:b/>
          <w:i/>
          <w:sz w:val="28"/>
          <w:szCs w:val="28"/>
          <w:lang w:val="uk-UA"/>
        </w:rPr>
        <w:t>1)Формування навичок основ безпеки життєдіяльності в умовах воєнного стану.</w:t>
      </w:r>
    </w:p>
    <w:p w14:paraId="209919D7" w14:textId="0BD56F47" w:rsidR="008A00CC" w:rsidRPr="003D2E0B" w:rsidRDefault="0092562B"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xml:space="preserve">Упродовж </w:t>
      </w:r>
      <w:r w:rsidR="008A00CC" w:rsidRPr="003D2E0B">
        <w:rPr>
          <w:rFonts w:ascii="Times New Roman" w:hAnsi="Times New Roman" w:cs="Times New Roman"/>
          <w:sz w:val="28"/>
          <w:szCs w:val="28"/>
          <w:lang w:val="uk-UA" w:eastAsia="uk-UA"/>
        </w:rPr>
        <w:t>2024 навчального року у закладі проводилася систематична робота з охорони праці та безпеки життєдіяльності, цивільного захисту:</w:t>
      </w:r>
    </w:p>
    <w:p w14:paraId="2C80FF3C"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ретельно опрацьовується нормативно-правова база щодо діяльності ЗДО в умовах воєнного стану;</w:t>
      </w:r>
    </w:p>
    <w:p w14:paraId="6BCC6820"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здійснює роботу служба охорони праці, призначені відповідальні;</w:t>
      </w:r>
    </w:p>
    <w:p w14:paraId="1BC390D5"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розроблені, затверджені та обліковані інструкції з охорони праці;</w:t>
      </w:r>
    </w:p>
    <w:p w14:paraId="389802F0"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щороку визначається готовність закладу до нового навчального року, осінньо-зимового періоду;</w:t>
      </w:r>
    </w:p>
    <w:p w14:paraId="3AB57692"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організовано проходять медичні огляди працівників;</w:t>
      </w:r>
    </w:p>
    <w:p w14:paraId="5E92A085"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розроблені та поетапно виконуються комплексні плани-заходи з охорони праці, цивільного захисту та пожежної безпеки;</w:t>
      </w:r>
    </w:p>
    <w:p w14:paraId="3A24F438"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оновлені відповідно до сучасних реалій посадові інструкції для педагогічних працівників</w:t>
      </w:r>
      <w:r w:rsidRPr="003D2E0B">
        <w:rPr>
          <w:rFonts w:ascii="Times New Roman" w:hAnsi="Times New Roman" w:cs="Times New Roman"/>
          <w:b/>
          <w:i/>
          <w:sz w:val="28"/>
          <w:szCs w:val="28"/>
          <w:lang w:val="uk-UA" w:eastAsia="uk-UA"/>
        </w:rPr>
        <w:t xml:space="preserve"> </w:t>
      </w:r>
      <w:r w:rsidRPr="003D2E0B">
        <w:rPr>
          <w:rFonts w:ascii="Times New Roman" w:hAnsi="Times New Roman" w:cs="Times New Roman"/>
          <w:sz w:val="28"/>
          <w:szCs w:val="28"/>
          <w:lang w:val="uk-UA" w:eastAsia="uk-UA"/>
        </w:rPr>
        <w:t xml:space="preserve">та інших служб з комплексом завдань з охорони </w:t>
      </w:r>
      <w:r w:rsidRPr="003D2E0B">
        <w:rPr>
          <w:rFonts w:ascii="Times New Roman" w:hAnsi="Times New Roman" w:cs="Times New Roman"/>
          <w:sz w:val="28"/>
          <w:szCs w:val="28"/>
          <w:lang w:val="uk-UA" w:eastAsia="uk-UA"/>
        </w:rPr>
        <w:lastRenderedPageBreak/>
        <w:t>праці та безпеки життєдіяльності, цивільного захисту в умовах правового режиму воєнного стану.</w:t>
      </w:r>
    </w:p>
    <w:p w14:paraId="36B9E362"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xml:space="preserve">Охорона та зміцнення здоров’я дітей, формування звички до здорового способу життя, цивільний захист були та залишаються актуальними та першочерговими завданнями дошкільного закладу. До колективу закладу доведені чіткі інструкції щодо реагування на небезпечні ситуації, загрози, план евакуації. Проведені: </w:t>
      </w:r>
    </w:p>
    <w:p w14:paraId="1454F4AE"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Цільовий інструктаж для педагогічних працівників на випадок надзвичайної ситуації в умовах воєнного стану в Україні (відповідальний методист Миколаєнко Т.В.);</w:t>
      </w:r>
    </w:p>
    <w:p w14:paraId="1A3B7508"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Цільовий інструктаж з технічним персоналом та іншими службами ЗДО(ЦРД) «Орлятко» на випадок надзвичайної ситуації в умовах воєнного стану (відповідальна т.в.о директора Костюченко Н.В.);</w:t>
      </w:r>
    </w:p>
    <w:p w14:paraId="760561C2"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p>
    <w:p w14:paraId="478455F9"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З колективом закладу опрацьовані важливі матеріали з цивільного захисту:</w:t>
      </w:r>
    </w:p>
    <w:p w14:paraId="3AE30D18"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План реагування на надзвичайні ситуації закладу дошкільної освіти ЗДО (ЦРД) «Орлятко» Димерської селищної ради;</w:t>
      </w:r>
    </w:p>
    <w:p w14:paraId="337A312E"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Як діяти за сигналу «Повітряна тривога». Інструкція для працівників ЗДО;</w:t>
      </w:r>
    </w:p>
    <w:p w14:paraId="71BD74EB"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xml:space="preserve">Що має бути у </w:t>
      </w:r>
      <w:proofErr w:type="spellStart"/>
      <w:r w:rsidRPr="003D2E0B">
        <w:rPr>
          <w:rFonts w:ascii="Times New Roman" w:hAnsi="Times New Roman" w:cs="Times New Roman"/>
          <w:sz w:val="28"/>
          <w:szCs w:val="28"/>
          <w:lang w:val="uk-UA" w:eastAsia="uk-UA"/>
        </w:rPr>
        <w:t>рюкзачку</w:t>
      </w:r>
      <w:proofErr w:type="spellEnd"/>
      <w:r w:rsidRPr="003D2E0B">
        <w:rPr>
          <w:rFonts w:ascii="Times New Roman" w:hAnsi="Times New Roman" w:cs="Times New Roman"/>
          <w:sz w:val="28"/>
          <w:szCs w:val="28"/>
          <w:lang w:val="uk-UA" w:eastAsia="uk-UA"/>
        </w:rPr>
        <w:t xml:space="preserve"> безпеки для дитини (для групи, для ЗДО);</w:t>
      </w:r>
    </w:p>
    <w:p w14:paraId="0C3B58F4"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Як впоратися з панікою та тривогою в умовах воєнного стану;</w:t>
      </w:r>
    </w:p>
    <w:p w14:paraId="5BD04C99"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Як розповідати дитині про війну;</w:t>
      </w:r>
    </w:p>
    <w:p w14:paraId="6117801E"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Дії населення в умовах надзвичайних ситуацій військового характеру.</w:t>
      </w:r>
    </w:p>
    <w:p w14:paraId="5D9AE65F"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Особлива увага приділялася впровадженню чітких алгоритмів дій у разі небезпеки, організації безпечного освітнього простору у закладі, обладнанню укриття відповідно до вимог і рекомендацій ДСНС та комфортного перебування в укритті учасників освітнього процесу:</w:t>
      </w:r>
    </w:p>
    <w:p w14:paraId="1A84C4CC"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 xml:space="preserve">Обладнання найпростіших </w:t>
      </w:r>
      <w:proofErr w:type="spellStart"/>
      <w:r w:rsidRPr="003D2E0B">
        <w:rPr>
          <w:rFonts w:ascii="Times New Roman" w:hAnsi="Times New Roman" w:cs="Times New Roman"/>
          <w:sz w:val="28"/>
          <w:szCs w:val="28"/>
          <w:lang w:val="uk-UA" w:eastAsia="uk-UA"/>
        </w:rPr>
        <w:t>укриттів</w:t>
      </w:r>
      <w:proofErr w:type="spellEnd"/>
      <w:r w:rsidRPr="003D2E0B">
        <w:rPr>
          <w:rFonts w:ascii="Times New Roman" w:hAnsi="Times New Roman" w:cs="Times New Roman"/>
          <w:sz w:val="28"/>
          <w:szCs w:val="28"/>
          <w:lang w:val="uk-UA" w:eastAsia="uk-UA"/>
        </w:rPr>
        <w:t xml:space="preserve"> у </w:t>
      </w:r>
      <w:proofErr w:type="spellStart"/>
      <w:r w:rsidRPr="003D2E0B">
        <w:rPr>
          <w:rFonts w:ascii="Times New Roman" w:hAnsi="Times New Roman" w:cs="Times New Roman"/>
          <w:sz w:val="28"/>
          <w:szCs w:val="28"/>
          <w:lang w:val="uk-UA" w:eastAsia="uk-UA"/>
        </w:rPr>
        <w:t>ЗДО:першочергові</w:t>
      </w:r>
      <w:proofErr w:type="spellEnd"/>
      <w:r w:rsidRPr="003D2E0B">
        <w:rPr>
          <w:rFonts w:ascii="Times New Roman" w:hAnsi="Times New Roman" w:cs="Times New Roman"/>
          <w:sz w:val="28"/>
          <w:szCs w:val="28"/>
          <w:lang w:val="uk-UA" w:eastAsia="uk-UA"/>
        </w:rPr>
        <w:t xml:space="preserve"> вимоги</w:t>
      </w:r>
    </w:p>
    <w:p w14:paraId="727E8A5E"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Щодо організації діяльності дітей під час перебування в укритті.</w:t>
      </w:r>
    </w:p>
    <w:p w14:paraId="7B8F2431" w14:textId="77777777" w:rsidR="008A00CC" w:rsidRPr="003D2E0B" w:rsidRDefault="008A00CC" w:rsidP="00164DD6">
      <w:pPr>
        <w:pStyle w:val="a3"/>
        <w:numPr>
          <w:ilvl w:val="0"/>
          <w:numId w:val="6"/>
        </w:numPr>
        <w:shd w:val="clear" w:color="auto" w:fill="FFFFFF"/>
        <w:tabs>
          <w:tab w:val="left" w:pos="9072"/>
        </w:tabs>
        <w:spacing w:after="0" w:line="240" w:lineRule="auto"/>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Методичні рекомендації для педагогічних працівників ЗДО</w:t>
      </w:r>
    </w:p>
    <w:p w14:paraId="3D6C694E" w14:textId="77777777" w:rsidR="008A00CC" w:rsidRPr="003D2E0B" w:rsidRDefault="008A00CC" w:rsidP="00164DD6">
      <w:pPr>
        <w:pStyle w:val="a3"/>
        <w:shd w:val="clear" w:color="auto" w:fill="FFFFFF"/>
        <w:tabs>
          <w:tab w:val="left" w:pos="9072"/>
        </w:tabs>
        <w:spacing w:after="0" w:line="240" w:lineRule="auto"/>
        <w:ind w:left="786"/>
        <w:jc w:val="both"/>
        <w:rPr>
          <w:rFonts w:ascii="Times New Roman" w:hAnsi="Times New Roman" w:cs="Times New Roman"/>
          <w:sz w:val="28"/>
          <w:szCs w:val="28"/>
          <w:lang w:val="uk-UA" w:eastAsia="uk-UA"/>
        </w:rPr>
      </w:pPr>
    </w:p>
    <w:p w14:paraId="0310B8C5" w14:textId="77777777" w:rsidR="008A00CC" w:rsidRPr="003D2E0B" w:rsidRDefault="008A00CC" w:rsidP="00164DD6">
      <w:pPr>
        <w:shd w:val="clear" w:color="auto" w:fill="FFFFFF"/>
        <w:tabs>
          <w:tab w:val="left" w:pos="9072"/>
        </w:tabs>
        <w:spacing w:after="0" w:line="240" w:lineRule="auto"/>
        <w:ind w:firstLine="567"/>
        <w:jc w:val="both"/>
        <w:rPr>
          <w:rFonts w:ascii="Times New Roman" w:hAnsi="Times New Roman" w:cs="Times New Roman"/>
          <w:sz w:val="28"/>
          <w:szCs w:val="28"/>
          <w:lang w:val="uk-UA" w:eastAsia="uk-UA"/>
        </w:rPr>
      </w:pPr>
      <w:r w:rsidRPr="003D2E0B">
        <w:rPr>
          <w:rFonts w:ascii="Times New Roman" w:hAnsi="Times New Roman" w:cs="Times New Roman"/>
          <w:sz w:val="28"/>
          <w:szCs w:val="28"/>
          <w:lang w:val="uk-UA" w:eastAsia="uk-UA"/>
        </w:rPr>
        <w:t>Охорона та зміцнення здоров’я дітей, формування звички до здорового способу життя, цивільний захист були та залишаються актуальними та першочерговими завданнями нашого закладу дошкільної освіти.</w:t>
      </w:r>
    </w:p>
    <w:p w14:paraId="338D1278" w14:textId="6621A2CA" w:rsidR="008A00CC" w:rsidRPr="003D2E0B" w:rsidRDefault="008A00CC" w:rsidP="00164DD6">
      <w:pPr>
        <w:spacing w:after="0" w:line="240" w:lineRule="auto"/>
        <w:ind w:firstLine="567"/>
        <w:jc w:val="both"/>
        <w:rPr>
          <w:rFonts w:ascii="Times New Roman" w:hAnsi="Times New Roman" w:cs="Times New Roman"/>
          <w:sz w:val="28"/>
          <w:szCs w:val="28"/>
          <w:lang w:val="uk-UA"/>
        </w:rPr>
      </w:pPr>
      <w:r w:rsidRPr="003D2E0B">
        <w:rPr>
          <w:rFonts w:ascii="Times New Roman" w:hAnsi="Times New Roman" w:cs="Times New Roman"/>
          <w:sz w:val="28"/>
          <w:szCs w:val="28"/>
          <w:lang w:val="uk-UA" w:eastAsia="uk-UA"/>
        </w:rPr>
        <w:t xml:space="preserve">Основною вимогою щодо створення безпечного середовища під час воєнного стану є наявність в закладі освіти укриття. </w:t>
      </w:r>
      <w:r w:rsidRPr="003D2E0B">
        <w:rPr>
          <w:rFonts w:ascii="Times New Roman" w:hAnsi="Times New Roman" w:cs="Times New Roman"/>
          <w:sz w:val="28"/>
          <w:szCs w:val="28"/>
          <w:lang w:val="uk-UA"/>
        </w:rPr>
        <w:t xml:space="preserve">Саме тому, постійно на контролі аналіз оснащення приміщень </w:t>
      </w:r>
      <w:r w:rsidRPr="003D2E0B">
        <w:rPr>
          <w:rFonts w:ascii="Times New Roman" w:hAnsi="Times New Roman" w:cs="Times New Roman"/>
          <w:b/>
          <w:i/>
          <w:sz w:val="28"/>
          <w:szCs w:val="28"/>
          <w:lang w:val="uk-UA"/>
        </w:rPr>
        <w:t>укриття</w:t>
      </w:r>
      <w:r w:rsidRPr="003D2E0B">
        <w:rPr>
          <w:rFonts w:ascii="Times New Roman" w:hAnsi="Times New Roman" w:cs="Times New Roman"/>
          <w:sz w:val="28"/>
          <w:szCs w:val="28"/>
          <w:lang w:val="uk-UA"/>
        </w:rPr>
        <w:t>. У процесі підготовки до минулого навчального року був проведений ремонт з переоснащення підвального приміщення закладу у  найпростіше укриття, яке відповідає вимогам ДСНС щодо облаштування «найпростішого укриття» і по</w:t>
      </w:r>
      <w:r w:rsidR="004A13C6" w:rsidRPr="003D2E0B">
        <w:rPr>
          <w:rFonts w:ascii="Times New Roman" w:hAnsi="Times New Roman" w:cs="Times New Roman"/>
          <w:sz w:val="28"/>
          <w:szCs w:val="28"/>
          <w:lang w:val="uk-UA"/>
        </w:rPr>
        <w:t>вністю почало функціонувати з 06</w:t>
      </w:r>
      <w:r w:rsidRPr="003D2E0B">
        <w:rPr>
          <w:rFonts w:ascii="Times New Roman" w:hAnsi="Times New Roman" w:cs="Times New Roman"/>
          <w:sz w:val="28"/>
          <w:szCs w:val="28"/>
          <w:lang w:val="uk-UA"/>
        </w:rPr>
        <w:t>.06.2022 р:</w:t>
      </w:r>
    </w:p>
    <w:p w14:paraId="460A4237"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Розташоване на території закладу;</w:t>
      </w:r>
    </w:p>
    <w:p w14:paraId="129B0070"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загальна місткість укриття у  ЗДО (ЦРД) «Орлятко» – 66 осіб;</w:t>
      </w:r>
    </w:p>
    <w:p w14:paraId="5F6C94F7"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загальний стан задовільний, приміщення чисте, сухе;</w:t>
      </w:r>
    </w:p>
    <w:p w14:paraId="639B9E1F"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будівля заглиблена у землю, не має великих отворів;</w:t>
      </w:r>
    </w:p>
    <w:p w14:paraId="640DF5A8"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забезпечене електроживленням, штучним освітленням;</w:t>
      </w:r>
    </w:p>
    <w:p w14:paraId="06962B8A"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приміщення має штучну  вентиляцію;</w:t>
      </w:r>
    </w:p>
    <w:p w14:paraId="4A110A20"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lastRenderedPageBreak/>
        <w:t xml:space="preserve">всі вихованці й працівники забезпечені в укритті </w:t>
      </w:r>
      <w:proofErr w:type="spellStart"/>
      <w:r w:rsidRPr="003D2E0B">
        <w:rPr>
          <w:rFonts w:ascii="Times New Roman" w:hAnsi="Times New Roman" w:cs="Times New Roman"/>
          <w:sz w:val="28"/>
          <w:szCs w:val="28"/>
          <w:lang w:val="uk-UA"/>
        </w:rPr>
        <w:t>ватно</w:t>
      </w:r>
      <w:proofErr w:type="spellEnd"/>
      <w:r w:rsidRPr="003D2E0B">
        <w:rPr>
          <w:rFonts w:ascii="Times New Roman" w:hAnsi="Times New Roman" w:cs="Times New Roman"/>
          <w:sz w:val="28"/>
          <w:szCs w:val="28"/>
          <w:lang w:val="uk-UA"/>
        </w:rPr>
        <w:t xml:space="preserve">-марлевими пов’язками; </w:t>
      </w:r>
    </w:p>
    <w:p w14:paraId="0ABE41EC"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укриття забезпечене питною водою;</w:t>
      </w:r>
    </w:p>
    <w:p w14:paraId="3FF3BB79"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створений запас їжі (сухе печиво);</w:t>
      </w:r>
    </w:p>
    <w:p w14:paraId="046BE867"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 xml:space="preserve">наявні альтернативні засоби освітлення; </w:t>
      </w:r>
    </w:p>
    <w:p w14:paraId="3ABF69EC" w14:textId="77777777" w:rsidR="008A00CC" w:rsidRPr="003D2E0B" w:rsidRDefault="008A00CC" w:rsidP="00164DD6">
      <w:pPr>
        <w:numPr>
          <w:ilvl w:val="0"/>
          <w:numId w:val="7"/>
        </w:numPr>
        <w:tabs>
          <w:tab w:val="left" w:pos="851"/>
        </w:tabs>
        <w:spacing w:after="0" w:line="240" w:lineRule="auto"/>
        <w:ind w:left="0" w:firstLine="567"/>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 xml:space="preserve">забезпечене засобами надання </w:t>
      </w:r>
      <w:proofErr w:type="spellStart"/>
      <w:r w:rsidRPr="003D2E0B">
        <w:rPr>
          <w:rFonts w:ascii="Times New Roman" w:hAnsi="Times New Roman" w:cs="Times New Roman"/>
          <w:sz w:val="28"/>
          <w:szCs w:val="28"/>
          <w:lang w:val="uk-UA"/>
        </w:rPr>
        <w:t>домедичної</w:t>
      </w:r>
      <w:proofErr w:type="spellEnd"/>
      <w:r w:rsidRPr="003D2E0B">
        <w:rPr>
          <w:rFonts w:ascii="Times New Roman" w:hAnsi="Times New Roman" w:cs="Times New Roman"/>
          <w:sz w:val="28"/>
          <w:szCs w:val="28"/>
          <w:lang w:val="uk-UA"/>
        </w:rPr>
        <w:t xml:space="preserve"> допомоги.</w:t>
      </w:r>
    </w:p>
    <w:p w14:paraId="5C4F468B" w14:textId="77777777" w:rsidR="008A00CC" w:rsidRPr="003D2E0B" w:rsidRDefault="008A00CC" w:rsidP="00164DD6">
      <w:pPr>
        <w:tabs>
          <w:tab w:val="left" w:pos="851"/>
        </w:tabs>
        <w:spacing w:after="0" w:line="240" w:lineRule="auto"/>
        <w:ind w:left="567"/>
        <w:contextualSpacing/>
        <w:jc w:val="both"/>
        <w:rPr>
          <w:rFonts w:ascii="Times New Roman" w:hAnsi="Times New Roman" w:cs="Times New Roman"/>
          <w:sz w:val="28"/>
          <w:szCs w:val="28"/>
          <w:lang w:val="uk-UA"/>
        </w:rPr>
      </w:pPr>
    </w:p>
    <w:p w14:paraId="68522B18" w14:textId="77777777" w:rsidR="008A00CC" w:rsidRPr="003D2E0B" w:rsidRDefault="008A00CC" w:rsidP="00164DD6">
      <w:pPr>
        <w:spacing w:after="0" w:line="240" w:lineRule="auto"/>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 xml:space="preserve">        Щорічно в закладі проводяться Тижні безпеки життєдіяльності та Тижні безпеки дорожнього руху (третій тиждень листопада та третій тиждень квітня). Метою проведення таких тижнів є виховання відповідального ставлення до безпеки людини, формування компетенції здорового способу життя, усвідомлення необхідності вироблення навичок з дотриманням правил поведінки в надзвичайних ситуаціях у побуті, на дорозі та небезпек під час воєнного стану. Упродовж тематичних тижнів, відповідно до плану роботи педагогами були проведені різні форми </w:t>
      </w:r>
      <w:proofErr w:type="spellStart"/>
      <w:r w:rsidRPr="003D2E0B">
        <w:rPr>
          <w:rFonts w:ascii="Times New Roman" w:hAnsi="Times New Roman" w:cs="Times New Roman"/>
          <w:sz w:val="28"/>
          <w:szCs w:val="28"/>
          <w:lang w:val="uk-UA"/>
        </w:rPr>
        <w:t>активностей</w:t>
      </w:r>
      <w:proofErr w:type="spellEnd"/>
      <w:r w:rsidRPr="003D2E0B">
        <w:rPr>
          <w:rFonts w:ascii="Times New Roman" w:hAnsi="Times New Roman" w:cs="Times New Roman"/>
          <w:sz w:val="28"/>
          <w:szCs w:val="28"/>
          <w:lang w:val="uk-UA"/>
        </w:rPr>
        <w:t>: бесіди, сюжетні та дидактичні ігри, розігрування проблемних ситуацій, перегляд відеофільмів, моделювання ситуацій та практичне тренувальне навчання з евакуації.</w:t>
      </w:r>
    </w:p>
    <w:p w14:paraId="334C2770" w14:textId="77777777" w:rsidR="008A00CC" w:rsidRPr="003D2E0B" w:rsidRDefault="008A00CC" w:rsidP="00164DD6">
      <w:pPr>
        <w:spacing w:after="0" w:line="240" w:lineRule="auto"/>
        <w:jc w:val="both"/>
        <w:rPr>
          <w:rFonts w:ascii="Times New Roman" w:hAnsi="Times New Roman" w:cs="Times New Roman"/>
          <w:sz w:val="28"/>
          <w:szCs w:val="28"/>
          <w:lang w:val="uk-UA"/>
        </w:rPr>
      </w:pPr>
      <w:r w:rsidRPr="003D2E0B">
        <w:rPr>
          <w:rFonts w:ascii="Times New Roman" w:hAnsi="Times New Roman" w:cs="Times New Roman"/>
          <w:sz w:val="28"/>
          <w:szCs w:val="28"/>
          <w:lang w:val="uk-UA"/>
        </w:rPr>
        <w:t>Робота з безпеки життєдіяльності проводиться на належному рівні. В системі впроваджуються різні форми роботи усіх служб ЗДО на забезпечення фізичного здоров’я дітей та працівників.</w:t>
      </w:r>
    </w:p>
    <w:p w14:paraId="0B91C6DD" w14:textId="77777777" w:rsidR="008A00CC" w:rsidRPr="003D2E0B" w:rsidRDefault="008A00CC" w:rsidP="00164DD6">
      <w:pPr>
        <w:spacing w:after="0" w:line="240" w:lineRule="auto"/>
        <w:jc w:val="both"/>
        <w:rPr>
          <w:rFonts w:ascii="Times New Roman" w:hAnsi="Times New Roman" w:cs="Times New Roman"/>
          <w:sz w:val="28"/>
          <w:szCs w:val="28"/>
          <w:lang w:val="uk-UA"/>
        </w:rPr>
      </w:pPr>
    </w:p>
    <w:p w14:paraId="7286B139" w14:textId="77777777" w:rsidR="008A00CC" w:rsidRPr="003D2E0B" w:rsidRDefault="008A00CC" w:rsidP="00164DD6">
      <w:pPr>
        <w:spacing w:after="0" w:line="240" w:lineRule="auto"/>
        <w:jc w:val="both"/>
        <w:rPr>
          <w:rFonts w:ascii="Times New Roman" w:eastAsia="Courier New" w:hAnsi="Times New Roman" w:cs="Times New Roman"/>
          <w:b/>
          <w:i/>
          <w:sz w:val="28"/>
          <w:szCs w:val="28"/>
          <w:u w:val="single"/>
          <w:lang w:val="uk-UA"/>
        </w:rPr>
      </w:pPr>
      <w:r w:rsidRPr="003D2E0B">
        <w:rPr>
          <w:rFonts w:ascii="Times New Roman" w:hAnsi="Times New Roman" w:cs="Times New Roman"/>
          <w:b/>
          <w:i/>
          <w:sz w:val="28"/>
          <w:szCs w:val="28"/>
          <w:u w:val="single"/>
          <w:lang w:val="uk-UA"/>
        </w:rPr>
        <w:t xml:space="preserve"> </w:t>
      </w:r>
      <w:r w:rsidRPr="003D2E0B">
        <w:rPr>
          <w:rFonts w:ascii="Times New Roman" w:eastAsia="Courier New" w:hAnsi="Times New Roman" w:cs="Times New Roman"/>
          <w:b/>
          <w:i/>
          <w:sz w:val="28"/>
          <w:szCs w:val="28"/>
          <w:u w:val="single"/>
          <w:lang w:val="uk-UA"/>
        </w:rPr>
        <w:t xml:space="preserve">Формування повноцінної національно-свідомої особистості дошкільника, збагачення світогляду  дітей про рідний край, сім’ю, життя і побут народу, культивація кращих рис української ментальності. </w:t>
      </w:r>
    </w:p>
    <w:p w14:paraId="3449C69A" w14:textId="4540B12F" w:rsidR="008A00CC" w:rsidRPr="003D2E0B" w:rsidRDefault="008A00CC" w:rsidP="00164DD6">
      <w:pPr>
        <w:pStyle w:val="a4"/>
        <w:spacing w:before="0" w:beforeAutospacing="0" w:after="0" w:afterAutospacing="0"/>
        <w:jc w:val="both"/>
        <w:rPr>
          <w:sz w:val="28"/>
          <w:szCs w:val="28"/>
          <w:lang w:val="uk-UA"/>
        </w:rPr>
      </w:pPr>
      <w:r w:rsidRPr="003D2E0B">
        <w:rPr>
          <w:sz w:val="28"/>
          <w:szCs w:val="28"/>
          <w:lang w:val="uk-UA"/>
        </w:rPr>
        <w:t>Відповідно до річного плану роботи ЗДО (ЦРД) «Орлятко» з розділу «Національно-патріотичне вихован</w:t>
      </w:r>
      <w:r w:rsidR="00821EAA" w:rsidRPr="003D2E0B">
        <w:rPr>
          <w:sz w:val="28"/>
          <w:szCs w:val="28"/>
          <w:lang w:val="uk-UA"/>
        </w:rPr>
        <w:t>ня дошкільників» протягом</w:t>
      </w:r>
      <w:r w:rsidRPr="003D2E0B">
        <w:rPr>
          <w:sz w:val="28"/>
          <w:szCs w:val="28"/>
          <w:lang w:val="uk-UA"/>
        </w:rPr>
        <w:t xml:space="preserve"> 2024 навчального року було проведено наступні заходи:</w:t>
      </w:r>
    </w:p>
    <w:p w14:paraId="0D54D532" w14:textId="77777777" w:rsidR="008A00CC" w:rsidRPr="003D2E0B" w:rsidRDefault="008A00CC" w:rsidP="00164DD6">
      <w:pPr>
        <w:pStyle w:val="a4"/>
        <w:spacing w:before="0" w:beforeAutospacing="0" w:after="0" w:afterAutospacing="0"/>
        <w:jc w:val="both"/>
        <w:rPr>
          <w:sz w:val="28"/>
          <w:szCs w:val="28"/>
          <w:lang w:val="uk-UA"/>
        </w:rPr>
      </w:pPr>
      <w:r w:rsidRPr="003D2E0B">
        <w:rPr>
          <w:sz w:val="28"/>
          <w:szCs w:val="28"/>
          <w:lang w:val="uk-UA"/>
        </w:rPr>
        <w:t xml:space="preserve">Проведено цикл </w:t>
      </w:r>
      <w:proofErr w:type="spellStart"/>
      <w:r w:rsidRPr="003D2E0B">
        <w:rPr>
          <w:sz w:val="28"/>
          <w:szCs w:val="28"/>
          <w:lang w:val="uk-UA"/>
        </w:rPr>
        <w:t>активностей</w:t>
      </w:r>
      <w:proofErr w:type="spellEnd"/>
      <w:r w:rsidRPr="003D2E0B">
        <w:rPr>
          <w:sz w:val="28"/>
          <w:szCs w:val="28"/>
          <w:lang w:val="uk-UA"/>
        </w:rPr>
        <w:t xml:space="preserve">  з формування національно-патріотичного виховання:</w:t>
      </w:r>
    </w:p>
    <w:p w14:paraId="0A838B13"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Заходи до Дня козацтва 14 жовтня;</w:t>
      </w:r>
    </w:p>
    <w:p w14:paraId="737B1C4F"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Акція «16 днів проти насилля»;</w:t>
      </w:r>
    </w:p>
    <w:p w14:paraId="54F9FCAE"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 xml:space="preserve">Захід «Дякуємо ЗСУ», Національна </w:t>
      </w:r>
      <w:proofErr w:type="spellStart"/>
      <w:r w:rsidRPr="003D2E0B">
        <w:rPr>
          <w:sz w:val="28"/>
          <w:szCs w:val="28"/>
          <w:lang w:val="uk-UA"/>
        </w:rPr>
        <w:t>руханка</w:t>
      </w:r>
      <w:proofErr w:type="spellEnd"/>
      <w:r w:rsidRPr="003D2E0B">
        <w:rPr>
          <w:sz w:val="28"/>
          <w:szCs w:val="28"/>
          <w:lang w:val="uk-UA"/>
        </w:rPr>
        <w:t xml:space="preserve"> у вишиванках</w:t>
      </w:r>
    </w:p>
    <w:p w14:paraId="155F9454"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Проведення акції «Щедрий вівторок», Академія турботи (Поважай, Розумій, Будь вдячним.</w:t>
      </w:r>
    </w:p>
    <w:p w14:paraId="0ECA0A53"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Заходи до Дня єднання;</w:t>
      </w:r>
    </w:p>
    <w:p w14:paraId="77FAC147"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Практичне навчання дітей старшої групи з питань мінної та пожежної безпеки працівниками МВС;</w:t>
      </w:r>
    </w:p>
    <w:p w14:paraId="69D5CAA9"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Проведення Шевченківських днів;</w:t>
      </w:r>
    </w:p>
    <w:p w14:paraId="49CC97A0"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Участь в II Міжнародному занятті доброти «Щаслива лапа»;</w:t>
      </w:r>
    </w:p>
    <w:p w14:paraId="48E1B3FC"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Заходи з нагоди міжнародного Дня рідної мови;</w:t>
      </w:r>
    </w:p>
    <w:p w14:paraId="15C2A2BE"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Всеукраїнський Конкурс дитячих малюнків «Моя космічна мрія»</w:t>
      </w:r>
    </w:p>
    <w:p w14:paraId="66E9FE7B"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Міжнародний день сім’ї;</w:t>
      </w:r>
    </w:p>
    <w:p w14:paraId="39D49C03"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День матері;</w:t>
      </w:r>
    </w:p>
    <w:p w14:paraId="2C71E513" w14:textId="77777777" w:rsidR="008A00CC" w:rsidRPr="003D2E0B" w:rsidRDefault="008A00CC" w:rsidP="00164DD6">
      <w:pPr>
        <w:pStyle w:val="a4"/>
        <w:numPr>
          <w:ilvl w:val="0"/>
          <w:numId w:val="8"/>
        </w:numPr>
        <w:spacing w:before="0" w:beforeAutospacing="0" w:after="0" w:afterAutospacing="0"/>
        <w:ind w:left="714" w:hanging="357"/>
        <w:jc w:val="both"/>
        <w:rPr>
          <w:sz w:val="28"/>
          <w:szCs w:val="28"/>
          <w:lang w:val="uk-UA"/>
        </w:rPr>
      </w:pPr>
      <w:r w:rsidRPr="003D2E0B">
        <w:rPr>
          <w:sz w:val="28"/>
          <w:szCs w:val="28"/>
          <w:lang w:val="uk-UA"/>
        </w:rPr>
        <w:t>Захід «День пам’яті та перемоги над нацизмом в II світовій війні 1939-1945 рр.</w:t>
      </w:r>
    </w:p>
    <w:p w14:paraId="286DD668" w14:textId="77777777" w:rsidR="008A00CC" w:rsidRPr="003D2E0B" w:rsidRDefault="008A00CC" w:rsidP="00164DD6">
      <w:pPr>
        <w:pStyle w:val="a4"/>
        <w:spacing w:before="0" w:beforeAutospacing="0" w:after="0" w:afterAutospacing="0"/>
        <w:ind w:left="720"/>
        <w:jc w:val="both"/>
        <w:rPr>
          <w:sz w:val="28"/>
          <w:szCs w:val="28"/>
          <w:lang w:val="uk-UA"/>
        </w:rPr>
      </w:pPr>
      <w:r w:rsidRPr="003D2E0B">
        <w:rPr>
          <w:sz w:val="28"/>
          <w:szCs w:val="28"/>
          <w:lang w:val="uk-UA"/>
        </w:rPr>
        <w:t>Різні форми роботи були проведені в змішаному форматі: очно та дистанційно, використовуючи різні інтернет-ресурси. Всі проведені заходи були висвітлені на сторінці ЗДО в мережі Фейсбук.</w:t>
      </w:r>
    </w:p>
    <w:p w14:paraId="4CC95A38" w14:textId="675EF39D" w:rsidR="008A00CC" w:rsidRPr="003D2E0B" w:rsidRDefault="008A00CC" w:rsidP="00164DD6">
      <w:pPr>
        <w:pStyle w:val="a4"/>
        <w:spacing w:before="0" w:beforeAutospacing="0" w:after="0" w:afterAutospacing="0"/>
        <w:jc w:val="both"/>
        <w:rPr>
          <w:sz w:val="28"/>
          <w:szCs w:val="28"/>
          <w:lang w:val="uk-UA"/>
        </w:rPr>
      </w:pPr>
      <w:r w:rsidRPr="003D2E0B">
        <w:rPr>
          <w:sz w:val="28"/>
          <w:szCs w:val="28"/>
          <w:lang w:val="uk-UA"/>
        </w:rPr>
        <w:lastRenderedPageBreak/>
        <w:t xml:space="preserve">     Вихователями всіх груп був здійснений самоаналіз створення національно-патріотичного середовища в групах. В усіх вікових групах ЗДО створено куточки національно-патріотичного виховання, які містять в собі державну символіку, мапу України, слова гімну, ляльок в національному одязі, предмети національного посуду, муляжі національних страв та народні символи України. В групах створені дидактичні ігри та різні види театру, зібрані збірки усної народної творчості, теки «Патріотичне виховання», літературні осередки, мінімузей керамічних виробів.</w:t>
      </w:r>
    </w:p>
    <w:p w14:paraId="6396EF22" w14:textId="77777777" w:rsidR="008A00CC" w:rsidRPr="003D2E0B" w:rsidRDefault="008A00CC" w:rsidP="00164DD6">
      <w:pPr>
        <w:spacing w:after="0" w:line="240" w:lineRule="auto"/>
        <w:jc w:val="both"/>
        <w:rPr>
          <w:rFonts w:ascii="Times New Roman" w:eastAsia="Times New Roman" w:hAnsi="Times New Roman" w:cs="Times New Roman"/>
          <w:b/>
          <w:bCs/>
          <w:sz w:val="28"/>
          <w:szCs w:val="28"/>
          <w:lang w:val="uk-UA" w:eastAsia="ru-RU"/>
        </w:rPr>
      </w:pPr>
    </w:p>
    <w:p w14:paraId="3060CE8F" w14:textId="666F9523" w:rsidR="008A00CC" w:rsidRPr="003D2E0B" w:rsidRDefault="00164DD6" w:rsidP="00164DD6">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8A00CC" w:rsidRPr="003D2E0B">
        <w:rPr>
          <w:rFonts w:ascii="Times New Roman" w:eastAsia="Times New Roman" w:hAnsi="Times New Roman" w:cs="Times New Roman"/>
          <w:sz w:val="28"/>
          <w:szCs w:val="28"/>
          <w:lang w:val="uk-UA" w:eastAsia="ru-RU"/>
        </w:rPr>
        <w:t>Тематика педагогічних рад відповідала ключовим завданням на навчальний рік. В кожній педраді розглядалось перше питання на виконання рішень попередньої педради, в педагогічних радах передбачені заходи для участі педагогів всіх категорій. Проведені педагогічні ради відзначались актуальністю, науковістю та доцільністю тематики, інноваційними підходами до їх проведення з використанням інтерактивних форм і методів. Для педагогів закладу протягом року було проведено консультації на такі теми:</w:t>
      </w:r>
    </w:p>
    <w:p w14:paraId="0CE10A4F" w14:textId="1B91A472"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xml:space="preserve">Для педагогів закладу протягом року було проведено консультації , семінари </w:t>
      </w:r>
      <w:proofErr w:type="spellStart"/>
      <w:r w:rsidRPr="003D2E0B">
        <w:rPr>
          <w:rFonts w:ascii="Times New Roman" w:eastAsia="Times New Roman" w:hAnsi="Times New Roman" w:cs="Times New Roman"/>
          <w:sz w:val="28"/>
          <w:szCs w:val="28"/>
          <w:lang w:val="uk-UA" w:eastAsia="ru-RU"/>
        </w:rPr>
        <w:t>вебінари</w:t>
      </w:r>
      <w:proofErr w:type="spellEnd"/>
      <w:r w:rsidRPr="003D2E0B">
        <w:rPr>
          <w:rFonts w:ascii="Times New Roman" w:eastAsia="Times New Roman" w:hAnsi="Times New Roman" w:cs="Times New Roman"/>
          <w:sz w:val="28"/>
          <w:szCs w:val="28"/>
          <w:lang w:val="uk-UA" w:eastAsia="ru-RU"/>
        </w:rPr>
        <w:t>, майстер-класи, тематичні тижні</w:t>
      </w:r>
      <w:r w:rsidR="00164DD6">
        <w:rPr>
          <w:rFonts w:ascii="Times New Roman" w:eastAsia="Times New Roman" w:hAnsi="Times New Roman" w:cs="Times New Roman"/>
          <w:sz w:val="28"/>
          <w:szCs w:val="28"/>
          <w:lang w:val="uk-UA" w:eastAsia="ru-RU"/>
        </w:rPr>
        <w:t>.</w:t>
      </w:r>
    </w:p>
    <w:p w14:paraId="305541AE" w14:textId="59332EA7" w:rsidR="008A00CC" w:rsidRPr="003D2E0B" w:rsidRDefault="00164DD6" w:rsidP="00164DD6">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8A00CC" w:rsidRPr="003D2E0B">
        <w:rPr>
          <w:rFonts w:ascii="Times New Roman" w:eastAsia="Times New Roman" w:hAnsi="Times New Roman" w:cs="Times New Roman"/>
          <w:sz w:val="28"/>
          <w:szCs w:val="28"/>
          <w:lang w:val="uk-UA" w:eastAsia="ru-RU"/>
        </w:rPr>
        <w:t xml:space="preserve"> Під час педагогічних годин, які проводились упродовж навчального року, розглядалися питання удосконалення </w:t>
      </w:r>
      <w:proofErr w:type="spellStart"/>
      <w:r w:rsidR="008A00CC" w:rsidRPr="003D2E0B">
        <w:rPr>
          <w:rFonts w:ascii="Times New Roman" w:eastAsia="Times New Roman" w:hAnsi="Times New Roman" w:cs="Times New Roman"/>
          <w:sz w:val="28"/>
          <w:szCs w:val="28"/>
          <w:lang w:val="uk-UA" w:eastAsia="ru-RU"/>
        </w:rPr>
        <w:t>освітньо</w:t>
      </w:r>
      <w:proofErr w:type="spellEnd"/>
      <w:r w:rsidR="008A00CC" w:rsidRPr="003D2E0B">
        <w:rPr>
          <w:rFonts w:ascii="Times New Roman" w:eastAsia="Times New Roman" w:hAnsi="Times New Roman" w:cs="Times New Roman"/>
          <w:sz w:val="28"/>
          <w:szCs w:val="28"/>
          <w:lang w:val="uk-UA" w:eastAsia="ru-RU"/>
        </w:rPr>
        <w:t>-виховного процесу, визначення системи педагогічних впливів, що забезпечують підвищення якості освітнього процесу, заслуховувались доповіді з актуальних питань навчання й виховання дошкільників, проводилися творчі звіти педагогів, аналізувались методичні рекомендації, дидактичний матеріал, наочні посібники тощо. </w:t>
      </w:r>
    </w:p>
    <w:p w14:paraId="51C586E7" w14:textId="77777777"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xml:space="preserve">Колективний перегляд освітнього процесу залишається однією з ефективних форм методичної роботи. </w:t>
      </w:r>
    </w:p>
    <w:p w14:paraId="21D52BD4" w14:textId="7F271863" w:rsidR="008A00CC" w:rsidRPr="003D2E0B" w:rsidRDefault="00164DD6" w:rsidP="00164DD6">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821EAA" w:rsidRPr="003D2E0B">
        <w:rPr>
          <w:rFonts w:ascii="Times New Roman" w:eastAsia="Times New Roman" w:hAnsi="Times New Roman" w:cs="Times New Roman"/>
          <w:sz w:val="28"/>
          <w:szCs w:val="28"/>
          <w:lang w:val="uk-UA" w:eastAsia="ru-RU"/>
        </w:rPr>
        <w:t> </w:t>
      </w:r>
      <w:r w:rsidR="008A00CC" w:rsidRPr="003D2E0B">
        <w:rPr>
          <w:rFonts w:ascii="Times New Roman" w:eastAsia="Times New Roman" w:hAnsi="Times New Roman" w:cs="Times New Roman"/>
          <w:sz w:val="28"/>
          <w:szCs w:val="28"/>
          <w:lang w:val="uk-UA" w:eastAsia="ru-RU"/>
        </w:rPr>
        <w:t>Велику увагу приділяли національно-патріотичному вихованню дошкільників, педагоги закладу організовували флешмоби: «День Конституції України», «День вишиванки», «День Незалежності України», «День захисту дітей», «День захисника України» «День Гідності і Свободи», «День Державного Гімну України»  та ін.</w:t>
      </w:r>
    </w:p>
    <w:p w14:paraId="09FF2AAD" w14:textId="4948311F"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w:t>
      </w:r>
      <w:r w:rsidR="00164DD6">
        <w:rPr>
          <w:rFonts w:ascii="Times New Roman" w:eastAsia="Times New Roman" w:hAnsi="Times New Roman" w:cs="Times New Roman"/>
          <w:sz w:val="28"/>
          <w:szCs w:val="28"/>
          <w:lang w:val="uk-UA" w:eastAsia="ru-RU"/>
        </w:rPr>
        <w:t xml:space="preserve"> </w:t>
      </w:r>
      <w:r w:rsidRPr="003D2E0B">
        <w:rPr>
          <w:rFonts w:ascii="Times New Roman" w:eastAsia="Times New Roman" w:hAnsi="Times New Roman" w:cs="Times New Roman"/>
          <w:sz w:val="28"/>
          <w:szCs w:val="28"/>
          <w:lang w:val="uk-UA" w:eastAsia="ru-RU"/>
        </w:rPr>
        <w:t xml:space="preserve"> Протягом 2024 навчального року  в закладі проводилась система  заходів, спрямованих на  всебічне оцінювання педагогічної діяльності, цілеспрямоване стимулювання  безперервного  підвищення рівня професійної компетентності педагогічних працівників, підвищення авторитету  та престижу.         </w:t>
      </w:r>
    </w:p>
    <w:p w14:paraId="471A93E7" w14:textId="0FCB0131" w:rsidR="00E34295"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За сумлінну працю, досягнуті успіхи у сфері дошкільної освіти педагоги закладу були нагороджені грамотами та подякою  </w:t>
      </w:r>
      <w:proofErr w:type="spellStart"/>
      <w:r w:rsidRPr="003D2E0B">
        <w:rPr>
          <w:rFonts w:ascii="Times New Roman" w:eastAsia="Times New Roman" w:hAnsi="Times New Roman" w:cs="Times New Roman"/>
          <w:sz w:val="28"/>
          <w:szCs w:val="28"/>
          <w:lang w:val="uk-UA" w:eastAsia="ru-RU"/>
        </w:rPr>
        <w:t>Димерською</w:t>
      </w:r>
      <w:proofErr w:type="spellEnd"/>
      <w:r w:rsidRPr="003D2E0B">
        <w:rPr>
          <w:rFonts w:ascii="Times New Roman" w:eastAsia="Times New Roman" w:hAnsi="Times New Roman" w:cs="Times New Roman"/>
          <w:sz w:val="28"/>
          <w:szCs w:val="28"/>
          <w:lang w:val="uk-UA" w:eastAsia="ru-RU"/>
        </w:rPr>
        <w:t xml:space="preserve"> селищною </w:t>
      </w:r>
    </w:p>
    <w:p w14:paraId="1D14ED57" w14:textId="7421933D"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радою та відділом освіти.</w:t>
      </w:r>
    </w:p>
    <w:p w14:paraId="716FAE76" w14:textId="77777777" w:rsidR="00E34295" w:rsidRPr="003D2E0B" w:rsidRDefault="00E34295" w:rsidP="00164DD6">
      <w:pPr>
        <w:spacing w:after="0" w:line="240" w:lineRule="auto"/>
        <w:rPr>
          <w:rFonts w:ascii="Times New Roman" w:eastAsia="Times New Roman" w:hAnsi="Times New Roman" w:cs="Times New Roman"/>
          <w:sz w:val="28"/>
          <w:szCs w:val="28"/>
          <w:lang w:val="uk-UA" w:eastAsia="ru-RU"/>
        </w:rPr>
      </w:pPr>
    </w:p>
    <w:p w14:paraId="1C4CFE2E" w14:textId="77777777" w:rsidR="00E34295" w:rsidRPr="003D2E0B" w:rsidRDefault="00E34295" w:rsidP="00164DD6">
      <w:pPr>
        <w:spacing w:after="0" w:line="240" w:lineRule="auto"/>
        <w:rPr>
          <w:rFonts w:ascii="Times New Roman" w:eastAsia="Times New Roman" w:hAnsi="Times New Roman" w:cs="Times New Roman"/>
          <w:sz w:val="28"/>
          <w:szCs w:val="28"/>
          <w:lang w:val="uk-UA" w:eastAsia="ru-RU"/>
        </w:rPr>
      </w:pPr>
    </w:p>
    <w:p w14:paraId="22EA28A5" w14:textId="057DAE99" w:rsidR="00E34295" w:rsidRDefault="00E34295"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7"/>
          <w:szCs w:val="27"/>
          <w:lang w:val="uk-UA" w:eastAsia="ru-RU"/>
        </w:rPr>
        <w:t>Фінансово господарська діяльність закладу</w:t>
      </w:r>
      <w:r w:rsidRPr="003D2E0B">
        <w:rPr>
          <w:rFonts w:ascii="Times New Roman" w:eastAsia="Times New Roman" w:hAnsi="Times New Roman" w:cs="Times New Roman"/>
          <w:sz w:val="27"/>
          <w:szCs w:val="27"/>
          <w:lang w:val="uk-UA" w:eastAsia="ru-RU"/>
        </w:rPr>
        <w:br/>
        <w:t>Заклад утримується за кошти бюджету Димерської селищної ради, які спрямовуються на:</w:t>
      </w:r>
      <w:r w:rsidRPr="003D2E0B">
        <w:rPr>
          <w:rFonts w:ascii="Times New Roman" w:eastAsia="Times New Roman" w:hAnsi="Times New Roman" w:cs="Times New Roman"/>
          <w:sz w:val="27"/>
          <w:szCs w:val="27"/>
          <w:lang w:val="uk-UA" w:eastAsia="ru-RU"/>
        </w:rPr>
        <w:br/>
        <w:t>1. Заробітну плату працівників.</w:t>
      </w:r>
      <w:r w:rsidRPr="003D2E0B">
        <w:rPr>
          <w:rFonts w:ascii="Times New Roman" w:eastAsia="Times New Roman" w:hAnsi="Times New Roman" w:cs="Times New Roman"/>
          <w:sz w:val="27"/>
          <w:szCs w:val="27"/>
          <w:lang w:val="uk-UA" w:eastAsia="ru-RU"/>
        </w:rPr>
        <w:br/>
        <w:t>2. Комунальні послуги.</w:t>
      </w:r>
      <w:r w:rsidRPr="003D2E0B">
        <w:rPr>
          <w:rFonts w:ascii="Times New Roman" w:eastAsia="Times New Roman" w:hAnsi="Times New Roman" w:cs="Times New Roman"/>
          <w:sz w:val="27"/>
          <w:szCs w:val="27"/>
          <w:lang w:val="uk-UA" w:eastAsia="ru-RU"/>
        </w:rPr>
        <w:br/>
        <w:t>3. Забезпечення харчування дітей пільгових категорій.</w:t>
      </w:r>
      <w:r w:rsidRPr="003D2E0B">
        <w:rPr>
          <w:rFonts w:ascii="Times New Roman" w:eastAsia="Times New Roman" w:hAnsi="Times New Roman" w:cs="Times New Roman"/>
          <w:sz w:val="27"/>
          <w:szCs w:val="27"/>
          <w:lang w:val="uk-UA" w:eastAsia="ru-RU"/>
        </w:rPr>
        <w:br/>
        <w:t>4. Інші види придбання та послуги. </w:t>
      </w:r>
      <w:r w:rsidRPr="003D2E0B">
        <w:rPr>
          <w:rFonts w:ascii="Times New Roman" w:eastAsia="Times New Roman" w:hAnsi="Times New Roman" w:cs="Times New Roman"/>
          <w:sz w:val="27"/>
          <w:szCs w:val="27"/>
          <w:lang w:val="uk-UA" w:eastAsia="ru-RU"/>
        </w:rPr>
        <w:br/>
      </w:r>
    </w:p>
    <w:p w14:paraId="419FD243" w14:textId="77777777" w:rsidR="00164DD6" w:rsidRPr="003D2E0B" w:rsidRDefault="00164DD6" w:rsidP="00164DD6">
      <w:pPr>
        <w:spacing w:after="0" w:line="240" w:lineRule="auto"/>
        <w:rPr>
          <w:rFonts w:ascii="Times New Roman" w:eastAsia="Times New Roman" w:hAnsi="Times New Roman" w:cs="Times New Roman"/>
          <w:sz w:val="28"/>
          <w:szCs w:val="28"/>
          <w:lang w:val="uk-UA" w:eastAsia="ru-RU"/>
        </w:rPr>
      </w:pPr>
    </w:p>
    <w:p w14:paraId="027E7117" w14:textId="074D110A" w:rsidR="008A00CC" w:rsidRPr="003D2E0B" w:rsidRDefault="008A00CC" w:rsidP="00164DD6">
      <w:pPr>
        <w:spacing w:after="0" w:line="240" w:lineRule="auto"/>
        <w:jc w:val="center"/>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lastRenderedPageBreak/>
        <w:t>Співпраця з батьками</w:t>
      </w:r>
    </w:p>
    <w:p w14:paraId="47C52ABD" w14:textId="61E657E1"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xml:space="preserve">  </w:t>
      </w:r>
      <w:r w:rsidR="00164DD6">
        <w:rPr>
          <w:rFonts w:ascii="Times New Roman" w:eastAsia="Times New Roman" w:hAnsi="Times New Roman" w:cs="Times New Roman"/>
          <w:sz w:val="28"/>
          <w:szCs w:val="28"/>
          <w:lang w:val="uk-UA" w:eastAsia="ru-RU"/>
        </w:rPr>
        <w:t xml:space="preserve">     </w:t>
      </w:r>
      <w:r w:rsidRPr="003D2E0B">
        <w:rPr>
          <w:rFonts w:ascii="Times New Roman" w:eastAsia="Times New Roman" w:hAnsi="Times New Roman" w:cs="Times New Roman"/>
          <w:sz w:val="28"/>
          <w:szCs w:val="28"/>
          <w:lang w:val="uk-UA" w:eastAsia="ru-RU"/>
        </w:rPr>
        <w:t>Підвищенню якості дошкільної освіти сприяє тісна співпраця закладу з батьківською громадськістю, спрямована на підвищення психолого-</w:t>
      </w:r>
      <w:proofErr w:type="spellStart"/>
      <w:r w:rsidRPr="003D2E0B">
        <w:rPr>
          <w:rFonts w:ascii="Times New Roman" w:eastAsia="Times New Roman" w:hAnsi="Times New Roman" w:cs="Times New Roman"/>
          <w:sz w:val="28"/>
          <w:szCs w:val="28"/>
          <w:lang w:val="uk-UA" w:eastAsia="ru-RU"/>
        </w:rPr>
        <w:t>педагогічноїкультури</w:t>
      </w:r>
      <w:proofErr w:type="spellEnd"/>
      <w:r w:rsidRPr="003D2E0B">
        <w:rPr>
          <w:rFonts w:ascii="Times New Roman" w:eastAsia="Times New Roman" w:hAnsi="Times New Roman" w:cs="Times New Roman"/>
          <w:sz w:val="28"/>
          <w:szCs w:val="28"/>
          <w:lang w:val="uk-UA" w:eastAsia="ru-RU"/>
        </w:rPr>
        <w:t xml:space="preserve"> родин. Консультування закладу  батьків вихованців з актуальних для сімей питань розвитку, виховання та навчання дітей традиційно надається всіма педагогічними та медичними працівниками: керівником закладу, методистом, психологом, вихователями різних вікових груп, медичними сестрами, іншими спеціалістами дошкільного закладу у формі групових та індивідуальних,  на сайті закладу та телефонних консультацій,  шляхом залучення батьків до співпраці і взаємодії з педагогами у стінах дошкільного закладу тощо. Усі питання, які розв’язував колектив упродовж 2024 навчального року, мали відображення у роботі з батьками.</w:t>
      </w:r>
    </w:p>
    <w:p w14:paraId="72057504" w14:textId="77777777"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Традиційно з батьками проведено:  День Відкритих Дверей, які прийняті у ЗДО; групові  збори, бесіди, консультації;  інструктажі при прийманні дітей; виставки дитячих образотворчих робіт; конкурси, анкетування батьків, свята та розваги за участі батьків. Для батьків поповнювалися інформаційні батьківські куточки,  стенди з рекомендаціями спеціалістів.  Батьки залучалися до проведення свят, розваг, до тематичних тижнів, до проведення майстер-класів, до Благодійних заходів.</w:t>
      </w:r>
    </w:p>
    <w:p w14:paraId="566721EC"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p>
    <w:p w14:paraId="4D8D4428" w14:textId="77777777"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Медичне обслуговування</w:t>
      </w:r>
      <w:r w:rsidRPr="003D2E0B">
        <w:rPr>
          <w:rFonts w:ascii="Times New Roman" w:eastAsia="Times New Roman" w:hAnsi="Times New Roman" w:cs="Times New Roman"/>
          <w:sz w:val="28"/>
          <w:szCs w:val="28"/>
          <w:lang w:val="uk-UA" w:eastAsia="ru-RU"/>
        </w:rPr>
        <w:t> дітей дошкільного закладу здійснюється медичною сестрою закладу. Старша медична сестра  здійснює профілактичні заходи в тому числі проведення обов’язкових оглядів, контроль за станом здоров’я, фізичним розвитком дітей, організацією фізичного виховання, загартування, дотриманням санітарно-гігієнічних норм та правил. Санітарно-гігієнічні умови у ЗДО відповідають Державним санітарним правилам і нормам. </w:t>
      </w:r>
    </w:p>
    <w:p w14:paraId="3F7CA22D" w14:textId="77777777" w:rsidR="008A00CC" w:rsidRPr="003D2E0B" w:rsidRDefault="008A00CC" w:rsidP="00164DD6">
      <w:pPr>
        <w:spacing w:after="0" w:line="240" w:lineRule="auto"/>
        <w:jc w:val="both"/>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   Великого значення приділено загартуванню дітей в умовах дошкільного закладу та сім’ї з метою зниження захворюваності дітей. Була звернена увага на проведення оздоровчих заходів (загартування повітрям, сенсорна доріжка ), попередження дитячого травматизму та забезпечення безпеки життєдіяльності, а також проведення занять як з працівниками, так і з дітьми, з правил поведінки, надання першої допомоги у надзвичайних ситуаціях. З цією метою у травні та влітку були проведені Тижні безпеки дитини.</w:t>
      </w:r>
    </w:p>
    <w:p w14:paraId="68AE681B" w14:textId="77777777" w:rsidR="0092562B" w:rsidRPr="003D2E0B" w:rsidRDefault="0092562B" w:rsidP="00164DD6">
      <w:pPr>
        <w:spacing w:after="0" w:line="240" w:lineRule="auto"/>
        <w:jc w:val="both"/>
        <w:rPr>
          <w:rFonts w:ascii="Times New Roman" w:eastAsia="Times New Roman" w:hAnsi="Times New Roman" w:cs="Times New Roman"/>
          <w:sz w:val="28"/>
          <w:szCs w:val="28"/>
          <w:lang w:val="uk-UA" w:eastAsia="ru-RU"/>
        </w:rPr>
      </w:pPr>
    </w:p>
    <w:p w14:paraId="006B6262" w14:textId="77777777" w:rsidR="002E2D51" w:rsidRPr="003D2E0B" w:rsidRDefault="002E2D51" w:rsidP="00164DD6">
      <w:pPr>
        <w:spacing w:after="0" w:line="240" w:lineRule="auto"/>
        <w:rPr>
          <w:rFonts w:ascii="Times New Roman" w:eastAsia="Times New Roman" w:hAnsi="Times New Roman" w:cs="Times New Roman"/>
          <w:sz w:val="28"/>
          <w:szCs w:val="28"/>
          <w:lang w:val="uk-UA" w:eastAsia="ru-RU"/>
        </w:rPr>
      </w:pPr>
    </w:p>
    <w:p w14:paraId="2B66648D"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b/>
          <w:bCs/>
          <w:sz w:val="28"/>
          <w:szCs w:val="28"/>
          <w:lang w:val="uk-UA" w:eastAsia="ru-RU"/>
        </w:rPr>
        <w:t>    Організація харчування</w:t>
      </w:r>
    </w:p>
    <w:p w14:paraId="20AB20B4" w14:textId="44B82755" w:rsidR="005A63B1" w:rsidRPr="003D2E0B" w:rsidRDefault="0092562B" w:rsidP="00164DD6">
      <w:pPr>
        <w:spacing w:after="0" w:line="240" w:lineRule="auto"/>
        <w:jc w:val="both"/>
        <w:rPr>
          <w:rFonts w:ascii="Times New Roman" w:hAnsi="Times New Roman" w:cs="Times New Roman"/>
          <w:sz w:val="28"/>
          <w:szCs w:val="28"/>
          <w:lang w:val="uk-UA"/>
        </w:rPr>
      </w:pPr>
      <w:r w:rsidRPr="003D2E0B">
        <w:rPr>
          <w:rFonts w:ascii="Times New Roman" w:eastAsia="Times New Roman" w:hAnsi="Times New Roman" w:cs="Times New Roman"/>
          <w:sz w:val="28"/>
          <w:szCs w:val="28"/>
          <w:lang w:val="uk-UA" w:eastAsia="ru-RU"/>
        </w:rPr>
        <w:t xml:space="preserve"> </w:t>
      </w:r>
      <w:r w:rsidR="00164DD6">
        <w:rPr>
          <w:rFonts w:ascii="Times New Roman" w:eastAsia="Times New Roman" w:hAnsi="Times New Roman" w:cs="Times New Roman"/>
          <w:sz w:val="28"/>
          <w:szCs w:val="28"/>
          <w:lang w:val="uk-UA" w:eastAsia="ru-RU"/>
        </w:rPr>
        <w:t xml:space="preserve">       </w:t>
      </w:r>
      <w:r w:rsidR="008A00CC" w:rsidRPr="003D2E0B">
        <w:rPr>
          <w:rFonts w:ascii="Times New Roman" w:eastAsia="Times New Roman" w:hAnsi="Times New Roman" w:cs="Times New Roman"/>
          <w:sz w:val="28"/>
          <w:szCs w:val="28"/>
          <w:lang w:val="uk-UA" w:eastAsia="ru-RU"/>
        </w:rPr>
        <w:t xml:space="preserve"> Оснащення матеріально-технічної бази з організації харчування забезпечує оптимальні умови для приймання, зберігання, обробки та приготування харчових продуктів. </w:t>
      </w:r>
      <w:r w:rsidR="005A63B1" w:rsidRPr="003D2E0B">
        <w:rPr>
          <w:rFonts w:ascii="Times New Roman" w:hAnsi="Times New Roman" w:cs="Times New Roman"/>
          <w:sz w:val="28"/>
          <w:szCs w:val="28"/>
          <w:lang w:val="uk-UA"/>
        </w:rPr>
        <w:t xml:space="preserve">В закладі складаються орієнтовні чотиритижневі меню на всі чотири сезони, які затверджуються директором та узгоджуються з начальником Вишгородського відділу  головного управління </w:t>
      </w:r>
      <w:proofErr w:type="spellStart"/>
      <w:r w:rsidR="005A63B1" w:rsidRPr="003D2E0B">
        <w:rPr>
          <w:rFonts w:ascii="Times New Roman" w:hAnsi="Times New Roman" w:cs="Times New Roman"/>
          <w:sz w:val="28"/>
          <w:szCs w:val="28"/>
          <w:lang w:val="uk-UA"/>
        </w:rPr>
        <w:t>Держпродспоживслужби</w:t>
      </w:r>
      <w:proofErr w:type="spellEnd"/>
      <w:r w:rsidR="005A63B1" w:rsidRPr="003D2E0B">
        <w:rPr>
          <w:rFonts w:ascii="Times New Roman" w:hAnsi="Times New Roman" w:cs="Times New Roman"/>
          <w:sz w:val="28"/>
          <w:szCs w:val="28"/>
          <w:lang w:val="uk-UA"/>
        </w:rPr>
        <w:t xml:space="preserve"> в Київській області. </w:t>
      </w:r>
      <w:bookmarkStart w:id="0" w:name="_Hlk187347705"/>
    </w:p>
    <w:bookmarkEnd w:id="0"/>
    <w:p w14:paraId="47525C76" w14:textId="4B3DB4F3" w:rsidR="008A00CC" w:rsidRPr="003D2E0B" w:rsidRDefault="00164DD6" w:rsidP="00164DD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A63B1" w:rsidRPr="003D2E0B">
        <w:rPr>
          <w:rFonts w:ascii="Times New Roman" w:hAnsi="Times New Roman" w:cs="Times New Roman"/>
          <w:sz w:val="28"/>
          <w:szCs w:val="28"/>
          <w:lang w:val="uk-UA"/>
        </w:rPr>
        <w:t>Питання організації харчування підлягають адміністративному та медичному контролю, результати обговорюються на виробничих нарадах, педагогічних радах.</w:t>
      </w:r>
    </w:p>
    <w:p w14:paraId="56DC7B80" w14:textId="77777777" w:rsidR="00164DD6" w:rsidRDefault="008A00CC" w:rsidP="00164DD6">
      <w:pPr>
        <w:pStyle w:val="1"/>
        <w:spacing w:after="0" w:line="240" w:lineRule="auto"/>
        <w:ind w:firstLine="760"/>
        <w:contextualSpacing/>
        <w:jc w:val="both"/>
        <w:rPr>
          <w:rFonts w:ascii="Times New Roman" w:hAnsi="Times New Roman" w:cs="Times New Roman"/>
          <w:sz w:val="28"/>
          <w:szCs w:val="28"/>
          <w:lang w:val="uk-UA" w:eastAsia="uk-UA" w:bidi="uk-UA"/>
        </w:rPr>
      </w:pPr>
      <w:r w:rsidRPr="003D2E0B">
        <w:rPr>
          <w:rFonts w:ascii="Times New Roman" w:hAnsi="Times New Roman" w:cs="Times New Roman"/>
          <w:sz w:val="28"/>
          <w:szCs w:val="28"/>
          <w:lang w:val="uk-UA"/>
        </w:rPr>
        <w:t xml:space="preserve">З метою забезпечення якісного харчування у межах бюджетних асигнувань, </w:t>
      </w:r>
      <w:r w:rsidRPr="003D2E0B">
        <w:rPr>
          <w:rFonts w:ascii="Times New Roman" w:hAnsi="Times New Roman" w:cs="Times New Roman"/>
          <w:sz w:val="28"/>
          <w:szCs w:val="28"/>
          <w:lang w:val="uk-UA" w:eastAsia="uk-UA" w:bidi="uk-UA"/>
        </w:rPr>
        <w:t xml:space="preserve">відповідно до </w:t>
      </w:r>
      <w:r w:rsidRPr="003D2E0B">
        <w:rPr>
          <w:rFonts w:ascii="Times New Roman" w:hAnsi="Times New Roman" w:cs="Times New Roman"/>
          <w:spacing w:val="5"/>
          <w:sz w:val="28"/>
          <w:szCs w:val="28"/>
          <w:lang w:val="uk-UA"/>
        </w:rPr>
        <w:t>статті 56 Закону України «Про освіту»</w:t>
      </w:r>
      <w:r w:rsidRPr="003D2E0B">
        <w:rPr>
          <w:rFonts w:ascii="Times New Roman" w:hAnsi="Times New Roman" w:cs="Times New Roman"/>
          <w:sz w:val="28"/>
          <w:szCs w:val="28"/>
          <w:lang w:val="uk-UA" w:eastAsia="uk-UA" w:bidi="uk-UA"/>
        </w:rPr>
        <w:t xml:space="preserve">, </w:t>
      </w:r>
      <w:r w:rsidRPr="003D2E0B">
        <w:rPr>
          <w:rFonts w:ascii="Times New Roman" w:hAnsi="Times New Roman" w:cs="Times New Roman"/>
          <w:spacing w:val="5"/>
          <w:sz w:val="28"/>
          <w:szCs w:val="28"/>
          <w:lang w:val="uk-UA"/>
        </w:rPr>
        <w:t xml:space="preserve">статті  20 Закону України «Про повну загальну середню освіту», </w:t>
      </w:r>
      <w:r w:rsidRPr="003D2E0B">
        <w:rPr>
          <w:rFonts w:ascii="Times New Roman" w:hAnsi="Times New Roman" w:cs="Times New Roman"/>
          <w:sz w:val="28"/>
          <w:szCs w:val="28"/>
          <w:shd w:val="clear" w:color="auto" w:fill="FFFFFF"/>
          <w:lang w:val="uk-UA"/>
        </w:rPr>
        <w:t xml:space="preserve">статті 35 </w:t>
      </w:r>
      <w:r w:rsidRPr="003D2E0B">
        <w:rPr>
          <w:rFonts w:ascii="Times New Roman" w:hAnsi="Times New Roman" w:cs="Times New Roman"/>
          <w:sz w:val="28"/>
          <w:szCs w:val="28"/>
          <w:lang w:val="uk-UA" w:eastAsia="uk-UA" w:bidi="uk-UA"/>
        </w:rPr>
        <w:t xml:space="preserve">Закону </w:t>
      </w:r>
      <w:r w:rsidR="00164DD6">
        <w:rPr>
          <w:rFonts w:ascii="Times New Roman" w:hAnsi="Times New Roman" w:cs="Times New Roman"/>
          <w:sz w:val="28"/>
          <w:szCs w:val="28"/>
          <w:lang w:val="uk-UA" w:eastAsia="uk-UA" w:bidi="uk-UA"/>
        </w:rPr>
        <w:t xml:space="preserve">       </w:t>
      </w:r>
    </w:p>
    <w:p w14:paraId="37CA92D3" w14:textId="71AEB82D" w:rsidR="008A00CC" w:rsidRPr="00164DD6" w:rsidRDefault="008A00CC" w:rsidP="00164DD6">
      <w:pPr>
        <w:pStyle w:val="1"/>
        <w:spacing w:after="0" w:line="240" w:lineRule="auto"/>
        <w:ind w:firstLine="760"/>
        <w:contextualSpacing/>
        <w:jc w:val="both"/>
        <w:rPr>
          <w:rFonts w:ascii="Times New Roman" w:hAnsi="Times New Roman" w:cs="Times New Roman"/>
          <w:sz w:val="28"/>
          <w:szCs w:val="28"/>
          <w:lang w:val="uk-UA"/>
        </w:rPr>
      </w:pPr>
      <w:r w:rsidRPr="003D2E0B">
        <w:rPr>
          <w:rFonts w:ascii="Times New Roman" w:hAnsi="Times New Roman" w:cs="Times New Roman"/>
          <w:sz w:val="28"/>
          <w:szCs w:val="28"/>
          <w:lang w:val="uk-UA" w:eastAsia="uk-UA" w:bidi="uk-UA"/>
        </w:rPr>
        <w:lastRenderedPageBreak/>
        <w:t xml:space="preserve">України «Про дошкільну освіту», </w:t>
      </w:r>
      <w:r w:rsidRPr="003D2E0B">
        <w:rPr>
          <w:rFonts w:ascii="Times New Roman" w:hAnsi="Times New Roman" w:cs="Times New Roman"/>
          <w:spacing w:val="5"/>
          <w:sz w:val="28"/>
          <w:szCs w:val="28"/>
          <w:lang w:val="uk-UA"/>
        </w:rPr>
        <w:t>постанови Кабінету Міністрів України  від 02.02.2011 №116 «Про затвердження Порядку надання послуг з харчування дітей у дошкільних, учнів у загальноосвітніх та професійно-технічних навчальних закладах, операції з надання яких звільняються від обкладення податком на додану вартість»</w:t>
      </w:r>
      <w:r w:rsidRPr="003D2E0B">
        <w:rPr>
          <w:rFonts w:ascii="Times New Roman" w:hAnsi="Times New Roman" w:cs="Times New Roman"/>
          <w:sz w:val="28"/>
          <w:szCs w:val="28"/>
          <w:shd w:val="clear" w:color="auto" w:fill="FFFFFF"/>
          <w:lang w:val="uk-UA"/>
        </w:rPr>
        <w:t xml:space="preserve">, </w:t>
      </w:r>
      <w:r w:rsidRPr="003D2E0B">
        <w:rPr>
          <w:rFonts w:ascii="Times New Roman" w:hAnsi="Times New Roman" w:cs="Times New Roman"/>
          <w:sz w:val="28"/>
          <w:szCs w:val="28"/>
          <w:lang w:val="uk-UA"/>
        </w:rPr>
        <w:t>постанови Кабінету Міністрів України від 24.03.2021 № 305 «</w:t>
      </w:r>
      <w:r w:rsidRPr="003D2E0B">
        <w:rPr>
          <w:rFonts w:ascii="Times New Roman" w:hAnsi="Times New Roman" w:cs="Times New Roman"/>
          <w:bCs/>
          <w:sz w:val="28"/>
          <w:szCs w:val="28"/>
          <w:lang w:val="uk-UA"/>
        </w:rPr>
        <w:t xml:space="preserve">Про затвердження норм та Порядку організації харчування у закладах освіти та дитячих закладах оздоровлення та відпочинку», керуючись </w:t>
      </w:r>
      <w:r w:rsidRPr="003D2E0B">
        <w:rPr>
          <w:rFonts w:ascii="Times New Roman" w:hAnsi="Times New Roman" w:cs="Times New Roman"/>
          <w:sz w:val="28"/>
          <w:szCs w:val="28"/>
          <w:lang w:val="uk-UA" w:eastAsia="uk-UA" w:bidi="uk-UA"/>
        </w:rPr>
        <w:t>статтями 26, 59 Закону України «Про місцеве самоврядування в Україні»,</w:t>
      </w:r>
      <w:r w:rsidRPr="003D2E0B">
        <w:rPr>
          <w:rFonts w:ascii="Times New Roman" w:hAnsi="Times New Roman" w:cs="Times New Roman"/>
          <w:spacing w:val="5"/>
          <w:sz w:val="28"/>
          <w:szCs w:val="28"/>
          <w:lang w:val="uk-UA"/>
        </w:rPr>
        <w:t xml:space="preserve"> </w:t>
      </w:r>
      <w:r w:rsidRPr="003D2E0B">
        <w:rPr>
          <w:rFonts w:ascii="Times New Roman" w:hAnsi="Times New Roman" w:cs="Times New Roman"/>
          <w:sz w:val="28"/>
          <w:szCs w:val="28"/>
          <w:lang w:val="uk-UA"/>
        </w:rPr>
        <w:t xml:space="preserve">враховуючи рекомендації  засідання </w:t>
      </w:r>
      <w:r w:rsidRPr="003D2E0B">
        <w:rPr>
          <w:rFonts w:ascii="Times New Roman" w:hAnsi="Times New Roman" w:cs="Times New Roman"/>
          <w:sz w:val="28"/>
          <w:szCs w:val="28"/>
          <w:bdr w:val="none" w:sz="0" w:space="0" w:color="auto" w:frame="1"/>
          <w:lang w:val="uk-UA"/>
        </w:rPr>
        <w:t xml:space="preserve">постійної  </w:t>
      </w:r>
      <w:r w:rsidRPr="003D2E0B">
        <w:rPr>
          <w:rFonts w:ascii="Times New Roman" w:hAnsi="Times New Roman" w:cs="Times New Roman"/>
          <w:sz w:val="28"/>
          <w:szCs w:val="28"/>
          <w:lang w:val="uk-UA"/>
        </w:rPr>
        <w:t>комісії з гуманітарних питань від 05.09.2024 року, керуючись рішенням 50 сесії VIII скликання Димерської селищної ради від 18 вересня 2024 р. «Про внесення змін до рішення сесії від 16 серпня 2024 р №1873-49-VIII»</w:t>
      </w:r>
      <w:bookmarkStart w:id="1" w:name="_Hlk187349437"/>
    </w:p>
    <w:bookmarkEnd w:id="1"/>
    <w:p w14:paraId="716F6B56" w14:textId="0859013F" w:rsidR="008A00CC" w:rsidRPr="00164DD6" w:rsidRDefault="00164DD6" w:rsidP="00164DD6">
      <w:pPr>
        <w:spacing w:after="0" w:line="240" w:lineRule="auto"/>
        <w:jc w:val="both"/>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 xml:space="preserve">       </w:t>
      </w:r>
      <w:r w:rsidR="002E2D51" w:rsidRPr="003D2E0B">
        <w:rPr>
          <w:rFonts w:ascii="Times New Roman" w:eastAsia="Times New Roman" w:hAnsi="Times New Roman" w:cs="Times New Roman"/>
          <w:sz w:val="27"/>
          <w:szCs w:val="27"/>
          <w:lang w:val="uk-UA" w:eastAsia="ru-RU"/>
        </w:rPr>
        <w:t>В дошкільному закладі виховується 29 дітей пільгових категорій,</w:t>
      </w:r>
      <w:r w:rsidR="002E2D51" w:rsidRPr="003D2E0B">
        <w:rPr>
          <w:rFonts w:ascii="Times New Roman" w:eastAsia="Times New Roman" w:hAnsi="Times New Roman" w:cs="Times New Roman"/>
          <w:sz w:val="27"/>
          <w:szCs w:val="27"/>
          <w:lang w:val="uk-UA" w:eastAsia="ru-RU"/>
        </w:rPr>
        <w:br/>
        <w:t>організація харчування яких здійснюється відповідно до чинного законодавства України за кошти місцевого бюджету</w:t>
      </w:r>
    </w:p>
    <w:p w14:paraId="5A75B568"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Діти військовослужбовців, УБД – безплатно;</w:t>
      </w:r>
    </w:p>
    <w:p w14:paraId="70BD37A9"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softHyphen/>
        <w:t xml:space="preserve"> Діти з малозабезпечених родин – безплатно;</w:t>
      </w:r>
    </w:p>
    <w:p w14:paraId="66C0FE6F" w14:textId="2FDC52DD"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softHyphen/>
        <w:t xml:space="preserve"> Діти ВПО – безплатно;</w:t>
      </w:r>
    </w:p>
    <w:p w14:paraId="14EDD9C5"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Інвалідність в сім’ї – безкоштовно;</w:t>
      </w:r>
    </w:p>
    <w:p w14:paraId="03C80E32"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Діти батьки яких в ЗСУ - безкоштовно;</w:t>
      </w:r>
    </w:p>
    <w:p w14:paraId="2CD54D69" w14:textId="77777777" w:rsidR="008A00CC"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Діти батьки яких безвісти зникли – безкоштовно;</w:t>
      </w:r>
    </w:p>
    <w:p w14:paraId="1E7ECEAF" w14:textId="5139073E" w:rsidR="002E2D51" w:rsidRPr="003D2E0B" w:rsidRDefault="008A00CC" w:rsidP="00164DD6">
      <w:pPr>
        <w:spacing w:after="0" w:line="240" w:lineRule="auto"/>
        <w:rPr>
          <w:rFonts w:ascii="Times New Roman" w:eastAsia="Times New Roman" w:hAnsi="Times New Roman" w:cs="Times New Roman"/>
          <w:sz w:val="28"/>
          <w:szCs w:val="28"/>
          <w:lang w:val="uk-UA" w:eastAsia="ru-RU"/>
        </w:rPr>
      </w:pPr>
      <w:r w:rsidRPr="003D2E0B">
        <w:rPr>
          <w:rFonts w:ascii="Times New Roman" w:eastAsia="Times New Roman" w:hAnsi="Times New Roman" w:cs="Times New Roman"/>
          <w:sz w:val="28"/>
          <w:szCs w:val="28"/>
          <w:lang w:val="uk-UA" w:eastAsia="ru-RU"/>
        </w:rPr>
        <w:t>Діти з інвалідністю – безкоштовно</w:t>
      </w:r>
    </w:p>
    <w:p w14:paraId="6D5A2529" w14:textId="6288D70E" w:rsidR="0092562B" w:rsidRPr="00164DD6" w:rsidRDefault="00164DD6" w:rsidP="00164DD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D3A44" w:rsidRPr="003D2E0B">
        <w:rPr>
          <w:rFonts w:ascii="Times New Roman" w:hAnsi="Times New Roman" w:cs="Times New Roman"/>
          <w:sz w:val="28"/>
          <w:szCs w:val="28"/>
          <w:lang w:val="uk-UA"/>
        </w:rPr>
        <w:t>Вартість харчування на цей час складає 70 грн. для всіх вікових груп ( 50 % сплачують батьки  , а 50% виплачується з бюджету Димерської селищної ради).</w:t>
      </w:r>
    </w:p>
    <w:p w14:paraId="477D771E" w14:textId="1425786C" w:rsidR="002604A4" w:rsidRPr="003D2E0B" w:rsidRDefault="002604A4" w:rsidP="00164DD6">
      <w:pPr>
        <w:spacing w:after="0" w:line="240" w:lineRule="auto"/>
        <w:jc w:val="both"/>
        <w:rPr>
          <w:rFonts w:ascii="Times New Roman" w:eastAsia="Times New Roman" w:hAnsi="Times New Roman" w:cs="Times New Roman"/>
          <w:sz w:val="27"/>
          <w:szCs w:val="27"/>
          <w:lang w:val="uk-UA" w:eastAsia="ru-RU"/>
        </w:rPr>
      </w:pPr>
      <w:r w:rsidRPr="003D2E0B">
        <w:rPr>
          <w:rFonts w:ascii="Times New Roman" w:eastAsia="Times New Roman" w:hAnsi="Times New Roman" w:cs="Times New Roman"/>
          <w:sz w:val="27"/>
          <w:szCs w:val="27"/>
          <w:lang w:val="uk-UA" w:eastAsia="ru-RU"/>
        </w:rPr>
        <w:t xml:space="preserve">  </w:t>
      </w:r>
      <w:r w:rsidR="00164DD6">
        <w:rPr>
          <w:rFonts w:ascii="Times New Roman" w:eastAsia="Times New Roman" w:hAnsi="Times New Roman" w:cs="Times New Roman"/>
          <w:sz w:val="27"/>
          <w:szCs w:val="27"/>
          <w:lang w:val="uk-UA" w:eastAsia="ru-RU"/>
        </w:rPr>
        <w:t xml:space="preserve">     </w:t>
      </w:r>
      <w:r w:rsidRPr="003D2E0B">
        <w:rPr>
          <w:rFonts w:ascii="Times New Roman" w:eastAsia="Times New Roman" w:hAnsi="Times New Roman" w:cs="Times New Roman"/>
          <w:sz w:val="27"/>
          <w:szCs w:val="27"/>
          <w:lang w:val="uk-UA" w:eastAsia="ru-RU"/>
        </w:rPr>
        <w:t> За підсумками роботи колективу упродовж звітного періоду  можна зазначити, що поставлені завдання в цілому виконано.</w:t>
      </w:r>
    </w:p>
    <w:p w14:paraId="334FA7F8" w14:textId="77777777" w:rsidR="002604A4" w:rsidRPr="003D2E0B" w:rsidRDefault="002604A4" w:rsidP="00164DD6">
      <w:pPr>
        <w:spacing w:after="0" w:line="240" w:lineRule="auto"/>
        <w:jc w:val="both"/>
        <w:rPr>
          <w:rFonts w:ascii="Times New Roman" w:eastAsia="Times New Roman" w:hAnsi="Times New Roman" w:cs="Times New Roman"/>
          <w:sz w:val="27"/>
          <w:szCs w:val="27"/>
          <w:lang w:val="uk-UA" w:eastAsia="ru-RU"/>
        </w:rPr>
      </w:pPr>
      <w:r w:rsidRPr="003D2E0B">
        <w:rPr>
          <w:rFonts w:ascii="Times New Roman" w:eastAsia="Times New Roman" w:hAnsi="Times New Roman" w:cs="Times New Roman"/>
          <w:sz w:val="27"/>
          <w:szCs w:val="27"/>
          <w:lang w:val="uk-UA" w:eastAsia="ru-RU"/>
        </w:rPr>
        <w:t>Колектив ЗДО налаштований на подальшу  працю в режимі розвитку, пошуку нових ідей, впровадження інновацій.</w:t>
      </w:r>
    </w:p>
    <w:p w14:paraId="11EBA86B" w14:textId="03BB1AE7" w:rsidR="002604A4" w:rsidRPr="003D2E0B" w:rsidRDefault="00164DD6" w:rsidP="00164DD6">
      <w:pPr>
        <w:spacing w:after="0" w:line="240" w:lineRule="auto"/>
        <w:jc w:val="both"/>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 xml:space="preserve">       </w:t>
      </w:r>
      <w:r w:rsidR="002604A4" w:rsidRPr="003D2E0B">
        <w:rPr>
          <w:rFonts w:ascii="Times New Roman" w:eastAsia="Times New Roman" w:hAnsi="Times New Roman" w:cs="Times New Roman"/>
          <w:sz w:val="27"/>
          <w:szCs w:val="27"/>
          <w:lang w:val="uk-UA" w:eastAsia="ru-RU"/>
        </w:rPr>
        <w:t xml:space="preserve">Щиро дякую відділу освіти та </w:t>
      </w:r>
      <w:proofErr w:type="spellStart"/>
      <w:r w:rsidR="002604A4" w:rsidRPr="003D2E0B">
        <w:rPr>
          <w:rFonts w:ascii="Times New Roman" w:eastAsia="Times New Roman" w:hAnsi="Times New Roman" w:cs="Times New Roman"/>
          <w:sz w:val="27"/>
          <w:szCs w:val="27"/>
          <w:lang w:val="uk-UA" w:eastAsia="ru-RU"/>
        </w:rPr>
        <w:t>Димерській</w:t>
      </w:r>
      <w:proofErr w:type="spellEnd"/>
      <w:r w:rsidR="002604A4" w:rsidRPr="003D2E0B">
        <w:rPr>
          <w:rFonts w:ascii="Times New Roman" w:eastAsia="Times New Roman" w:hAnsi="Times New Roman" w:cs="Times New Roman"/>
          <w:sz w:val="27"/>
          <w:szCs w:val="27"/>
          <w:lang w:val="uk-UA" w:eastAsia="ru-RU"/>
        </w:rPr>
        <w:t xml:space="preserve"> селищній раді, усім працівникам ЗДО «Орлятко», батькам вихованців, які небайдужі до життя дошкільного закладу та завжди приймають активну участь у різноманітних заходах щодо його покращення, за спільну роботу, розуміння, підтримку і можливість реалізації наших ідей.</w:t>
      </w:r>
    </w:p>
    <w:p w14:paraId="18A8C3C0" w14:textId="65816F72" w:rsidR="002604A4" w:rsidRPr="003D2E0B" w:rsidRDefault="00164DD6" w:rsidP="00164DD6">
      <w:pPr>
        <w:spacing w:after="0" w:line="240" w:lineRule="auto"/>
        <w:jc w:val="both"/>
        <w:rPr>
          <w:rFonts w:ascii="Times New Roman" w:eastAsia="Times New Roman" w:hAnsi="Times New Roman" w:cs="Times New Roman"/>
          <w:sz w:val="27"/>
          <w:szCs w:val="27"/>
          <w:lang w:val="uk-UA" w:eastAsia="ru-RU"/>
        </w:rPr>
      </w:pPr>
      <w:r>
        <w:rPr>
          <w:rFonts w:ascii="Times New Roman" w:eastAsia="Times New Roman" w:hAnsi="Times New Roman" w:cs="Times New Roman"/>
          <w:sz w:val="27"/>
          <w:szCs w:val="27"/>
          <w:lang w:val="uk-UA" w:eastAsia="ru-RU"/>
        </w:rPr>
        <w:t xml:space="preserve">       </w:t>
      </w:r>
      <w:r w:rsidR="002604A4" w:rsidRPr="003D2E0B">
        <w:rPr>
          <w:rFonts w:ascii="Times New Roman" w:eastAsia="Times New Roman" w:hAnsi="Times New Roman" w:cs="Times New Roman"/>
          <w:sz w:val="27"/>
          <w:szCs w:val="27"/>
          <w:lang w:val="uk-UA" w:eastAsia="ru-RU"/>
        </w:rPr>
        <w:t>Сподіваюсь на подальшу співпрацю з колективом, батьками, громадськістю.</w:t>
      </w:r>
    </w:p>
    <w:p w14:paraId="1D6A5D0A" w14:textId="77777777" w:rsidR="002604A4" w:rsidRPr="003D2E0B" w:rsidRDefault="002604A4" w:rsidP="00164DD6">
      <w:pPr>
        <w:spacing w:after="0" w:line="240" w:lineRule="auto"/>
        <w:jc w:val="both"/>
        <w:rPr>
          <w:rFonts w:ascii="Times New Roman" w:eastAsia="Times New Roman" w:hAnsi="Times New Roman" w:cs="Times New Roman"/>
          <w:sz w:val="27"/>
          <w:szCs w:val="27"/>
          <w:lang w:val="uk-UA" w:eastAsia="ru-RU"/>
        </w:rPr>
      </w:pPr>
      <w:r w:rsidRPr="003D2E0B">
        <w:rPr>
          <w:rFonts w:ascii="Times New Roman" w:eastAsia="Times New Roman" w:hAnsi="Times New Roman" w:cs="Times New Roman"/>
          <w:sz w:val="27"/>
          <w:szCs w:val="27"/>
          <w:lang w:val="uk-UA" w:eastAsia="ru-RU"/>
        </w:rPr>
        <w:t>Зібратись разом  - це початок, триматись разом -  це прогрес, працювати разом -  це успіх!</w:t>
      </w:r>
    </w:p>
    <w:p w14:paraId="14801CA1" w14:textId="77777777" w:rsidR="002604A4" w:rsidRPr="003D2E0B" w:rsidRDefault="002604A4" w:rsidP="00164DD6">
      <w:pPr>
        <w:spacing w:after="0" w:line="240" w:lineRule="auto"/>
        <w:rPr>
          <w:rFonts w:ascii="Times New Roman" w:eastAsia="Times New Roman" w:hAnsi="Times New Roman" w:cs="Times New Roman"/>
          <w:sz w:val="27"/>
          <w:szCs w:val="27"/>
          <w:lang w:val="uk-UA" w:eastAsia="ru-RU"/>
        </w:rPr>
      </w:pPr>
      <w:r w:rsidRPr="003D2E0B">
        <w:rPr>
          <w:rFonts w:ascii="Times New Roman" w:eastAsia="Times New Roman" w:hAnsi="Times New Roman" w:cs="Times New Roman"/>
          <w:sz w:val="27"/>
          <w:szCs w:val="27"/>
          <w:lang w:val="uk-UA" w:eastAsia="ru-RU"/>
        </w:rPr>
        <w:t> </w:t>
      </w:r>
    </w:p>
    <w:p w14:paraId="11D717B8" w14:textId="77777777" w:rsidR="002604A4" w:rsidRPr="003D2E0B" w:rsidRDefault="002604A4" w:rsidP="00164DD6">
      <w:pPr>
        <w:spacing w:after="0" w:line="240" w:lineRule="auto"/>
        <w:rPr>
          <w:rFonts w:ascii="Times New Roman" w:eastAsia="Times New Roman" w:hAnsi="Times New Roman" w:cs="Times New Roman"/>
          <w:sz w:val="27"/>
          <w:szCs w:val="27"/>
          <w:lang w:val="uk-UA" w:eastAsia="ru-RU"/>
        </w:rPr>
      </w:pPr>
      <w:r w:rsidRPr="003D2E0B">
        <w:rPr>
          <w:rFonts w:ascii="Times New Roman" w:eastAsia="Times New Roman" w:hAnsi="Times New Roman" w:cs="Times New Roman"/>
          <w:sz w:val="27"/>
          <w:szCs w:val="27"/>
          <w:lang w:val="uk-UA" w:eastAsia="ru-RU"/>
        </w:rPr>
        <w:t> </w:t>
      </w:r>
    </w:p>
    <w:p w14:paraId="260886F6" w14:textId="32A9F4FD" w:rsidR="008A00CC" w:rsidRPr="003D2E0B" w:rsidRDefault="002604A4" w:rsidP="00164DD6">
      <w:pPr>
        <w:spacing w:after="0" w:line="240" w:lineRule="auto"/>
        <w:rPr>
          <w:rFonts w:ascii="Times New Roman" w:eastAsia="Times New Roman" w:hAnsi="Times New Roman" w:cs="Times New Roman"/>
          <w:sz w:val="27"/>
          <w:szCs w:val="27"/>
          <w:lang w:val="uk-UA" w:eastAsia="ru-RU"/>
        </w:rPr>
      </w:pPr>
      <w:r w:rsidRPr="003D2E0B">
        <w:rPr>
          <w:rFonts w:ascii="Times New Roman" w:eastAsia="Times New Roman" w:hAnsi="Times New Roman" w:cs="Times New Roman"/>
          <w:sz w:val="27"/>
          <w:szCs w:val="27"/>
          <w:lang w:val="uk-UA" w:eastAsia="ru-RU"/>
        </w:rPr>
        <w:t> </w:t>
      </w:r>
    </w:p>
    <w:p w14:paraId="511B267C" w14:textId="11E3B772" w:rsidR="00BE5838" w:rsidRPr="00164DD6" w:rsidRDefault="00BE5838" w:rsidP="00BE5838">
      <w:pPr>
        <w:spacing w:after="0" w:line="240" w:lineRule="auto"/>
        <w:jc w:val="both"/>
        <w:rPr>
          <w:rFonts w:ascii="Times New Roman" w:eastAsia="Times New Roman" w:hAnsi="Times New Roman" w:cs="Times New Roman"/>
          <w:b/>
          <w:bCs/>
          <w:kern w:val="0"/>
          <w:sz w:val="28"/>
          <w:szCs w:val="28"/>
          <w:lang w:val="uk-UA" w:eastAsia="ru-RU"/>
          <w14:ligatures w14:val="none"/>
        </w:rPr>
      </w:pPr>
      <w:proofErr w:type="spellStart"/>
      <w:r w:rsidRPr="00164DD6">
        <w:rPr>
          <w:rFonts w:ascii="Times New Roman" w:eastAsia="Times New Roman" w:hAnsi="Times New Roman" w:cs="Times New Roman"/>
          <w:b/>
          <w:bCs/>
          <w:kern w:val="0"/>
          <w:sz w:val="28"/>
          <w:szCs w:val="28"/>
          <w:lang w:val="uk-UA" w:eastAsia="ru-RU"/>
          <w14:ligatures w14:val="none"/>
        </w:rPr>
        <w:t>Т.в.о</w:t>
      </w:r>
      <w:proofErr w:type="spellEnd"/>
      <w:r w:rsidRPr="00164DD6">
        <w:rPr>
          <w:rFonts w:ascii="Times New Roman" w:eastAsia="Times New Roman" w:hAnsi="Times New Roman" w:cs="Times New Roman"/>
          <w:b/>
          <w:bCs/>
          <w:kern w:val="0"/>
          <w:sz w:val="28"/>
          <w:szCs w:val="28"/>
          <w:lang w:val="uk-UA" w:eastAsia="ru-RU"/>
          <w14:ligatures w14:val="none"/>
        </w:rPr>
        <w:t>. Директора</w:t>
      </w:r>
      <w:r w:rsidRPr="00164DD6">
        <w:rPr>
          <w:rFonts w:ascii="Times New Roman" w:eastAsia="Times New Roman" w:hAnsi="Times New Roman" w:cs="Times New Roman"/>
          <w:b/>
          <w:bCs/>
          <w:kern w:val="0"/>
          <w:sz w:val="28"/>
          <w:szCs w:val="28"/>
          <w:lang w:val="uk-UA" w:eastAsia="ru-RU"/>
          <w14:ligatures w14:val="none"/>
        </w:rPr>
        <w:tab/>
        <w:t xml:space="preserve">                                       </w:t>
      </w:r>
      <w:r w:rsidR="00164DD6">
        <w:rPr>
          <w:rFonts w:ascii="Times New Roman" w:eastAsia="Times New Roman" w:hAnsi="Times New Roman" w:cs="Times New Roman"/>
          <w:b/>
          <w:bCs/>
          <w:kern w:val="0"/>
          <w:sz w:val="28"/>
          <w:szCs w:val="28"/>
          <w:lang w:val="uk-UA" w:eastAsia="ru-RU"/>
          <w14:ligatures w14:val="none"/>
        </w:rPr>
        <w:t xml:space="preserve">             </w:t>
      </w:r>
      <w:bookmarkStart w:id="2" w:name="_GoBack"/>
      <w:bookmarkEnd w:id="2"/>
      <w:r w:rsidR="00164DD6">
        <w:rPr>
          <w:rFonts w:ascii="Times New Roman" w:eastAsia="Times New Roman" w:hAnsi="Times New Roman" w:cs="Times New Roman"/>
          <w:b/>
          <w:bCs/>
          <w:kern w:val="0"/>
          <w:sz w:val="28"/>
          <w:szCs w:val="28"/>
          <w:lang w:val="uk-UA" w:eastAsia="ru-RU"/>
          <w14:ligatures w14:val="none"/>
        </w:rPr>
        <w:t xml:space="preserve"> </w:t>
      </w:r>
      <w:r w:rsidRPr="00164DD6">
        <w:rPr>
          <w:rFonts w:ascii="Times New Roman" w:eastAsia="Times New Roman" w:hAnsi="Times New Roman" w:cs="Times New Roman"/>
          <w:b/>
          <w:bCs/>
          <w:kern w:val="0"/>
          <w:sz w:val="28"/>
          <w:szCs w:val="28"/>
          <w:lang w:val="uk-UA" w:eastAsia="ru-RU"/>
          <w14:ligatures w14:val="none"/>
        </w:rPr>
        <w:t xml:space="preserve">      Ніна КОСТЮЧЕНКО</w:t>
      </w:r>
    </w:p>
    <w:p w14:paraId="67E763A9" w14:textId="77777777" w:rsidR="00BE5838" w:rsidRPr="00164DD6" w:rsidRDefault="00BE5838">
      <w:pPr>
        <w:rPr>
          <w:rFonts w:ascii="Times New Roman" w:hAnsi="Times New Roman" w:cs="Times New Roman"/>
          <w:b/>
          <w:bCs/>
          <w:sz w:val="28"/>
          <w:szCs w:val="28"/>
          <w:lang w:val="uk-UA"/>
        </w:rPr>
      </w:pPr>
    </w:p>
    <w:sectPr w:rsidR="00BE5838" w:rsidRPr="00164DD6" w:rsidSect="00164DD6">
      <w:pgSz w:w="11906" w:h="16838"/>
      <w:pgMar w:top="426"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710DF" w14:textId="77777777" w:rsidR="006D234B" w:rsidRDefault="006D234B" w:rsidP="00E34295">
      <w:pPr>
        <w:spacing w:after="0" w:line="240" w:lineRule="auto"/>
      </w:pPr>
      <w:r>
        <w:separator/>
      </w:r>
    </w:p>
  </w:endnote>
  <w:endnote w:type="continuationSeparator" w:id="0">
    <w:p w14:paraId="691BBCBA" w14:textId="77777777" w:rsidR="006D234B" w:rsidRDefault="006D234B" w:rsidP="00E34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7FB05" w14:textId="77777777" w:rsidR="006D234B" w:rsidRDefault="006D234B" w:rsidP="00E34295">
      <w:pPr>
        <w:spacing w:after="0" w:line="240" w:lineRule="auto"/>
      </w:pPr>
      <w:r>
        <w:separator/>
      </w:r>
    </w:p>
  </w:footnote>
  <w:footnote w:type="continuationSeparator" w:id="0">
    <w:p w14:paraId="16B6B1F9" w14:textId="77777777" w:rsidR="006D234B" w:rsidRDefault="006D234B" w:rsidP="00E342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51FD8"/>
    <w:multiLevelType w:val="hybridMultilevel"/>
    <w:tmpl w:val="6B226404"/>
    <w:lvl w:ilvl="0" w:tplc="5138500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7E5A21"/>
    <w:multiLevelType w:val="hybridMultilevel"/>
    <w:tmpl w:val="EE5AB6B4"/>
    <w:lvl w:ilvl="0" w:tplc="5522667A">
      <w:numFmt w:val="bullet"/>
      <w:lvlText w:val="-"/>
      <w:lvlJc w:val="left"/>
      <w:pPr>
        <w:ind w:left="960" w:hanging="360"/>
      </w:pPr>
      <w:rPr>
        <w:rFonts w:ascii="Times New Roman" w:eastAsiaTheme="minorHAnsi" w:hAnsi="Times New Roman" w:cs="Times New Roman" w:hint="default"/>
      </w:rPr>
    </w:lvl>
    <w:lvl w:ilvl="1" w:tplc="04190003">
      <w:start w:val="1"/>
      <w:numFmt w:val="bullet"/>
      <w:lvlText w:val="o"/>
      <w:lvlJc w:val="left"/>
      <w:pPr>
        <w:ind w:left="1680" w:hanging="360"/>
      </w:pPr>
      <w:rPr>
        <w:rFonts w:ascii="Courier New" w:hAnsi="Courier New" w:cs="Courier New" w:hint="default"/>
      </w:rPr>
    </w:lvl>
    <w:lvl w:ilvl="2" w:tplc="04190005">
      <w:start w:val="1"/>
      <w:numFmt w:val="bullet"/>
      <w:lvlText w:val=""/>
      <w:lvlJc w:val="left"/>
      <w:pPr>
        <w:ind w:left="2400" w:hanging="360"/>
      </w:pPr>
      <w:rPr>
        <w:rFonts w:ascii="Wingdings" w:hAnsi="Wingdings" w:hint="default"/>
      </w:rPr>
    </w:lvl>
    <w:lvl w:ilvl="3" w:tplc="04190001">
      <w:start w:val="1"/>
      <w:numFmt w:val="bullet"/>
      <w:lvlText w:val=""/>
      <w:lvlJc w:val="left"/>
      <w:pPr>
        <w:ind w:left="3120" w:hanging="360"/>
      </w:pPr>
      <w:rPr>
        <w:rFonts w:ascii="Symbol" w:hAnsi="Symbol" w:hint="default"/>
      </w:rPr>
    </w:lvl>
    <w:lvl w:ilvl="4" w:tplc="04190003">
      <w:start w:val="1"/>
      <w:numFmt w:val="bullet"/>
      <w:lvlText w:val="o"/>
      <w:lvlJc w:val="left"/>
      <w:pPr>
        <w:ind w:left="3840" w:hanging="360"/>
      </w:pPr>
      <w:rPr>
        <w:rFonts w:ascii="Courier New" w:hAnsi="Courier New" w:cs="Courier New" w:hint="default"/>
      </w:rPr>
    </w:lvl>
    <w:lvl w:ilvl="5" w:tplc="04190005">
      <w:start w:val="1"/>
      <w:numFmt w:val="bullet"/>
      <w:lvlText w:val=""/>
      <w:lvlJc w:val="left"/>
      <w:pPr>
        <w:ind w:left="4560" w:hanging="360"/>
      </w:pPr>
      <w:rPr>
        <w:rFonts w:ascii="Wingdings" w:hAnsi="Wingdings" w:hint="default"/>
      </w:rPr>
    </w:lvl>
    <w:lvl w:ilvl="6" w:tplc="04190001">
      <w:start w:val="1"/>
      <w:numFmt w:val="bullet"/>
      <w:lvlText w:val=""/>
      <w:lvlJc w:val="left"/>
      <w:pPr>
        <w:ind w:left="5280" w:hanging="360"/>
      </w:pPr>
      <w:rPr>
        <w:rFonts w:ascii="Symbol" w:hAnsi="Symbol" w:hint="default"/>
      </w:rPr>
    </w:lvl>
    <w:lvl w:ilvl="7" w:tplc="04190003">
      <w:start w:val="1"/>
      <w:numFmt w:val="bullet"/>
      <w:lvlText w:val="o"/>
      <w:lvlJc w:val="left"/>
      <w:pPr>
        <w:ind w:left="6000" w:hanging="360"/>
      </w:pPr>
      <w:rPr>
        <w:rFonts w:ascii="Courier New" w:hAnsi="Courier New" w:cs="Courier New" w:hint="default"/>
      </w:rPr>
    </w:lvl>
    <w:lvl w:ilvl="8" w:tplc="04190005">
      <w:start w:val="1"/>
      <w:numFmt w:val="bullet"/>
      <w:lvlText w:val=""/>
      <w:lvlJc w:val="left"/>
      <w:pPr>
        <w:ind w:left="6720" w:hanging="360"/>
      </w:pPr>
      <w:rPr>
        <w:rFonts w:ascii="Wingdings" w:hAnsi="Wingdings" w:hint="default"/>
      </w:rPr>
    </w:lvl>
  </w:abstractNum>
  <w:abstractNum w:abstractNumId="2" w15:restartNumberingAfterBreak="0">
    <w:nsid w:val="10262FD8"/>
    <w:multiLevelType w:val="hybridMultilevel"/>
    <w:tmpl w:val="ED881008"/>
    <w:lvl w:ilvl="0" w:tplc="2F9E308C">
      <w:start w:val="10"/>
      <w:numFmt w:val="bullet"/>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 w15:restartNumberingAfterBreak="0">
    <w:nsid w:val="266A7257"/>
    <w:multiLevelType w:val="hybridMultilevel"/>
    <w:tmpl w:val="51DA9F08"/>
    <w:lvl w:ilvl="0" w:tplc="093A35CC">
      <w:start w:val="10"/>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53B2802"/>
    <w:multiLevelType w:val="hybridMultilevel"/>
    <w:tmpl w:val="AEC8D8DA"/>
    <w:lvl w:ilvl="0" w:tplc="D424EA42">
      <w:numFmt w:val="bullet"/>
      <w:lvlText w:val="-"/>
      <w:lvlJc w:val="left"/>
      <w:pPr>
        <w:ind w:left="786" w:hanging="360"/>
      </w:pPr>
      <w:rPr>
        <w:rFonts w:ascii="Times New Roman" w:eastAsia="Calibri" w:hAnsi="Times New Roman" w:cs="Times New Roman" w:hint="default"/>
        <w:color w:val="auto"/>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4C406EC6"/>
    <w:multiLevelType w:val="multilevel"/>
    <w:tmpl w:val="D320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A4400F"/>
    <w:multiLevelType w:val="hybridMultilevel"/>
    <w:tmpl w:val="DB305BD8"/>
    <w:lvl w:ilvl="0" w:tplc="3F84330A">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cs="Symbol" w:hint="default"/>
      </w:rPr>
    </w:lvl>
    <w:lvl w:ilvl="2" w:tplc="2EE42BB6">
      <w:numFmt w:val="bullet"/>
      <w:lvlText w:val="-"/>
      <w:lvlJc w:val="left"/>
      <w:pPr>
        <w:ind w:left="2160" w:hanging="360"/>
      </w:pPr>
      <w:rPr>
        <w:rFonts w:ascii="Times New Roman" w:eastAsia="Times New Roman" w:hAnsi="Times New Roman"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6CF95E11"/>
    <w:multiLevelType w:val="hybridMultilevel"/>
    <w:tmpl w:val="4724905C"/>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2010"/>
        </w:tabs>
        <w:ind w:left="2010" w:hanging="360"/>
      </w:pPr>
      <w:rPr>
        <w:rFonts w:ascii="Courier New" w:hAnsi="Courier New" w:cs="Courier New" w:hint="default"/>
      </w:rPr>
    </w:lvl>
    <w:lvl w:ilvl="2" w:tplc="04190005">
      <w:start w:val="1"/>
      <w:numFmt w:val="bullet"/>
      <w:lvlText w:val=""/>
      <w:lvlJc w:val="left"/>
      <w:pPr>
        <w:tabs>
          <w:tab w:val="num" w:pos="2730"/>
        </w:tabs>
        <w:ind w:left="2730" w:hanging="360"/>
      </w:pPr>
      <w:rPr>
        <w:rFonts w:ascii="Wingdings" w:hAnsi="Wingdings" w:cs="Wingdings" w:hint="default"/>
      </w:rPr>
    </w:lvl>
    <w:lvl w:ilvl="3" w:tplc="04190001">
      <w:start w:val="1"/>
      <w:numFmt w:val="bullet"/>
      <w:lvlText w:val=""/>
      <w:lvlJc w:val="left"/>
      <w:pPr>
        <w:tabs>
          <w:tab w:val="num" w:pos="3450"/>
        </w:tabs>
        <w:ind w:left="3450" w:hanging="360"/>
      </w:pPr>
      <w:rPr>
        <w:rFonts w:ascii="Symbol" w:hAnsi="Symbol" w:cs="Symbol" w:hint="default"/>
      </w:rPr>
    </w:lvl>
    <w:lvl w:ilvl="4" w:tplc="04190003">
      <w:start w:val="1"/>
      <w:numFmt w:val="bullet"/>
      <w:lvlText w:val="o"/>
      <w:lvlJc w:val="left"/>
      <w:pPr>
        <w:tabs>
          <w:tab w:val="num" w:pos="4170"/>
        </w:tabs>
        <w:ind w:left="4170" w:hanging="360"/>
      </w:pPr>
      <w:rPr>
        <w:rFonts w:ascii="Courier New" w:hAnsi="Courier New" w:cs="Courier New" w:hint="default"/>
      </w:rPr>
    </w:lvl>
    <w:lvl w:ilvl="5" w:tplc="04190005">
      <w:start w:val="1"/>
      <w:numFmt w:val="bullet"/>
      <w:lvlText w:val=""/>
      <w:lvlJc w:val="left"/>
      <w:pPr>
        <w:tabs>
          <w:tab w:val="num" w:pos="4890"/>
        </w:tabs>
        <w:ind w:left="4890" w:hanging="360"/>
      </w:pPr>
      <w:rPr>
        <w:rFonts w:ascii="Wingdings" w:hAnsi="Wingdings" w:cs="Wingdings" w:hint="default"/>
      </w:rPr>
    </w:lvl>
    <w:lvl w:ilvl="6" w:tplc="04190001">
      <w:start w:val="1"/>
      <w:numFmt w:val="bullet"/>
      <w:lvlText w:val=""/>
      <w:lvlJc w:val="left"/>
      <w:pPr>
        <w:tabs>
          <w:tab w:val="num" w:pos="5610"/>
        </w:tabs>
        <w:ind w:left="5610" w:hanging="360"/>
      </w:pPr>
      <w:rPr>
        <w:rFonts w:ascii="Symbol" w:hAnsi="Symbol" w:cs="Symbol" w:hint="default"/>
      </w:rPr>
    </w:lvl>
    <w:lvl w:ilvl="7" w:tplc="04190003">
      <w:start w:val="1"/>
      <w:numFmt w:val="bullet"/>
      <w:lvlText w:val="o"/>
      <w:lvlJc w:val="left"/>
      <w:pPr>
        <w:tabs>
          <w:tab w:val="num" w:pos="6330"/>
        </w:tabs>
        <w:ind w:left="6330" w:hanging="360"/>
      </w:pPr>
      <w:rPr>
        <w:rFonts w:ascii="Courier New" w:hAnsi="Courier New" w:cs="Courier New" w:hint="default"/>
      </w:rPr>
    </w:lvl>
    <w:lvl w:ilvl="8" w:tplc="04190005">
      <w:start w:val="1"/>
      <w:numFmt w:val="bullet"/>
      <w:lvlText w:val=""/>
      <w:lvlJc w:val="left"/>
      <w:pPr>
        <w:tabs>
          <w:tab w:val="num" w:pos="7050"/>
        </w:tabs>
        <w:ind w:left="7050" w:hanging="360"/>
      </w:pPr>
      <w:rPr>
        <w:rFonts w:ascii="Wingdings" w:hAnsi="Wingdings" w:cs="Wingdings" w:hint="default"/>
      </w:rPr>
    </w:lvl>
  </w:abstractNum>
  <w:num w:numId="1">
    <w:abstractNumId w:val="6"/>
  </w:num>
  <w:num w:numId="2">
    <w:abstractNumId w:val="7"/>
  </w:num>
  <w:num w:numId="3">
    <w:abstractNumId w:val="2"/>
  </w:num>
  <w:num w:numId="4">
    <w:abstractNumId w:val="3"/>
  </w:num>
  <w:num w:numId="5">
    <w:abstractNumId w:val="5"/>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667"/>
    <w:rsid w:val="00030F2B"/>
    <w:rsid w:val="00067667"/>
    <w:rsid w:val="000857A5"/>
    <w:rsid w:val="000945FE"/>
    <w:rsid w:val="00132AD4"/>
    <w:rsid w:val="00164DD6"/>
    <w:rsid w:val="001914DD"/>
    <w:rsid w:val="001D3A44"/>
    <w:rsid w:val="001F529E"/>
    <w:rsid w:val="00235BE1"/>
    <w:rsid w:val="002604A4"/>
    <w:rsid w:val="00261F08"/>
    <w:rsid w:val="00294054"/>
    <w:rsid w:val="002E2D51"/>
    <w:rsid w:val="003106A2"/>
    <w:rsid w:val="00314DB0"/>
    <w:rsid w:val="00331E16"/>
    <w:rsid w:val="00353747"/>
    <w:rsid w:val="0037409D"/>
    <w:rsid w:val="003918D9"/>
    <w:rsid w:val="00396B9B"/>
    <w:rsid w:val="003A0F85"/>
    <w:rsid w:val="003D2E0B"/>
    <w:rsid w:val="00452DF8"/>
    <w:rsid w:val="00480E15"/>
    <w:rsid w:val="004A13C6"/>
    <w:rsid w:val="00543CD0"/>
    <w:rsid w:val="00572E2B"/>
    <w:rsid w:val="005A63B1"/>
    <w:rsid w:val="00620EDC"/>
    <w:rsid w:val="006627F2"/>
    <w:rsid w:val="00683FDF"/>
    <w:rsid w:val="00685B23"/>
    <w:rsid w:val="006C3CB3"/>
    <w:rsid w:val="006D234B"/>
    <w:rsid w:val="00727C3B"/>
    <w:rsid w:val="00756944"/>
    <w:rsid w:val="007E1563"/>
    <w:rsid w:val="00821EAA"/>
    <w:rsid w:val="00851CE3"/>
    <w:rsid w:val="008A00CC"/>
    <w:rsid w:val="0092562B"/>
    <w:rsid w:val="0095479B"/>
    <w:rsid w:val="00962D87"/>
    <w:rsid w:val="00970FD8"/>
    <w:rsid w:val="0099372F"/>
    <w:rsid w:val="00A155D7"/>
    <w:rsid w:val="00A52E0A"/>
    <w:rsid w:val="00A853BE"/>
    <w:rsid w:val="00AF4610"/>
    <w:rsid w:val="00B50A73"/>
    <w:rsid w:val="00B57337"/>
    <w:rsid w:val="00BB07F5"/>
    <w:rsid w:val="00BE5838"/>
    <w:rsid w:val="00CF013A"/>
    <w:rsid w:val="00CF5319"/>
    <w:rsid w:val="00D53A1D"/>
    <w:rsid w:val="00D95020"/>
    <w:rsid w:val="00D96F08"/>
    <w:rsid w:val="00E34295"/>
    <w:rsid w:val="00E73A85"/>
    <w:rsid w:val="00E777FF"/>
    <w:rsid w:val="00F520D8"/>
    <w:rsid w:val="00F771E2"/>
    <w:rsid w:val="00FA2198"/>
    <w:rsid w:val="00FB1F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7BA61"/>
  <w15:chartTrackingRefBased/>
  <w15:docId w15:val="{F7A16225-060F-459A-A23E-2DE012264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3">
    <w:name w:val="heading 3"/>
    <w:basedOn w:val="a"/>
    <w:next w:val="a"/>
    <w:link w:val="30"/>
    <w:uiPriority w:val="9"/>
    <w:semiHidden/>
    <w:unhideWhenUsed/>
    <w:qFormat/>
    <w:rsid w:val="00164DD6"/>
    <w:pPr>
      <w:keepNext/>
      <w:autoSpaceDN w:val="0"/>
      <w:spacing w:after="0" w:line="240" w:lineRule="auto"/>
      <w:jc w:val="center"/>
      <w:outlineLvl w:val="2"/>
    </w:pPr>
    <w:rPr>
      <w:rFonts w:ascii="Times New Roman" w:eastAsia="Times New Roman" w:hAnsi="Times New Roman" w:cs="Times New Roman"/>
      <w:b/>
      <w:bCs/>
      <w:kern w:val="0"/>
      <w:sz w:val="28"/>
      <w:szCs w:val="24"/>
      <w:lang w:val="uk-UA" w:eastAsia="ru-RU"/>
      <w14:ligatures w14:val="none"/>
    </w:rPr>
  </w:style>
  <w:style w:type="paragraph" w:styleId="6">
    <w:name w:val="heading 6"/>
    <w:basedOn w:val="a"/>
    <w:next w:val="a"/>
    <w:link w:val="60"/>
    <w:uiPriority w:val="9"/>
    <w:semiHidden/>
    <w:unhideWhenUsed/>
    <w:qFormat/>
    <w:rsid w:val="00164DD6"/>
    <w:pPr>
      <w:keepNext/>
      <w:autoSpaceDN w:val="0"/>
      <w:spacing w:after="0" w:line="240" w:lineRule="auto"/>
      <w:outlineLvl w:val="5"/>
    </w:pPr>
    <w:rPr>
      <w:rFonts w:ascii="Times New Roman" w:eastAsia="Times New Roman" w:hAnsi="Times New Roman" w:cs="Times New Roman"/>
      <w:kern w:val="0"/>
      <w:sz w:val="28"/>
      <w:szCs w:val="24"/>
      <w:lang w:val="uk-UA"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1563"/>
    <w:pPr>
      <w:ind w:left="720"/>
      <w:contextualSpacing/>
    </w:pPr>
  </w:style>
  <w:style w:type="paragraph" w:styleId="a4">
    <w:name w:val="Normal (Web)"/>
    <w:basedOn w:val="a"/>
    <w:uiPriority w:val="99"/>
    <w:unhideWhenUsed/>
    <w:rsid w:val="008A00C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5">
    <w:name w:val="Основной текст_"/>
    <w:basedOn w:val="a0"/>
    <w:link w:val="1"/>
    <w:rsid w:val="008A00CC"/>
    <w:rPr>
      <w:rFonts w:ascii="Arial" w:eastAsia="Arial" w:hAnsi="Arial" w:cs="Arial"/>
      <w:sz w:val="20"/>
      <w:szCs w:val="20"/>
    </w:rPr>
  </w:style>
  <w:style w:type="paragraph" w:customStyle="1" w:styleId="1">
    <w:name w:val="Основной текст1"/>
    <w:basedOn w:val="a"/>
    <w:link w:val="a5"/>
    <w:rsid w:val="008A00CC"/>
    <w:pPr>
      <w:widowControl w:val="0"/>
      <w:spacing w:after="260" w:line="276" w:lineRule="auto"/>
      <w:ind w:firstLine="400"/>
    </w:pPr>
    <w:rPr>
      <w:rFonts w:ascii="Arial" w:eastAsia="Arial" w:hAnsi="Arial" w:cs="Arial"/>
      <w:sz w:val="20"/>
      <w:szCs w:val="20"/>
    </w:rPr>
  </w:style>
  <w:style w:type="paragraph" w:styleId="a6">
    <w:name w:val="Balloon Text"/>
    <w:basedOn w:val="a"/>
    <w:link w:val="a7"/>
    <w:uiPriority w:val="99"/>
    <w:semiHidden/>
    <w:unhideWhenUsed/>
    <w:rsid w:val="00821EA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21EAA"/>
    <w:rPr>
      <w:rFonts w:ascii="Segoe UI" w:hAnsi="Segoe UI" w:cs="Segoe UI"/>
      <w:sz w:val="18"/>
      <w:szCs w:val="18"/>
    </w:rPr>
  </w:style>
  <w:style w:type="paragraph" w:styleId="a8">
    <w:name w:val="header"/>
    <w:basedOn w:val="a"/>
    <w:link w:val="a9"/>
    <w:uiPriority w:val="99"/>
    <w:unhideWhenUsed/>
    <w:rsid w:val="00E3429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4295"/>
  </w:style>
  <w:style w:type="paragraph" w:styleId="aa">
    <w:name w:val="footer"/>
    <w:basedOn w:val="a"/>
    <w:link w:val="ab"/>
    <w:uiPriority w:val="99"/>
    <w:unhideWhenUsed/>
    <w:rsid w:val="00E342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4295"/>
  </w:style>
  <w:style w:type="character" w:customStyle="1" w:styleId="30">
    <w:name w:val="Заголовок 3 Знак"/>
    <w:basedOn w:val="a0"/>
    <w:link w:val="3"/>
    <w:uiPriority w:val="9"/>
    <w:semiHidden/>
    <w:rsid w:val="00164DD6"/>
    <w:rPr>
      <w:rFonts w:ascii="Times New Roman" w:eastAsia="Times New Roman" w:hAnsi="Times New Roman" w:cs="Times New Roman"/>
      <w:b/>
      <w:bCs/>
      <w:kern w:val="0"/>
      <w:sz w:val="28"/>
      <w:szCs w:val="24"/>
      <w:lang w:val="uk-UA" w:eastAsia="ru-RU"/>
      <w14:ligatures w14:val="none"/>
    </w:rPr>
  </w:style>
  <w:style w:type="character" w:customStyle="1" w:styleId="60">
    <w:name w:val="Заголовок 6 Знак"/>
    <w:basedOn w:val="a0"/>
    <w:link w:val="6"/>
    <w:uiPriority w:val="9"/>
    <w:semiHidden/>
    <w:rsid w:val="00164DD6"/>
    <w:rPr>
      <w:rFonts w:ascii="Times New Roman" w:eastAsia="Times New Roman" w:hAnsi="Times New Roman" w:cs="Times New Roman"/>
      <w:kern w:val="0"/>
      <w:sz w:val="28"/>
      <w:szCs w:val="24"/>
      <w:lang w:val="uk-UA" w:eastAsia="ru-RU"/>
      <w14:ligatures w14:val="none"/>
    </w:rPr>
  </w:style>
  <w:style w:type="paragraph" w:styleId="ac">
    <w:name w:val="Body Text"/>
    <w:basedOn w:val="a"/>
    <w:link w:val="ad"/>
    <w:semiHidden/>
    <w:unhideWhenUsed/>
    <w:rsid w:val="00164DD6"/>
    <w:pPr>
      <w:autoSpaceDN w:val="0"/>
      <w:spacing w:after="0" w:line="240" w:lineRule="auto"/>
      <w:jc w:val="both"/>
    </w:pPr>
    <w:rPr>
      <w:rFonts w:ascii="Times New Roman" w:eastAsia="Times New Roman" w:hAnsi="Times New Roman" w:cs="Times New Roman"/>
      <w:kern w:val="0"/>
      <w:sz w:val="28"/>
      <w:szCs w:val="24"/>
      <w:lang w:val="uk-UA" w:eastAsia="ru-RU"/>
      <w14:ligatures w14:val="none"/>
    </w:rPr>
  </w:style>
  <w:style w:type="character" w:customStyle="1" w:styleId="ad">
    <w:name w:val="Основной текст Знак"/>
    <w:basedOn w:val="a0"/>
    <w:link w:val="ac"/>
    <w:semiHidden/>
    <w:rsid w:val="00164DD6"/>
    <w:rPr>
      <w:rFonts w:ascii="Times New Roman" w:eastAsia="Times New Roman" w:hAnsi="Times New Roman" w:cs="Times New Roman"/>
      <w:kern w:val="0"/>
      <w:sz w:val="28"/>
      <w:szCs w:val="24"/>
      <w:lang w:val="uk-UA" w:eastAsia="ru-RU"/>
      <w14:ligatures w14:val="none"/>
    </w:rPr>
  </w:style>
  <w:style w:type="paragraph" w:customStyle="1" w:styleId="10">
    <w:name w:val="Без интервала1"/>
    <w:semiHidden/>
    <w:rsid w:val="00164DD6"/>
    <w:pPr>
      <w:autoSpaceDN w:val="0"/>
      <w:spacing w:after="0" w:line="240" w:lineRule="auto"/>
    </w:pPr>
    <w:rPr>
      <w:rFonts w:ascii="Calibri" w:eastAsia="Times New Roman" w:hAnsi="Calibri" w:cs="Calibri"/>
      <w:kern w:val="0"/>
      <w:lang w:val="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495645">
      <w:bodyDiv w:val="1"/>
      <w:marLeft w:val="0"/>
      <w:marRight w:val="0"/>
      <w:marTop w:val="0"/>
      <w:marBottom w:val="0"/>
      <w:divBdr>
        <w:top w:val="none" w:sz="0" w:space="0" w:color="auto"/>
        <w:left w:val="none" w:sz="0" w:space="0" w:color="auto"/>
        <w:bottom w:val="none" w:sz="0" w:space="0" w:color="auto"/>
        <w:right w:val="none" w:sz="0" w:space="0" w:color="auto"/>
      </w:divBdr>
      <w:divsChild>
        <w:div w:id="664893438">
          <w:marLeft w:val="0"/>
          <w:marRight w:val="0"/>
          <w:marTop w:val="300"/>
          <w:marBottom w:val="300"/>
          <w:divBdr>
            <w:top w:val="single" w:sz="6" w:space="8" w:color="D7D7D7"/>
            <w:left w:val="none" w:sz="0" w:space="0" w:color="auto"/>
            <w:bottom w:val="none" w:sz="0" w:space="0" w:color="auto"/>
            <w:right w:val="none" w:sz="0" w:space="0" w:color="auto"/>
          </w:divBdr>
        </w:div>
      </w:divsChild>
    </w:div>
    <w:div w:id="1909337413">
      <w:bodyDiv w:val="1"/>
      <w:marLeft w:val="0"/>
      <w:marRight w:val="0"/>
      <w:marTop w:val="0"/>
      <w:marBottom w:val="0"/>
      <w:divBdr>
        <w:top w:val="none" w:sz="0" w:space="0" w:color="auto"/>
        <w:left w:val="none" w:sz="0" w:space="0" w:color="auto"/>
        <w:bottom w:val="none" w:sz="0" w:space="0" w:color="auto"/>
        <w:right w:val="none" w:sz="0" w:space="0" w:color="auto"/>
      </w:divBdr>
      <w:divsChild>
        <w:div w:id="1512064313">
          <w:marLeft w:val="0"/>
          <w:marRight w:val="0"/>
          <w:marTop w:val="300"/>
          <w:marBottom w:val="300"/>
          <w:divBdr>
            <w:top w:val="single" w:sz="6" w:space="8" w:color="D7D7D7"/>
            <w:left w:val="none" w:sz="0" w:space="0" w:color="auto"/>
            <w:bottom w:val="none" w:sz="0" w:space="0" w:color="auto"/>
            <w:right w:val="none" w:sz="0" w:space="0" w:color="auto"/>
          </w:divBdr>
        </w:div>
      </w:divsChild>
    </w:div>
    <w:div w:id="210503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C0198-6AE0-4640-9687-A0C25ACBC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572</TotalTime>
  <Pages>1</Pages>
  <Words>2732</Words>
  <Characters>15573</Characters>
  <Application>Microsoft Office Word</Application>
  <DocSecurity>0</DocSecurity>
  <Lines>129</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Moyo Нина</dc:creator>
  <cp:keywords/>
  <dc:description/>
  <cp:lastModifiedBy>Секретарь</cp:lastModifiedBy>
  <cp:revision>14</cp:revision>
  <cp:lastPrinted>2025-01-09T11:49:00Z</cp:lastPrinted>
  <dcterms:created xsi:type="dcterms:W3CDTF">2024-01-30T22:02:00Z</dcterms:created>
  <dcterms:modified xsi:type="dcterms:W3CDTF">2025-01-16T08:18:00Z</dcterms:modified>
</cp:coreProperties>
</file>