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F9425" w14:textId="77777777" w:rsidR="00021C3A" w:rsidRDefault="00021C3A" w:rsidP="00021C3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0E8283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5pt;height:52.3pt" o:ole="">
            <v:imagedata r:id="rId5" o:title=""/>
          </v:shape>
          <o:OLEObject Type="Embed" ProgID="Word.Picture.8" ShapeID="_x0000_i1025" DrawAspect="Content" ObjectID="_1802857449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021C3A" w14:paraId="17B94990" w14:textId="77777777" w:rsidTr="00EA65E8">
        <w:trPr>
          <w:trHeight w:val="788"/>
        </w:trPr>
        <w:tc>
          <w:tcPr>
            <w:tcW w:w="9867" w:type="dxa"/>
            <w:hideMark/>
          </w:tcPr>
          <w:p w14:paraId="5E530A55" w14:textId="77777777" w:rsidR="00021C3A" w:rsidRDefault="00021C3A" w:rsidP="00EA65E8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2C0563E" w14:textId="77777777" w:rsidR="00021C3A" w:rsidRDefault="00021C3A" w:rsidP="00EA65E8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   ОГО   РАЙОНУ   КИЇВСЬКОЇ   ОБЛАСТІ</w:t>
            </w:r>
          </w:p>
        </w:tc>
      </w:tr>
    </w:tbl>
    <w:p w14:paraId="3A47E644" w14:textId="77777777" w:rsidR="00021C3A" w:rsidRDefault="00021C3A" w:rsidP="00021C3A">
      <w:pPr>
        <w:ind w:left="142" w:right="-1"/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538384B" wp14:editId="78D45276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054D23C6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73598715" w14:textId="5513F601" w:rsidR="00021C3A" w:rsidRDefault="00A61AFA" w:rsidP="00021C3A">
      <w:pPr>
        <w:tabs>
          <w:tab w:val="left" w:pos="1152"/>
          <w:tab w:val="center" w:pos="4587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59 </w:t>
      </w:r>
      <w:r w:rsidR="00021C3A">
        <w:rPr>
          <w:b/>
          <w:noProof/>
          <w:sz w:val="28"/>
          <w:szCs w:val="28"/>
        </w:rPr>
        <w:t xml:space="preserve">сесія </w:t>
      </w:r>
      <w:r w:rsidR="00021C3A">
        <w:rPr>
          <w:b/>
          <w:bCs/>
          <w:sz w:val="28"/>
          <w:szCs w:val="28"/>
          <w:lang w:val="en-US"/>
        </w:rPr>
        <w:t>VII</w:t>
      </w:r>
      <w:r w:rsidR="00021C3A">
        <w:rPr>
          <w:b/>
          <w:bCs/>
          <w:sz w:val="28"/>
          <w:szCs w:val="28"/>
        </w:rPr>
        <w:t>І скликання</w:t>
      </w:r>
    </w:p>
    <w:p w14:paraId="4CA01C4D" w14:textId="77777777" w:rsidR="00021C3A" w:rsidRPr="00EF7130" w:rsidRDefault="00021C3A" w:rsidP="00021C3A">
      <w:pPr>
        <w:ind w:left="142" w:right="-1"/>
        <w:jc w:val="center"/>
        <w:rPr>
          <w:b/>
          <w:sz w:val="16"/>
          <w:szCs w:val="16"/>
        </w:rPr>
      </w:pPr>
    </w:p>
    <w:p w14:paraId="356A9090" w14:textId="77777777" w:rsidR="00021C3A" w:rsidRDefault="00021C3A" w:rsidP="00021C3A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5438AEF1" w14:textId="77777777" w:rsidR="00021C3A" w:rsidRPr="00EF7130" w:rsidRDefault="00021C3A" w:rsidP="00021C3A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0B07ACB2" w14:textId="2CF02964" w:rsidR="00021C3A" w:rsidRPr="00EF7130" w:rsidRDefault="00A61AFA" w:rsidP="00021C3A">
      <w:pPr>
        <w:pStyle w:val="1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EF7130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Про розірвання договору оренди з Качуровським Вацлавом Петровичем</w:t>
      </w:r>
    </w:p>
    <w:p w14:paraId="4233E487" w14:textId="77777777" w:rsidR="00A61AFA" w:rsidRPr="00EF7130" w:rsidRDefault="00A61AFA" w:rsidP="00021C3A">
      <w:pPr>
        <w:pStyle w:val="1"/>
        <w:jc w:val="center"/>
        <w:rPr>
          <w:rFonts w:ascii="Times New Roman" w:hAnsi="Times New Roman" w:cs="Times New Roman"/>
          <w:sz w:val="16"/>
          <w:szCs w:val="16"/>
        </w:rPr>
      </w:pPr>
    </w:p>
    <w:p w14:paraId="4078D133" w14:textId="32F89677" w:rsidR="00021C3A" w:rsidRPr="00EF7130" w:rsidRDefault="00021C3A" w:rsidP="00021C3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F7130">
        <w:rPr>
          <w:color w:val="000000"/>
          <w:sz w:val="28"/>
          <w:szCs w:val="28"/>
          <w:lang w:val="uk-UA"/>
        </w:rPr>
        <w:t xml:space="preserve">Розглянувши </w:t>
      </w:r>
      <w:r w:rsidR="00A61AFA" w:rsidRPr="00EF7130">
        <w:rPr>
          <w:color w:val="000000"/>
          <w:sz w:val="28"/>
          <w:szCs w:val="28"/>
          <w:lang w:val="uk-UA"/>
        </w:rPr>
        <w:t>заяву</w:t>
      </w:r>
      <w:r w:rsidRPr="00EF7130">
        <w:rPr>
          <w:color w:val="000000"/>
          <w:sz w:val="28"/>
          <w:szCs w:val="28"/>
          <w:lang w:val="uk-UA"/>
        </w:rPr>
        <w:t xml:space="preserve"> </w:t>
      </w:r>
      <w:r w:rsidR="00A61AFA" w:rsidRPr="00EF7130">
        <w:rPr>
          <w:color w:val="000000"/>
          <w:sz w:val="28"/>
          <w:szCs w:val="28"/>
          <w:lang w:val="uk-UA"/>
        </w:rPr>
        <w:t>гр. Качуровського В.П.</w:t>
      </w:r>
      <w:r w:rsidRPr="00EF7130">
        <w:rPr>
          <w:color w:val="000000"/>
          <w:sz w:val="28"/>
          <w:szCs w:val="28"/>
          <w:lang w:val="uk-UA"/>
        </w:rPr>
        <w:t xml:space="preserve"> </w:t>
      </w:r>
      <w:r w:rsidRPr="00EF7130">
        <w:rPr>
          <w:iCs/>
          <w:sz w:val="28"/>
          <w:szCs w:val="28"/>
          <w:lang w:val="uk-UA"/>
        </w:rPr>
        <w:t>про дострокове припинення договору оренди земельної ділянки</w:t>
      </w:r>
      <w:r w:rsidRPr="00EF7130">
        <w:rPr>
          <w:bCs/>
          <w:sz w:val="28"/>
          <w:szCs w:val="28"/>
          <w:lang w:val="uk-UA"/>
        </w:rPr>
        <w:t xml:space="preserve">, </w:t>
      </w:r>
      <w:r w:rsidRPr="00EF7130">
        <w:rPr>
          <w:color w:val="000000"/>
          <w:sz w:val="28"/>
          <w:szCs w:val="28"/>
          <w:lang w:val="uk-UA"/>
        </w:rPr>
        <w:t xml:space="preserve">яка розташована </w:t>
      </w:r>
      <w:r w:rsidR="00A61AFA" w:rsidRPr="00EF7130">
        <w:rPr>
          <w:color w:val="000000"/>
          <w:sz w:val="28"/>
          <w:szCs w:val="28"/>
          <w:lang w:val="uk-UA"/>
        </w:rPr>
        <w:t>на території Димерської селищної територіально громади, за межами населених пунктів (поблизу с. Рудня-Димерська)</w:t>
      </w:r>
      <w:r w:rsidRPr="00EF7130">
        <w:rPr>
          <w:color w:val="000000"/>
          <w:sz w:val="28"/>
          <w:szCs w:val="28"/>
          <w:lang w:val="uk-UA"/>
        </w:rPr>
        <w:t>, керуючись ст.ст.12, 93, 95, 96, Земельного кодексу України, ст. ст. 6, 3</w:t>
      </w:r>
      <w:r w:rsidR="00A61AFA" w:rsidRPr="00EF7130">
        <w:rPr>
          <w:color w:val="000000"/>
          <w:sz w:val="28"/>
          <w:szCs w:val="28"/>
          <w:lang w:val="uk-UA"/>
        </w:rPr>
        <w:t>2</w:t>
      </w:r>
      <w:r w:rsidRPr="00EF7130">
        <w:rPr>
          <w:color w:val="000000"/>
          <w:sz w:val="28"/>
          <w:szCs w:val="28"/>
          <w:lang w:val="uk-UA"/>
        </w:rPr>
        <w:t xml:space="preserve">, 34 «Про оренду землі», ст. ст. 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A61AFA" w:rsidRPr="00EF7130">
        <w:rPr>
          <w:color w:val="000000"/>
          <w:sz w:val="28"/>
          <w:szCs w:val="28"/>
          <w:lang w:val="uk-UA"/>
        </w:rPr>
        <w:t>19.02.2025</w:t>
      </w:r>
      <w:r w:rsidRPr="00EF7130">
        <w:rPr>
          <w:color w:val="000000"/>
          <w:sz w:val="28"/>
          <w:szCs w:val="28"/>
          <w:lang w:val="uk-UA"/>
        </w:rPr>
        <w:t xml:space="preserve"> року, селищна рада</w:t>
      </w:r>
      <w:r w:rsidRPr="00EF7130">
        <w:rPr>
          <w:color w:val="000000"/>
          <w:sz w:val="28"/>
          <w:szCs w:val="28"/>
        </w:rPr>
        <w:t>  </w:t>
      </w:r>
    </w:p>
    <w:p w14:paraId="75FE75A1" w14:textId="77777777" w:rsidR="00021C3A" w:rsidRPr="00EF7130" w:rsidRDefault="00021C3A" w:rsidP="00021C3A">
      <w:pPr>
        <w:pStyle w:val="a3"/>
        <w:spacing w:before="0" w:beforeAutospacing="0" w:after="0" w:afterAutospacing="0"/>
        <w:ind w:firstLine="284"/>
        <w:jc w:val="both"/>
        <w:rPr>
          <w:sz w:val="16"/>
          <w:szCs w:val="16"/>
          <w:lang w:val="uk-UA"/>
        </w:rPr>
      </w:pPr>
    </w:p>
    <w:p w14:paraId="3DF3951A" w14:textId="77777777" w:rsidR="00021C3A" w:rsidRPr="00EF7130" w:rsidRDefault="00021C3A" w:rsidP="00021C3A">
      <w:pPr>
        <w:jc w:val="center"/>
        <w:rPr>
          <w:sz w:val="28"/>
          <w:szCs w:val="28"/>
        </w:rPr>
      </w:pPr>
      <w:r w:rsidRPr="00EF7130">
        <w:rPr>
          <w:b/>
          <w:bCs/>
          <w:color w:val="000000"/>
          <w:sz w:val="28"/>
          <w:szCs w:val="28"/>
        </w:rPr>
        <w:t>ВИРІШИЛА:</w:t>
      </w:r>
    </w:p>
    <w:p w14:paraId="44ABEAC6" w14:textId="77777777" w:rsidR="00021C3A" w:rsidRPr="00EF7130" w:rsidRDefault="00021C3A" w:rsidP="00021C3A">
      <w:pPr>
        <w:pStyle w:val="western"/>
        <w:tabs>
          <w:tab w:val="left" w:pos="720"/>
        </w:tabs>
        <w:spacing w:before="0" w:beforeAutospacing="0" w:after="0" w:afterAutospacing="0"/>
        <w:contextualSpacing/>
        <w:jc w:val="both"/>
        <w:rPr>
          <w:sz w:val="16"/>
          <w:szCs w:val="16"/>
          <w:lang w:val="uk-UA"/>
        </w:rPr>
      </w:pPr>
    </w:p>
    <w:p w14:paraId="512E2F73" w14:textId="44DBD2D2" w:rsidR="00A61AFA" w:rsidRPr="00EF7130" w:rsidRDefault="00A61AFA" w:rsidP="00A61AFA">
      <w:pPr>
        <w:pStyle w:val="western"/>
        <w:numPr>
          <w:ilvl w:val="0"/>
          <w:numId w:val="1"/>
        </w:numPr>
        <w:tabs>
          <w:tab w:val="left" w:pos="360"/>
        </w:tabs>
        <w:ind w:left="0" w:firstLine="426"/>
        <w:contextualSpacing/>
        <w:jc w:val="both"/>
        <w:rPr>
          <w:sz w:val="28"/>
          <w:szCs w:val="28"/>
          <w:lang w:val="uk-UA"/>
        </w:rPr>
      </w:pPr>
      <w:r w:rsidRPr="00EF7130">
        <w:rPr>
          <w:sz w:val="28"/>
          <w:szCs w:val="28"/>
          <w:lang w:val="uk-UA"/>
        </w:rPr>
        <w:t xml:space="preserve">Припинити громадянину </w:t>
      </w:r>
      <w:r w:rsidRPr="00EF7130">
        <w:rPr>
          <w:b/>
          <w:bCs/>
          <w:sz w:val="28"/>
          <w:szCs w:val="28"/>
          <w:lang w:val="uk-UA"/>
        </w:rPr>
        <w:t>Качуровському Вацлаву Петровичу</w:t>
      </w:r>
      <w:r w:rsidRPr="00EF7130">
        <w:rPr>
          <w:sz w:val="28"/>
          <w:szCs w:val="28"/>
          <w:lang w:val="uk-UA"/>
        </w:rPr>
        <w:t xml:space="preserve"> право оренди земельної ділянки площею </w:t>
      </w:r>
      <w:r w:rsidRPr="00EF7130">
        <w:rPr>
          <w:b/>
          <w:bCs/>
          <w:sz w:val="28"/>
          <w:szCs w:val="28"/>
          <w:lang w:val="uk-UA"/>
        </w:rPr>
        <w:t>1,6093 га</w:t>
      </w:r>
      <w:r w:rsidRPr="00EF7130">
        <w:rPr>
          <w:sz w:val="28"/>
          <w:szCs w:val="28"/>
          <w:lang w:val="uk-UA"/>
        </w:rPr>
        <w:t>, яка розташована на території Димерської селищної територіально громади, за межами населених пунктів (поблизу с. Рудня-Димерська)</w:t>
      </w:r>
      <w:r w:rsidR="008C562A" w:rsidRPr="00EF7130">
        <w:rPr>
          <w:sz w:val="28"/>
          <w:szCs w:val="28"/>
          <w:lang w:val="uk-UA"/>
        </w:rPr>
        <w:t>.</w:t>
      </w:r>
    </w:p>
    <w:p w14:paraId="73DF3354" w14:textId="77777777" w:rsidR="00A61AFA" w:rsidRPr="00EF7130" w:rsidRDefault="00A61AFA" w:rsidP="00A61AFA">
      <w:pPr>
        <w:pStyle w:val="western"/>
        <w:numPr>
          <w:ilvl w:val="0"/>
          <w:numId w:val="1"/>
        </w:numPr>
        <w:tabs>
          <w:tab w:val="left" w:pos="360"/>
        </w:tabs>
        <w:ind w:left="0" w:firstLine="426"/>
        <w:contextualSpacing/>
        <w:jc w:val="both"/>
        <w:rPr>
          <w:sz w:val="28"/>
          <w:szCs w:val="28"/>
          <w:lang w:val="uk-UA"/>
        </w:rPr>
      </w:pPr>
      <w:r w:rsidRPr="00EF7130">
        <w:rPr>
          <w:sz w:val="28"/>
          <w:szCs w:val="28"/>
          <w:lang w:val="uk-UA"/>
        </w:rPr>
        <w:t xml:space="preserve">Розірвати за взаємною згодою сторін договір оренди земельної ділянки укладений між </w:t>
      </w:r>
      <w:r w:rsidRPr="00EF7130">
        <w:rPr>
          <w:b/>
          <w:bCs/>
          <w:sz w:val="28"/>
          <w:szCs w:val="28"/>
          <w:lang w:val="uk-UA"/>
        </w:rPr>
        <w:t>Вишгородською районною державною адміністрацією Київської області</w:t>
      </w:r>
      <w:r w:rsidRPr="00EF7130">
        <w:rPr>
          <w:sz w:val="28"/>
          <w:szCs w:val="28"/>
          <w:lang w:val="uk-UA"/>
        </w:rPr>
        <w:t xml:space="preserve"> та </w:t>
      </w:r>
      <w:r w:rsidRPr="00EF7130">
        <w:rPr>
          <w:b/>
          <w:bCs/>
          <w:sz w:val="28"/>
          <w:szCs w:val="28"/>
          <w:lang w:val="uk-UA"/>
        </w:rPr>
        <w:t>Качуровським Вацлавом Петровичем</w:t>
      </w:r>
      <w:r w:rsidRPr="00EF7130">
        <w:rPr>
          <w:sz w:val="28"/>
          <w:szCs w:val="28"/>
          <w:lang w:val="uk-UA"/>
        </w:rPr>
        <w:t xml:space="preserve"> від 18.09.2012 року, зареєстрований в реєстрі за №494, посвідчений </w:t>
      </w:r>
      <w:proofErr w:type="spellStart"/>
      <w:r w:rsidRPr="00EF7130">
        <w:rPr>
          <w:sz w:val="28"/>
          <w:szCs w:val="28"/>
          <w:lang w:val="uk-UA"/>
        </w:rPr>
        <w:t>Побединською</w:t>
      </w:r>
      <w:proofErr w:type="spellEnd"/>
      <w:r w:rsidRPr="00EF7130">
        <w:rPr>
          <w:sz w:val="28"/>
          <w:szCs w:val="28"/>
          <w:lang w:val="uk-UA"/>
        </w:rPr>
        <w:t xml:space="preserve"> В.О приватним нотаріусом Київського міського нотаріального округу.</w:t>
      </w:r>
    </w:p>
    <w:p w14:paraId="54C11493" w14:textId="77777777" w:rsidR="00A61AFA" w:rsidRPr="00EF7130" w:rsidRDefault="00A61AFA" w:rsidP="00A61AFA">
      <w:pPr>
        <w:pStyle w:val="western"/>
        <w:numPr>
          <w:ilvl w:val="0"/>
          <w:numId w:val="1"/>
        </w:numPr>
        <w:tabs>
          <w:tab w:val="left" w:pos="360"/>
        </w:tabs>
        <w:ind w:left="0" w:firstLine="426"/>
        <w:contextualSpacing/>
        <w:jc w:val="both"/>
        <w:rPr>
          <w:sz w:val="28"/>
          <w:szCs w:val="28"/>
          <w:lang w:val="uk-UA"/>
        </w:rPr>
      </w:pPr>
      <w:r w:rsidRPr="00EF7130">
        <w:rPr>
          <w:sz w:val="28"/>
          <w:szCs w:val="28"/>
          <w:lang w:val="uk-UA"/>
        </w:rPr>
        <w:t>Уповноважити Димерського селищного голову Підкурганного В.В. на підписання угоди про розірвання договору оренди земельної ділянки, зазначеної у п. 2 цього рішення, а також необхідних для вчинення цієї угоди документів.</w:t>
      </w:r>
    </w:p>
    <w:p w14:paraId="0E3F3D5F" w14:textId="77777777" w:rsidR="00A61AFA" w:rsidRPr="00EF7130" w:rsidRDefault="00A61AFA" w:rsidP="00A61AFA">
      <w:pPr>
        <w:pStyle w:val="western"/>
        <w:numPr>
          <w:ilvl w:val="0"/>
          <w:numId w:val="1"/>
        </w:numPr>
        <w:tabs>
          <w:tab w:val="left" w:pos="360"/>
        </w:tabs>
        <w:ind w:left="0" w:firstLine="426"/>
        <w:contextualSpacing/>
        <w:jc w:val="both"/>
        <w:rPr>
          <w:sz w:val="28"/>
          <w:szCs w:val="28"/>
          <w:lang w:val="uk-UA"/>
        </w:rPr>
      </w:pPr>
      <w:r w:rsidRPr="00EF7130">
        <w:rPr>
          <w:sz w:val="28"/>
          <w:szCs w:val="28"/>
          <w:lang w:val="uk-UA"/>
        </w:rPr>
        <w:t>Витрати по укладанню та нотаріальному посвідченню угоди про розірвання договору оренди земельної ділянки покласти на орендаря.</w:t>
      </w:r>
    </w:p>
    <w:p w14:paraId="081D5527" w14:textId="77777777" w:rsidR="00021C3A" w:rsidRPr="00EF7130" w:rsidRDefault="00021C3A" w:rsidP="00A61AFA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EF7130">
        <w:rPr>
          <w:color w:val="000000"/>
          <w:sz w:val="28"/>
          <w:szCs w:val="28"/>
        </w:rPr>
        <w:t xml:space="preserve">Контроль за виконанням даного рішення покласти на </w:t>
      </w:r>
      <w:proofErr w:type="spellStart"/>
      <w:r w:rsidRPr="00EF7130">
        <w:rPr>
          <w:color w:val="000000"/>
          <w:sz w:val="28"/>
          <w:szCs w:val="28"/>
        </w:rPr>
        <w:t>постійну</w:t>
      </w:r>
      <w:proofErr w:type="spellEnd"/>
      <w:r w:rsidRPr="00EF7130">
        <w:rPr>
          <w:color w:val="000000"/>
          <w:sz w:val="28"/>
          <w:szCs w:val="28"/>
        </w:rPr>
        <w:t xml:space="preserve"> </w:t>
      </w:r>
      <w:proofErr w:type="spellStart"/>
      <w:r w:rsidRPr="00EF7130">
        <w:rPr>
          <w:color w:val="000000"/>
          <w:sz w:val="28"/>
          <w:szCs w:val="28"/>
        </w:rPr>
        <w:t>комісію</w:t>
      </w:r>
      <w:proofErr w:type="spellEnd"/>
      <w:r w:rsidRPr="00EF7130">
        <w:rPr>
          <w:color w:val="000000"/>
          <w:sz w:val="28"/>
          <w:szCs w:val="28"/>
        </w:rPr>
        <w:t xml:space="preserve"> </w:t>
      </w:r>
      <w:proofErr w:type="spellStart"/>
      <w:r w:rsidRPr="00EF7130">
        <w:rPr>
          <w:color w:val="000000"/>
          <w:sz w:val="28"/>
          <w:szCs w:val="28"/>
        </w:rPr>
        <w:t>питань</w:t>
      </w:r>
      <w:proofErr w:type="spellEnd"/>
      <w:r w:rsidRPr="00EF7130">
        <w:rPr>
          <w:color w:val="000000"/>
          <w:sz w:val="28"/>
          <w:szCs w:val="28"/>
        </w:rPr>
        <w:t xml:space="preserve"> земельних відносин, </w:t>
      </w:r>
      <w:proofErr w:type="spellStart"/>
      <w:r w:rsidRPr="00EF7130">
        <w:rPr>
          <w:color w:val="000000"/>
          <w:sz w:val="28"/>
          <w:szCs w:val="28"/>
        </w:rPr>
        <w:t>природокористування</w:t>
      </w:r>
      <w:proofErr w:type="spellEnd"/>
      <w:r w:rsidRPr="00EF7130">
        <w:rPr>
          <w:color w:val="000000"/>
          <w:sz w:val="28"/>
          <w:szCs w:val="28"/>
        </w:rPr>
        <w:t xml:space="preserve">, </w:t>
      </w:r>
      <w:proofErr w:type="spellStart"/>
      <w:r w:rsidRPr="00EF7130">
        <w:rPr>
          <w:color w:val="000000"/>
          <w:sz w:val="28"/>
          <w:szCs w:val="28"/>
        </w:rPr>
        <w:t>планування</w:t>
      </w:r>
      <w:proofErr w:type="spellEnd"/>
      <w:r w:rsidRPr="00EF7130">
        <w:rPr>
          <w:color w:val="000000"/>
          <w:sz w:val="28"/>
          <w:szCs w:val="28"/>
        </w:rPr>
        <w:t xml:space="preserve"> </w:t>
      </w:r>
      <w:proofErr w:type="spellStart"/>
      <w:r w:rsidRPr="00EF7130">
        <w:rPr>
          <w:color w:val="000000"/>
          <w:sz w:val="28"/>
          <w:szCs w:val="28"/>
        </w:rPr>
        <w:t>території</w:t>
      </w:r>
      <w:proofErr w:type="spellEnd"/>
      <w:r w:rsidRPr="00EF7130">
        <w:rPr>
          <w:color w:val="000000"/>
          <w:sz w:val="28"/>
          <w:szCs w:val="28"/>
        </w:rPr>
        <w:t xml:space="preserve">, </w:t>
      </w:r>
      <w:proofErr w:type="spellStart"/>
      <w:r w:rsidRPr="00EF7130">
        <w:rPr>
          <w:color w:val="000000"/>
          <w:sz w:val="28"/>
          <w:szCs w:val="28"/>
        </w:rPr>
        <w:t>будівництва</w:t>
      </w:r>
      <w:proofErr w:type="spellEnd"/>
      <w:r w:rsidRPr="00EF7130">
        <w:rPr>
          <w:color w:val="000000"/>
          <w:sz w:val="28"/>
          <w:szCs w:val="28"/>
        </w:rPr>
        <w:t xml:space="preserve">, </w:t>
      </w:r>
      <w:proofErr w:type="spellStart"/>
      <w:r w:rsidRPr="00EF7130">
        <w:rPr>
          <w:color w:val="000000"/>
          <w:sz w:val="28"/>
          <w:szCs w:val="28"/>
        </w:rPr>
        <w:t>архітектури</w:t>
      </w:r>
      <w:proofErr w:type="spellEnd"/>
      <w:r w:rsidRPr="00EF7130">
        <w:rPr>
          <w:color w:val="000000"/>
          <w:sz w:val="28"/>
          <w:szCs w:val="28"/>
        </w:rPr>
        <w:t xml:space="preserve">, </w:t>
      </w:r>
      <w:proofErr w:type="spellStart"/>
      <w:r w:rsidRPr="00EF7130">
        <w:rPr>
          <w:color w:val="000000"/>
          <w:sz w:val="28"/>
          <w:szCs w:val="28"/>
        </w:rPr>
        <w:t>охорони</w:t>
      </w:r>
      <w:proofErr w:type="spellEnd"/>
      <w:r w:rsidRPr="00EF7130">
        <w:rPr>
          <w:color w:val="000000"/>
          <w:sz w:val="28"/>
          <w:szCs w:val="28"/>
        </w:rPr>
        <w:t xml:space="preserve"> </w:t>
      </w:r>
      <w:proofErr w:type="spellStart"/>
      <w:r w:rsidRPr="00EF7130">
        <w:rPr>
          <w:color w:val="000000"/>
          <w:sz w:val="28"/>
          <w:szCs w:val="28"/>
        </w:rPr>
        <w:t>пам’яток</w:t>
      </w:r>
      <w:proofErr w:type="spellEnd"/>
      <w:r w:rsidRPr="00EF7130">
        <w:rPr>
          <w:color w:val="000000"/>
          <w:sz w:val="28"/>
          <w:szCs w:val="28"/>
        </w:rPr>
        <w:t xml:space="preserve">, </w:t>
      </w:r>
      <w:proofErr w:type="spellStart"/>
      <w:r w:rsidRPr="00EF7130">
        <w:rPr>
          <w:color w:val="000000"/>
          <w:sz w:val="28"/>
          <w:szCs w:val="28"/>
        </w:rPr>
        <w:t>історичного</w:t>
      </w:r>
      <w:proofErr w:type="spellEnd"/>
      <w:r w:rsidRPr="00EF7130">
        <w:rPr>
          <w:color w:val="000000"/>
          <w:sz w:val="28"/>
          <w:szCs w:val="28"/>
        </w:rPr>
        <w:t xml:space="preserve"> </w:t>
      </w:r>
      <w:proofErr w:type="spellStart"/>
      <w:r w:rsidRPr="00EF7130">
        <w:rPr>
          <w:color w:val="000000"/>
          <w:sz w:val="28"/>
          <w:szCs w:val="28"/>
        </w:rPr>
        <w:t>середовища</w:t>
      </w:r>
      <w:proofErr w:type="spellEnd"/>
      <w:r w:rsidRPr="00EF7130">
        <w:rPr>
          <w:color w:val="000000"/>
          <w:sz w:val="28"/>
          <w:szCs w:val="28"/>
        </w:rPr>
        <w:t xml:space="preserve"> та благоустрою.</w:t>
      </w:r>
    </w:p>
    <w:p w14:paraId="0FB706BE" w14:textId="0D3A87D5" w:rsidR="00EF7130" w:rsidRDefault="00EF7130" w:rsidP="00A61AFA">
      <w:pPr>
        <w:rPr>
          <w:sz w:val="28"/>
          <w:szCs w:val="28"/>
        </w:rPr>
      </w:pPr>
    </w:p>
    <w:p w14:paraId="1979AB35" w14:textId="77777777" w:rsidR="00B14E6C" w:rsidRDefault="00B14E6C" w:rsidP="00A61AFA">
      <w:pPr>
        <w:rPr>
          <w:sz w:val="28"/>
          <w:szCs w:val="28"/>
        </w:rPr>
      </w:pPr>
      <w:bookmarkStart w:id="0" w:name="_GoBack"/>
      <w:bookmarkEnd w:id="0"/>
    </w:p>
    <w:p w14:paraId="00E5A34A" w14:textId="6F1E883E" w:rsidR="00021C3A" w:rsidRPr="00EF7130" w:rsidRDefault="00021C3A" w:rsidP="00A61AFA">
      <w:pPr>
        <w:rPr>
          <w:sz w:val="28"/>
          <w:szCs w:val="28"/>
          <w:lang w:val="ru-RU"/>
        </w:rPr>
      </w:pPr>
      <w:r w:rsidRPr="00EF7130">
        <w:rPr>
          <w:b/>
          <w:bCs/>
          <w:color w:val="000000"/>
          <w:sz w:val="28"/>
          <w:szCs w:val="28"/>
          <w:lang w:val="ru-RU"/>
        </w:rPr>
        <w:t xml:space="preserve">Селищний голова                                                </w:t>
      </w:r>
      <w:proofErr w:type="spellStart"/>
      <w:r w:rsidRPr="00EF7130">
        <w:rPr>
          <w:b/>
          <w:bCs/>
          <w:color w:val="000000"/>
          <w:sz w:val="28"/>
          <w:szCs w:val="28"/>
          <w:lang w:val="ru-RU"/>
        </w:rPr>
        <w:t>Володимир</w:t>
      </w:r>
      <w:proofErr w:type="spellEnd"/>
      <w:r w:rsidRPr="00EF7130">
        <w:rPr>
          <w:b/>
          <w:bCs/>
          <w:color w:val="000000"/>
          <w:sz w:val="28"/>
          <w:szCs w:val="28"/>
          <w:lang w:val="ru-RU"/>
        </w:rPr>
        <w:t xml:space="preserve"> ПІДКУРГАННИЙ</w:t>
      </w:r>
    </w:p>
    <w:p w14:paraId="6455A503" w14:textId="77777777" w:rsidR="00A61AFA" w:rsidRPr="00EF7130" w:rsidRDefault="00A61AFA" w:rsidP="00A61AFA">
      <w:pPr>
        <w:rPr>
          <w:sz w:val="28"/>
          <w:szCs w:val="28"/>
          <w:lang w:val="ru-RU"/>
        </w:rPr>
      </w:pPr>
    </w:p>
    <w:p w14:paraId="04B5EF61" w14:textId="015D9A27" w:rsidR="00021C3A" w:rsidRPr="00EF7130" w:rsidRDefault="00A61AFA" w:rsidP="00021C3A">
      <w:pPr>
        <w:jc w:val="both"/>
        <w:rPr>
          <w:sz w:val="32"/>
          <w:szCs w:val="32"/>
          <w:lang w:val="ru-RU"/>
        </w:rPr>
      </w:pPr>
      <w:r w:rsidRPr="00EF7130">
        <w:rPr>
          <w:color w:val="000000"/>
          <w:sz w:val="28"/>
          <w:szCs w:val="28"/>
          <w:lang w:val="ru-RU"/>
        </w:rPr>
        <w:t>селище</w:t>
      </w:r>
      <w:r w:rsidR="00021C3A" w:rsidRPr="00EF7130">
        <w:rPr>
          <w:color w:val="000000"/>
          <w:sz w:val="28"/>
          <w:szCs w:val="28"/>
          <w:lang w:val="ru-RU"/>
        </w:rPr>
        <w:t xml:space="preserve"> Димер</w:t>
      </w:r>
    </w:p>
    <w:p w14:paraId="52AD1722" w14:textId="19A2DD09" w:rsidR="00021C3A" w:rsidRPr="00EF7130" w:rsidRDefault="00A61AFA" w:rsidP="00021C3A">
      <w:pPr>
        <w:jc w:val="both"/>
        <w:rPr>
          <w:sz w:val="32"/>
          <w:szCs w:val="32"/>
          <w:lang w:val="ru-RU"/>
        </w:rPr>
      </w:pPr>
      <w:r w:rsidRPr="00EF7130">
        <w:rPr>
          <w:color w:val="000000"/>
          <w:sz w:val="28"/>
          <w:szCs w:val="28"/>
          <w:lang w:val="ru-RU"/>
        </w:rPr>
        <w:t>20 лютого 2025</w:t>
      </w:r>
      <w:r w:rsidR="00021C3A" w:rsidRPr="00EF7130">
        <w:rPr>
          <w:color w:val="000000"/>
          <w:sz w:val="28"/>
          <w:szCs w:val="28"/>
          <w:lang w:val="ru-RU"/>
        </w:rPr>
        <w:t xml:space="preserve"> року</w:t>
      </w:r>
    </w:p>
    <w:p w14:paraId="77CCFFE9" w14:textId="44A8529C" w:rsidR="001F333D" w:rsidRPr="00EF7130" w:rsidRDefault="00021C3A" w:rsidP="00A61AFA">
      <w:pPr>
        <w:jc w:val="both"/>
        <w:rPr>
          <w:sz w:val="32"/>
          <w:szCs w:val="32"/>
          <w:lang w:val="ru-RU"/>
        </w:rPr>
      </w:pPr>
      <w:r w:rsidRPr="00EF7130">
        <w:rPr>
          <w:color w:val="000000"/>
          <w:sz w:val="28"/>
          <w:szCs w:val="28"/>
          <w:lang w:val="ru-RU"/>
        </w:rPr>
        <w:t>№</w:t>
      </w:r>
      <w:r w:rsidR="00A61AFA" w:rsidRPr="00EF7130">
        <w:rPr>
          <w:color w:val="000000"/>
          <w:sz w:val="28"/>
          <w:szCs w:val="28"/>
          <w:lang w:val="ru-RU"/>
        </w:rPr>
        <w:t>2112</w:t>
      </w:r>
      <w:r w:rsidRPr="00EF7130">
        <w:rPr>
          <w:color w:val="000000"/>
          <w:sz w:val="28"/>
          <w:szCs w:val="28"/>
          <w:lang w:val="ru-RU"/>
        </w:rPr>
        <w:t>-</w:t>
      </w:r>
      <w:r w:rsidR="00A61AFA" w:rsidRPr="00EF7130">
        <w:rPr>
          <w:color w:val="000000"/>
          <w:sz w:val="28"/>
          <w:szCs w:val="28"/>
          <w:lang w:val="ru-RU"/>
        </w:rPr>
        <w:t>59</w:t>
      </w:r>
      <w:r w:rsidRPr="00EF7130">
        <w:rPr>
          <w:color w:val="000000"/>
          <w:sz w:val="28"/>
          <w:szCs w:val="28"/>
          <w:lang w:val="ru-RU"/>
        </w:rPr>
        <w:t>-VIІІ</w:t>
      </w:r>
    </w:p>
    <w:sectPr w:rsidR="001F333D" w:rsidRPr="00EF7130" w:rsidSect="00B14E6C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E96114"/>
    <w:multiLevelType w:val="hybridMultilevel"/>
    <w:tmpl w:val="3B4E7174"/>
    <w:lvl w:ilvl="0" w:tplc="E9F866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C3A"/>
    <w:rsid w:val="00021C3A"/>
    <w:rsid w:val="000B00C1"/>
    <w:rsid w:val="001F333D"/>
    <w:rsid w:val="00720B48"/>
    <w:rsid w:val="008C562A"/>
    <w:rsid w:val="00A55A27"/>
    <w:rsid w:val="00A61AFA"/>
    <w:rsid w:val="00B14E6C"/>
    <w:rsid w:val="00EF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37AB4"/>
  <w15:chartTrackingRefBased/>
  <w15:docId w15:val="{096F8011-6AC7-49E3-A47C-CF150A043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1C3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21C3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021C3A"/>
    <w:pPr>
      <w:spacing w:before="100" w:beforeAutospacing="1" w:after="100" w:afterAutospacing="1"/>
    </w:pPr>
    <w:rPr>
      <w:lang w:val="ru-RU"/>
    </w:rPr>
  </w:style>
  <w:style w:type="paragraph" w:customStyle="1" w:styleId="western">
    <w:name w:val="western"/>
    <w:basedOn w:val="a"/>
    <w:rsid w:val="00021C3A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1349</Words>
  <Characters>770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dcterms:created xsi:type="dcterms:W3CDTF">2025-02-25T12:38:00Z</dcterms:created>
  <dcterms:modified xsi:type="dcterms:W3CDTF">2025-03-07T10:58:00Z</dcterms:modified>
</cp:coreProperties>
</file>