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6DFBA" w14:textId="77777777" w:rsidR="00DB6930" w:rsidRPr="00B07FBB" w:rsidRDefault="00DB6930" w:rsidP="00DB6930">
      <w:pPr>
        <w:tabs>
          <w:tab w:val="left" w:pos="5670"/>
        </w:tabs>
        <w:jc w:val="center"/>
      </w:pPr>
      <w:r w:rsidRPr="00B07FBB">
        <w:rPr>
          <w:b/>
        </w:rPr>
        <w:object w:dxaOrig="816" w:dyaOrig="1044" w14:anchorId="04D641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52.5pt" o:ole="">
            <v:imagedata r:id="rId5" o:title=""/>
          </v:shape>
          <o:OLEObject Type="Embed" ProgID="Word.Picture.8" ShapeID="_x0000_i1025" DrawAspect="Content" ObjectID="_1803125383" r:id="rId6"/>
        </w:object>
      </w:r>
    </w:p>
    <w:tbl>
      <w:tblPr>
        <w:tblW w:w="9867" w:type="dxa"/>
        <w:tblLook w:val="01E0" w:firstRow="1" w:lastRow="1" w:firstColumn="1" w:lastColumn="1" w:noHBand="0" w:noVBand="0"/>
      </w:tblPr>
      <w:tblGrid>
        <w:gridCol w:w="9867"/>
      </w:tblGrid>
      <w:tr w:rsidR="00DB6930" w:rsidRPr="00B07FBB" w14:paraId="66FB7384" w14:textId="77777777" w:rsidTr="00EA65E8">
        <w:trPr>
          <w:trHeight w:val="788"/>
        </w:trPr>
        <w:tc>
          <w:tcPr>
            <w:tcW w:w="9867" w:type="dxa"/>
            <w:hideMark/>
          </w:tcPr>
          <w:p w14:paraId="6A61BB95" w14:textId="77777777" w:rsidR="00DB6930" w:rsidRPr="00B07FBB" w:rsidRDefault="00DB6930" w:rsidP="00EA65E8">
            <w:pPr>
              <w:spacing w:line="252" w:lineRule="auto"/>
              <w:ind w:left="-180"/>
              <w:jc w:val="center"/>
              <w:rPr>
                <w:b/>
                <w:sz w:val="32"/>
                <w:szCs w:val="32"/>
                <w:lang w:val="ru-RU" w:eastAsia="en-US"/>
              </w:rPr>
            </w:pPr>
            <w:r w:rsidRPr="00B07FBB">
              <w:rPr>
                <w:b/>
                <w:sz w:val="32"/>
                <w:szCs w:val="32"/>
              </w:rPr>
              <w:t>ДИМЕРСЬКА   СЕЛИЩНА    РАДА</w:t>
            </w:r>
          </w:p>
          <w:p w14:paraId="42663B3D" w14:textId="77777777" w:rsidR="00DB6930" w:rsidRPr="00B07FBB" w:rsidRDefault="00DB6930" w:rsidP="00EA65E8">
            <w:pPr>
              <w:spacing w:line="252" w:lineRule="auto"/>
              <w:jc w:val="center"/>
              <w:rPr>
                <w:b/>
                <w:sz w:val="28"/>
                <w:szCs w:val="28"/>
              </w:rPr>
            </w:pPr>
            <w:r w:rsidRPr="00B07FBB">
              <w:rPr>
                <w:noProof/>
              </w:rPr>
              <mc:AlternateContent>
                <mc:Choice Requires="wps">
                  <w:drawing>
                    <wp:anchor distT="4294967293" distB="4294967293" distL="114300" distR="114300" simplePos="0" relativeHeight="251659264" behindDoc="0" locked="0" layoutInCell="1" allowOverlap="1" wp14:anchorId="0F464C20" wp14:editId="16E3254B">
                      <wp:simplePos x="0" y="0"/>
                      <wp:positionH relativeFrom="column">
                        <wp:posOffset>-318135</wp:posOffset>
                      </wp:positionH>
                      <wp:positionV relativeFrom="paragraph">
                        <wp:posOffset>229869</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4F41C14" id="Прямая соединительная линия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sidRPr="00B07FBB">
              <w:rPr>
                <w:b/>
                <w:sz w:val="32"/>
                <w:szCs w:val="32"/>
              </w:rPr>
              <w:t>ВИШГОРОДСЬКОГО   РАЙОНУ   КИЇВСЬКОЇ   ОБЛАСТІ</w:t>
            </w:r>
          </w:p>
        </w:tc>
      </w:tr>
    </w:tbl>
    <w:p w14:paraId="578B7F6B" w14:textId="77777777" w:rsidR="00DB6930" w:rsidRPr="00B07FBB" w:rsidRDefault="00DB6930" w:rsidP="00DB6930">
      <w:pPr>
        <w:ind w:right="-1"/>
        <w:jc w:val="center"/>
        <w:rPr>
          <w:b/>
          <w:noProof/>
        </w:rPr>
      </w:pPr>
      <w:bookmarkStart w:id="0" w:name="_Hlk70679139"/>
    </w:p>
    <w:p w14:paraId="1DA41E5D" w14:textId="0151718D" w:rsidR="00DB6930" w:rsidRPr="00B07FBB" w:rsidRDefault="00DB6930" w:rsidP="00DB6930">
      <w:pPr>
        <w:ind w:right="-1"/>
        <w:jc w:val="center"/>
        <w:rPr>
          <w:b/>
          <w:noProof/>
          <w:sz w:val="28"/>
          <w:szCs w:val="28"/>
        </w:rPr>
      </w:pPr>
      <w:r w:rsidRPr="00B07FBB">
        <w:rPr>
          <w:b/>
          <w:noProof/>
          <w:sz w:val="28"/>
          <w:szCs w:val="28"/>
        </w:rPr>
        <w:t xml:space="preserve">59 сесія  </w:t>
      </w:r>
      <w:r w:rsidRPr="00B07FBB">
        <w:rPr>
          <w:b/>
          <w:noProof/>
          <w:sz w:val="28"/>
          <w:szCs w:val="28"/>
          <w:lang w:val="en-US"/>
        </w:rPr>
        <w:t>VIII</w:t>
      </w:r>
      <w:r w:rsidRPr="00B07FBB">
        <w:rPr>
          <w:b/>
          <w:noProof/>
          <w:sz w:val="28"/>
          <w:szCs w:val="28"/>
        </w:rPr>
        <w:t xml:space="preserve"> скликання</w:t>
      </w:r>
    </w:p>
    <w:p w14:paraId="3C2D9E3E" w14:textId="77777777" w:rsidR="00DB6930" w:rsidRPr="00B07FBB" w:rsidRDefault="00DB6930" w:rsidP="00DB6930">
      <w:pPr>
        <w:ind w:left="142" w:right="-1"/>
        <w:jc w:val="center"/>
        <w:rPr>
          <w:b/>
        </w:rPr>
      </w:pPr>
    </w:p>
    <w:p w14:paraId="3D1C7CCD" w14:textId="77777777" w:rsidR="00DB6930" w:rsidRPr="00B07FBB" w:rsidRDefault="00DB6930" w:rsidP="00DB6930">
      <w:pPr>
        <w:ind w:right="-1"/>
        <w:jc w:val="center"/>
        <w:rPr>
          <w:b/>
          <w:sz w:val="28"/>
          <w:szCs w:val="28"/>
        </w:rPr>
      </w:pPr>
      <w:r w:rsidRPr="00B07FBB">
        <w:rPr>
          <w:b/>
          <w:sz w:val="28"/>
          <w:szCs w:val="28"/>
        </w:rPr>
        <w:t>РІШЕННЯ</w:t>
      </w:r>
    </w:p>
    <w:p w14:paraId="08EC9ADE" w14:textId="77777777" w:rsidR="00DB6930" w:rsidRPr="00B07FBB" w:rsidRDefault="00DB6930" w:rsidP="00DB6930">
      <w:pPr>
        <w:ind w:right="-1"/>
        <w:jc w:val="center"/>
        <w:rPr>
          <w:b/>
        </w:rPr>
      </w:pPr>
    </w:p>
    <w:bookmarkEnd w:id="0"/>
    <w:p w14:paraId="77FDFAAE" w14:textId="77777777" w:rsidR="00DB6930" w:rsidRPr="00B07FBB" w:rsidRDefault="00DB6930" w:rsidP="00DB6930">
      <w:pPr>
        <w:jc w:val="center"/>
        <w:rPr>
          <w:rFonts w:eastAsiaTheme="minorHAnsi"/>
          <w:b/>
          <w:bCs/>
          <w:sz w:val="28"/>
          <w:szCs w:val="28"/>
          <w:lang w:eastAsia="en-US"/>
        </w:rPr>
      </w:pPr>
      <w:r w:rsidRPr="00B07FBB">
        <w:rPr>
          <w:rFonts w:eastAsiaTheme="minorHAnsi"/>
          <w:b/>
          <w:bCs/>
          <w:sz w:val="28"/>
          <w:szCs w:val="28"/>
          <w:lang w:eastAsia="en-US"/>
        </w:rPr>
        <w:t>Про затвердження детального плану території</w:t>
      </w:r>
    </w:p>
    <w:p w14:paraId="6586E2B7" w14:textId="77777777" w:rsidR="00DB6930" w:rsidRPr="00B07FBB" w:rsidRDefault="00DB6930" w:rsidP="00DB6930">
      <w:pPr>
        <w:jc w:val="center"/>
        <w:rPr>
          <w:rFonts w:eastAsiaTheme="minorHAnsi"/>
          <w:b/>
          <w:bCs/>
          <w:sz w:val="28"/>
          <w:szCs w:val="28"/>
          <w:lang w:eastAsia="en-US"/>
        </w:rPr>
      </w:pPr>
    </w:p>
    <w:p w14:paraId="02B469EA" w14:textId="5B9C6A8F" w:rsidR="00DB6930" w:rsidRPr="00B07FBB" w:rsidRDefault="00DB6930" w:rsidP="00DB6930">
      <w:pPr>
        <w:ind w:firstLine="426"/>
        <w:jc w:val="both"/>
        <w:rPr>
          <w:sz w:val="28"/>
          <w:szCs w:val="28"/>
        </w:rPr>
      </w:pPr>
      <w:r w:rsidRPr="00B07FBB">
        <w:rPr>
          <w:sz w:val="28"/>
          <w:szCs w:val="28"/>
        </w:rPr>
        <w:t xml:space="preserve">Розглянувши розроблений детальний план території, заяву гр. </w:t>
      </w:r>
      <w:proofErr w:type="spellStart"/>
      <w:r w:rsidRPr="00B07FBB">
        <w:rPr>
          <w:sz w:val="28"/>
          <w:szCs w:val="28"/>
        </w:rPr>
        <w:t>Стіч</w:t>
      </w:r>
      <w:proofErr w:type="spellEnd"/>
      <w:r w:rsidRPr="00B07FBB">
        <w:rPr>
          <w:sz w:val="28"/>
          <w:szCs w:val="28"/>
        </w:rPr>
        <w:t xml:space="preserve"> А.М., з метою уточнення планувальної структури і функціонального призначення, визначення параметрів забудови, формування принципів планувальної організації, встановлення ліній регулювання забудови, виявлення планувальних обмежень,  керуючись ст. ст. 8, 10, 19, 21 Закону України «Про регулювання містобудівної діяльності», ст. 26 Закону України «Про місцеве самоврядування в Україні»,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bookmarkStart w:id="1" w:name="_Hlk85793733"/>
      <w:r w:rsidRPr="00B07FBB">
        <w:rPr>
          <w:sz w:val="28"/>
          <w:szCs w:val="28"/>
        </w:rPr>
        <w:t>19.02.2025 року, селищна рада</w:t>
      </w:r>
      <w:bookmarkEnd w:id="1"/>
    </w:p>
    <w:p w14:paraId="5E4FEAE8" w14:textId="77777777" w:rsidR="00DB6930" w:rsidRPr="00B07FBB" w:rsidRDefault="00DB6930" w:rsidP="00DB6930">
      <w:pPr>
        <w:ind w:left="-180"/>
        <w:jc w:val="center"/>
        <w:rPr>
          <w:sz w:val="28"/>
          <w:szCs w:val="28"/>
        </w:rPr>
      </w:pPr>
    </w:p>
    <w:p w14:paraId="3AF3A944" w14:textId="77777777" w:rsidR="00DB6930" w:rsidRPr="00B07FBB" w:rsidRDefault="00DB6930" w:rsidP="00DB6930">
      <w:pPr>
        <w:ind w:left="-180"/>
        <w:jc w:val="center"/>
        <w:rPr>
          <w:b/>
          <w:sz w:val="28"/>
          <w:szCs w:val="28"/>
        </w:rPr>
      </w:pPr>
      <w:r w:rsidRPr="00B07FBB">
        <w:rPr>
          <w:b/>
          <w:sz w:val="28"/>
          <w:szCs w:val="28"/>
        </w:rPr>
        <w:t>ВИРІШИЛА:</w:t>
      </w:r>
    </w:p>
    <w:p w14:paraId="30B15E29" w14:textId="77777777" w:rsidR="00DB6930" w:rsidRPr="00B07FBB" w:rsidRDefault="00DB6930" w:rsidP="00DB6930">
      <w:pPr>
        <w:ind w:left="-180"/>
        <w:jc w:val="center"/>
        <w:rPr>
          <w:b/>
          <w:sz w:val="18"/>
          <w:szCs w:val="18"/>
        </w:rPr>
      </w:pPr>
    </w:p>
    <w:p w14:paraId="63EEE234" w14:textId="4FDCE007" w:rsidR="00DB6930" w:rsidRPr="00B07FBB" w:rsidRDefault="00DB6930" w:rsidP="00DB6930">
      <w:pPr>
        <w:pStyle w:val="a3"/>
        <w:numPr>
          <w:ilvl w:val="0"/>
          <w:numId w:val="1"/>
        </w:numPr>
        <w:tabs>
          <w:tab w:val="left" w:pos="426"/>
        </w:tabs>
        <w:ind w:left="0" w:firstLine="426"/>
        <w:jc w:val="both"/>
        <w:rPr>
          <w:rFonts w:ascii="Times New Roman" w:hAnsi="Times New Roman" w:cs="Times New Roman"/>
          <w:sz w:val="28"/>
          <w:szCs w:val="28"/>
          <w:lang w:val="uk-UA"/>
        </w:rPr>
      </w:pPr>
      <w:r w:rsidRPr="00B07FBB">
        <w:rPr>
          <w:rFonts w:ascii="Times New Roman" w:hAnsi="Times New Roman" w:cs="Times New Roman"/>
          <w:sz w:val="28"/>
          <w:szCs w:val="28"/>
          <w:lang w:val="uk-UA"/>
        </w:rPr>
        <w:t>Затвердити</w:t>
      </w:r>
      <w:r w:rsidR="00B07FBB" w:rsidRPr="00B07FBB">
        <w:rPr>
          <w:rFonts w:ascii="Times New Roman" w:hAnsi="Times New Roman" w:cs="Times New Roman"/>
          <w:sz w:val="28"/>
          <w:szCs w:val="28"/>
          <w:lang w:val="uk-UA"/>
        </w:rPr>
        <w:t xml:space="preserve"> </w:t>
      </w:r>
      <w:r w:rsidR="00B07FBB" w:rsidRPr="00B07FBB">
        <w:rPr>
          <w:rFonts w:ascii="Times New Roman" w:hAnsi="Times New Roman" w:cs="Times New Roman"/>
          <w:b/>
          <w:bCs/>
          <w:sz w:val="28"/>
          <w:szCs w:val="28"/>
          <w:lang w:val="uk-UA"/>
        </w:rPr>
        <w:t>Д</w:t>
      </w:r>
      <w:r w:rsidRPr="00B07FBB">
        <w:rPr>
          <w:rFonts w:ascii="Times New Roman" w:hAnsi="Times New Roman" w:cs="Times New Roman"/>
          <w:b/>
          <w:bCs/>
          <w:sz w:val="28"/>
          <w:szCs w:val="28"/>
          <w:lang w:val="uk-UA"/>
        </w:rPr>
        <w:t>етальний план території земельних ділянок орієнтовною пло</w:t>
      </w:r>
      <w:bookmarkStart w:id="2" w:name="_GoBack"/>
      <w:bookmarkEnd w:id="2"/>
      <w:r w:rsidRPr="00B07FBB">
        <w:rPr>
          <w:rFonts w:ascii="Times New Roman" w:hAnsi="Times New Roman" w:cs="Times New Roman"/>
          <w:b/>
          <w:bCs/>
          <w:sz w:val="28"/>
          <w:szCs w:val="28"/>
          <w:lang w:val="uk-UA"/>
        </w:rPr>
        <w:t>щею 2,5000 га, які розташовані на території Димерської селищної територіальної громади (поблизу вул. Соборна в селищі Димер) Вишгородського району Київської області</w:t>
      </w:r>
      <w:r w:rsidRPr="00B07FBB">
        <w:rPr>
          <w:rFonts w:ascii="Times New Roman" w:hAnsi="Times New Roman" w:cs="Times New Roman"/>
          <w:sz w:val="28"/>
          <w:szCs w:val="28"/>
          <w:lang w:val="uk-UA"/>
        </w:rPr>
        <w:t>, розроблений ТОВ «Центр архітектурного проектування та ландшафтного дизайну» на підставі рішення Димерської селищної ради №1847-48-VIII від 23.07.2024 року «Про розробку детальних планів території».</w:t>
      </w:r>
    </w:p>
    <w:p w14:paraId="022E1E93" w14:textId="6F987AAF" w:rsidR="00DB6930" w:rsidRPr="00B07FBB" w:rsidRDefault="00DB6930" w:rsidP="00B07FBB">
      <w:pPr>
        <w:pStyle w:val="a3"/>
        <w:numPr>
          <w:ilvl w:val="0"/>
          <w:numId w:val="1"/>
        </w:numPr>
        <w:tabs>
          <w:tab w:val="left" w:pos="426"/>
        </w:tabs>
        <w:spacing w:after="0"/>
        <w:ind w:left="0" w:firstLine="426"/>
        <w:jc w:val="both"/>
        <w:rPr>
          <w:rFonts w:ascii="Times New Roman" w:hAnsi="Times New Roman" w:cs="Times New Roman"/>
          <w:b/>
          <w:sz w:val="36"/>
          <w:szCs w:val="36"/>
        </w:rPr>
      </w:pPr>
      <w:r w:rsidRPr="00B07FBB">
        <w:rPr>
          <w:rFonts w:ascii="Times New Roman" w:hAnsi="Times New Roman" w:cs="Times New Roman"/>
          <w:bCs/>
          <w:sz w:val="28"/>
          <w:szCs w:val="28"/>
          <w:lang w:val="uk-UA"/>
        </w:rPr>
        <w:t>Контроль за виконанням даного рішення покласти на постійну комісію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1A83C7B1" w14:textId="4C90A2BF" w:rsidR="00B07FBB" w:rsidRPr="00B07FBB" w:rsidRDefault="00B07FBB" w:rsidP="00DB6930">
      <w:pPr>
        <w:rPr>
          <w:b/>
          <w:sz w:val="28"/>
          <w:szCs w:val="28"/>
        </w:rPr>
      </w:pPr>
    </w:p>
    <w:p w14:paraId="63C0643C" w14:textId="77777777" w:rsidR="00B07FBB" w:rsidRPr="00B07FBB" w:rsidRDefault="00B07FBB" w:rsidP="00DB6930">
      <w:pPr>
        <w:rPr>
          <w:b/>
          <w:sz w:val="28"/>
          <w:szCs w:val="28"/>
        </w:rPr>
      </w:pPr>
    </w:p>
    <w:p w14:paraId="3E57AA65" w14:textId="794300D4" w:rsidR="00DB6930" w:rsidRPr="00B07FBB" w:rsidRDefault="00DB6930" w:rsidP="00DB6930">
      <w:pPr>
        <w:rPr>
          <w:b/>
          <w:sz w:val="28"/>
          <w:szCs w:val="28"/>
        </w:rPr>
      </w:pPr>
      <w:r w:rsidRPr="00B07FBB">
        <w:rPr>
          <w:b/>
          <w:sz w:val="28"/>
          <w:szCs w:val="28"/>
        </w:rPr>
        <w:t>Селищний голова</w:t>
      </w:r>
      <w:r w:rsidRPr="00B07FBB">
        <w:rPr>
          <w:b/>
          <w:sz w:val="28"/>
          <w:szCs w:val="28"/>
        </w:rPr>
        <w:tab/>
      </w:r>
      <w:r w:rsidRPr="00B07FBB">
        <w:rPr>
          <w:b/>
          <w:sz w:val="28"/>
          <w:szCs w:val="28"/>
        </w:rPr>
        <w:tab/>
      </w:r>
      <w:r w:rsidRPr="00B07FBB">
        <w:rPr>
          <w:b/>
          <w:sz w:val="28"/>
          <w:szCs w:val="28"/>
        </w:rPr>
        <w:tab/>
        <w:t xml:space="preserve">                 Володимир ПІДКУРГАННИЙ</w:t>
      </w:r>
    </w:p>
    <w:p w14:paraId="4430B8FD" w14:textId="77777777" w:rsidR="00DB6930" w:rsidRPr="00B07FBB" w:rsidRDefault="00DB6930" w:rsidP="00DB6930">
      <w:pPr>
        <w:tabs>
          <w:tab w:val="left" w:pos="1080"/>
        </w:tabs>
        <w:jc w:val="both"/>
        <w:rPr>
          <w:sz w:val="28"/>
          <w:szCs w:val="28"/>
        </w:rPr>
      </w:pPr>
    </w:p>
    <w:p w14:paraId="4F546A0B" w14:textId="66D22C62" w:rsidR="00DB6930" w:rsidRPr="00B07FBB" w:rsidRDefault="00DB6930" w:rsidP="00DB6930">
      <w:pPr>
        <w:tabs>
          <w:tab w:val="left" w:pos="1080"/>
        </w:tabs>
        <w:jc w:val="both"/>
        <w:rPr>
          <w:sz w:val="28"/>
          <w:szCs w:val="28"/>
        </w:rPr>
      </w:pPr>
    </w:p>
    <w:p w14:paraId="46B38FD0" w14:textId="71A0ED76" w:rsidR="00B07FBB" w:rsidRPr="00B07FBB" w:rsidRDefault="00B07FBB" w:rsidP="00DB6930">
      <w:pPr>
        <w:tabs>
          <w:tab w:val="left" w:pos="1080"/>
        </w:tabs>
        <w:jc w:val="both"/>
        <w:rPr>
          <w:sz w:val="28"/>
          <w:szCs w:val="28"/>
        </w:rPr>
      </w:pPr>
    </w:p>
    <w:p w14:paraId="7FC1D001" w14:textId="77777777" w:rsidR="00B07FBB" w:rsidRPr="00B07FBB" w:rsidRDefault="00B07FBB" w:rsidP="00DB6930">
      <w:pPr>
        <w:tabs>
          <w:tab w:val="left" w:pos="1080"/>
        </w:tabs>
        <w:jc w:val="both"/>
        <w:rPr>
          <w:sz w:val="28"/>
          <w:szCs w:val="28"/>
        </w:rPr>
      </w:pPr>
    </w:p>
    <w:p w14:paraId="5751B137" w14:textId="77777777" w:rsidR="00DB6930" w:rsidRPr="00B07FBB" w:rsidRDefault="00DB6930" w:rsidP="00DB6930">
      <w:pPr>
        <w:tabs>
          <w:tab w:val="left" w:pos="1080"/>
        </w:tabs>
        <w:jc w:val="both"/>
        <w:rPr>
          <w:bCs/>
          <w:sz w:val="28"/>
          <w:szCs w:val="36"/>
        </w:rPr>
      </w:pPr>
      <w:r w:rsidRPr="00B07FBB">
        <w:rPr>
          <w:bCs/>
          <w:sz w:val="28"/>
          <w:szCs w:val="36"/>
        </w:rPr>
        <w:t xml:space="preserve">селище Димер </w:t>
      </w:r>
    </w:p>
    <w:p w14:paraId="74087B98" w14:textId="1E2A98A8" w:rsidR="00DB6930" w:rsidRPr="00B07FBB" w:rsidRDefault="00DB6930" w:rsidP="00DB6930">
      <w:pPr>
        <w:pStyle w:val="1"/>
        <w:tabs>
          <w:tab w:val="left" w:pos="851"/>
        </w:tabs>
        <w:jc w:val="both"/>
        <w:rPr>
          <w:rFonts w:ascii="Times New Roman" w:hAnsi="Times New Roman" w:cs="Times New Roman"/>
          <w:bCs/>
          <w:sz w:val="28"/>
          <w:szCs w:val="36"/>
        </w:rPr>
      </w:pPr>
      <w:r w:rsidRPr="00B07FBB">
        <w:rPr>
          <w:rFonts w:ascii="Times New Roman" w:hAnsi="Times New Roman" w:cs="Times New Roman"/>
          <w:bCs/>
          <w:sz w:val="28"/>
          <w:szCs w:val="36"/>
        </w:rPr>
        <w:t>20 лютого 2025 року</w:t>
      </w:r>
    </w:p>
    <w:p w14:paraId="69267EAA" w14:textId="20AC4384" w:rsidR="001F333D" w:rsidRPr="00B07FBB" w:rsidRDefault="00DB6930" w:rsidP="00DB6930">
      <w:pPr>
        <w:pStyle w:val="1"/>
        <w:tabs>
          <w:tab w:val="left" w:pos="851"/>
        </w:tabs>
        <w:jc w:val="both"/>
        <w:rPr>
          <w:rFonts w:ascii="Times New Roman" w:hAnsi="Times New Roman" w:cs="Times New Roman"/>
          <w:bCs/>
          <w:sz w:val="28"/>
          <w:szCs w:val="36"/>
        </w:rPr>
      </w:pPr>
      <w:r w:rsidRPr="00B07FBB">
        <w:rPr>
          <w:rFonts w:ascii="Times New Roman" w:hAnsi="Times New Roman" w:cs="Times New Roman"/>
          <w:bCs/>
          <w:sz w:val="28"/>
          <w:szCs w:val="36"/>
        </w:rPr>
        <w:t>№2118-59-</w:t>
      </w:r>
      <w:r w:rsidRPr="00B07FBB">
        <w:rPr>
          <w:rFonts w:ascii="Times New Roman" w:hAnsi="Times New Roman" w:cs="Times New Roman"/>
          <w:bCs/>
          <w:sz w:val="28"/>
          <w:szCs w:val="36"/>
          <w:lang w:val="en-US"/>
        </w:rPr>
        <w:t>VI</w:t>
      </w:r>
      <w:r w:rsidRPr="00B07FBB">
        <w:rPr>
          <w:rFonts w:ascii="Times New Roman" w:hAnsi="Times New Roman" w:cs="Times New Roman"/>
          <w:bCs/>
          <w:sz w:val="28"/>
          <w:szCs w:val="36"/>
        </w:rPr>
        <w:t>ІІ</w:t>
      </w:r>
    </w:p>
    <w:sectPr w:rsidR="001F333D" w:rsidRPr="00B07FBB" w:rsidSect="00DB6930">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4145C0"/>
    <w:multiLevelType w:val="hybridMultilevel"/>
    <w:tmpl w:val="51FA7254"/>
    <w:lvl w:ilvl="0" w:tplc="79FC3092">
      <w:start w:val="1"/>
      <w:numFmt w:val="decimal"/>
      <w:lvlText w:val="%1."/>
      <w:lvlJc w:val="left"/>
      <w:pPr>
        <w:ind w:left="720" w:hanging="360"/>
      </w:pPr>
      <w:rPr>
        <w:rFonts w:hint="default"/>
        <w:b/>
        <w:bCs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30"/>
    <w:rsid w:val="000B00C1"/>
    <w:rsid w:val="001F333D"/>
    <w:rsid w:val="00720B48"/>
    <w:rsid w:val="00A55A27"/>
    <w:rsid w:val="00B07FBB"/>
    <w:rsid w:val="00DB69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74F1C"/>
  <w15:chartTrackingRefBased/>
  <w15:docId w15:val="{3F65D78D-C73B-49DD-8DF8-59FF4A436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B6930"/>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DB6930"/>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DB6930"/>
    <w:pPr>
      <w:spacing w:after="160" w:line="259" w:lineRule="auto"/>
      <w:ind w:left="720"/>
      <w:contextualSpacing/>
    </w:pPr>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1045</Words>
  <Characters>597</Characters>
  <Application>Microsoft Office Word</Application>
  <DocSecurity>0</DocSecurity>
  <Lines>4</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2</cp:revision>
  <dcterms:created xsi:type="dcterms:W3CDTF">2025-02-25T13:40:00Z</dcterms:created>
  <dcterms:modified xsi:type="dcterms:W3CDTF">2025-03-10T13:23:00Z</dcterms:modified>
</cp:coreProperties>
</file>