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C4485" w14:textId="77777777" w:rsidR="00C07FDB" w:rsidRDefault="00013F8D" w:rsidP="00C07FDB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25C3FD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02863049" r:id="rId6"/>
        </w:object>
      </w:r>
    </w:p>
    <w:p w14:paraId="76FD6F6A" w14:textId="77777777" w:rsidR="00C07FDB" w:rsidRPr="00D12F4E" w:rsidRDefault="00C07FDB" w:rsidP="00C07FDB">
      <w:pPr>
        <w:jc w:val="center"/>
      </w:pPr>
    </w:p>
    <w:p w14:paraId="73A83230" w14:textId="77777777" w:rsidR="00C07FDB" w:rsidRDefault="00C07FDB" w:rsidP="00C07FDB">
      <w:pPr>
        <w:tabs>
          <w:tab w:val="left" w:pos="5670"/>
        </w:tabs>
        <w:jc w:val="center"/>
      </w:pPr>
    </w:p>
    <w:p w14:paraId="169A3EDF" w14:textId="77777777" w:rsidR="00C07FDB" w:rsidRDefault="00C07FDB" w:rsidP="00C07FDB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C07FDB" w14:paraId="12C341D6" w14:textId="77777777" w:rsidTr="00EA65E8">
        <w:trPr>
          <w:trHeight w:val="788"/>
        </w:trPr>
        <w:tc>
          <w:tcPr>
            <w:tcW w:w="9867" w:type="dxa"/>
            <w:hideMark/>
          </w:tcPr>
          <w:p w14:paraId="366AA5FD" w14:textId="77777777" w:rsidR="00C07FDB" w:rsidRDefault="00C07FDB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46E9E7F" w14:textId="77777777" w:rsidR="00C07FDB" w:rsidRDefault="00C07FDB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10E3D0EC" wp14:editId="0ED297D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8D452FE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7C15E18" w14:textId="77777777" w:rsidR="00C07FDB" w:rsidRPr="000D2D51" w:rsidRDefault="00C07FDB" w:rsidP="00C07FDB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0043B722" w14:textId="5584B417" w:rsidR="00C07FDB" w:rsidRDefault="00C07FDB" w:rsidP="00C07FD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40D542DB" w14:textId="77777777" w:rsidR="00C07FDB" w:rsidRPr="000D2D51" w:rsidRDefault="00C07FDB" w:rsidP="00C07FDB">
      <w:pPr>
        <w:jc w:val="center"/>
        <w:rPr>
          <w:b/>
          <w:sz w:val="22"/>
          <w:szCs w:val="22"/>
        </w:rPr>
      </w:pPr>
    </w:p>
    <w:p w14:paraId="5072AB8B" w14:textId="77777777" w:rsidR="00C07FDB" w:rsidRDefault="00C07FDB" w:rsidP="00C07FDB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5A2BCF82" w14:textId="77777777" w:rsidR="00C07FDB" w:rsidRPr="000D2D51" w:rsidRDefault="00C07FDB" w:rsidP="00C07FDB">
      <w:pPr>
        <w:jc w:val="center"/>
        <w:rPr>
          <w:b/>
          <w:sz w:val="18"/>
          <w:szCs w:val="18"/>
        </w:rPr>
      </w:pPr>
    </w:p>
    <w:p w14:paraId="57F5423A" w14:textId="158016DB" w:rsidR="00C07FDB" w:rsidRDefault="00C07FDB" w:rsidP="00C07FDB">
      <w:pPr>
        <w:jc w:val="center"/>
        <w:rPr>
          <w:b/>
          <w:bCs/>
          <w:szCs w:val="28"/>
        </w:rPr>
      </w:pPr>
      <w:r w:rsidRPr="00C07FDB">
        <w:rPr>
          <w:b/>
          <w:bCs/>
          <w:szCs w:val="28"/>
        </w:rPr>
        <w:t>Про відмову гр. Кулішу Олексію Олексійовичу у затвердженні технічної документації із землеустрою щодо встановлення (відновлення) меж земельної ділянки в натурі (на місцевості) та у передачі земельної ділянки у приватну власність</w:t>
      </w:r>
    </w:p>
    <w:p w14:paraId="72D307AA" w14:textId="77777777" w:rsidR="00C07FDB" w:rsidRPr="00C07FDB" w:rsidRDefault="00C07FDB" w:rsidP="00C07FDB">
      <w:pPr>
        <w:jc w:val="center"/>
        <w:rPr>
          <w:b/>
          <w:bCs/>
          <w:szCs w:val="28"/>
        </w:rPr>
      </w:pPr>
    </w:p>
    <w:p w14:paraId="76FA8428" w14:textId="6C95A26F" w:rsidR="00C07FDB" w:rsidRPr="00EE5CEC" w:rsidRDefault="00C07FDB" w:rsidP="00C07FDB">
      <w:pPr>
        <w:ind w:firstLine="567"/>
        <w:jc w:val="both"/>
      </w:pPr>
      <w:bookmarkStart w:id="2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>. Куліша О.О.,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</w:t>
      </w:r>
      <w:r>
        <w:t xml:space="preserve">, </w:t>
      </w:r>
      <w:r w:rsidRPr="00EE5CEC">
        <w:t xml:space="preserve">у зв’язку </w:t>
      </w:r>
      <w:r w:rsidRPr="00C07FDB">
        <w:t>з тим, що на земельній ділянці розташований житловий будинок, який перебуває у спільній частковій власності та заявнику належить 1/2 частка</w:t>
      </w:r>
      <w:r>
        <w:t xml:space="preserve">, </w:t>
      </w:r>
      <w:r w:rsidRPr="00117E7E">
        <w:t>керуючись</w:t>
      </w:r>
      <w:r>
        <w:t xml:space="preserve"> статтею </w:t>
      </w:r>
      <w:r w:rsidRPr="00117E7E">
        <w:t>12</w:t>
      </w:r>
      <w:r>
        <w:t xml:space="preserve">, частиною 8 статті 186, пунктом б статті 198 </w:t>
      </w:r>
      <w:r w:rsidRPr="00117E7E">
        <w:t>Земельного кодексу України,</w:t>
      </w:r>
      <w:r w:rsidR="00FA7980">
        <w:t xml:space="preserve"> статтею 377 Цивільного кодексу України, </w:t>
      </w:r>
      <w:r>
        <w:t xml:space="preserve">статтями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19.02.2025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03ACF19D" w14:textId="77777777" w:rsidR="00C07FDB" w:rsidRPr="002058F0" w:rsidRDefault="00C07FDB" w:rsidP="00C07FDB">
      <w:pPr>
        <w:ind w:firstLine="709"/>
        <w:jc w:val="both"/>
        <w:rPr>
          <w:sz w:val="16"/>
          <w:szCs w:val="16"/>
        </w:rPr>
      </w:pPr>
    </w:p>
    <w:p w14:paraId="1CBDC9E9" w14:textId="77777777" w:rsidR="00C07FDB" w:rsidRDefault="00C07FDB" w:rsidP="00C07FDB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37F7BA20" w14:textId="77777777" w:rsidR="00C07FDB" w:rsidRPr="002058F0" w:rsidRDefault="00C07FDB" w:rsidP="00C07FDB">
      <w:pPr>
        <w:jc w:val="center"/>
        <w:rPr>
          <w:b/>
          <w:sz w:val="14"/>
          <w:szCs w:val="14"/>
        </w:rPr>
      </w:pPr>
    </w:p>
    <w:p w14:paraId="623036AA" w14:textId="77777777" w:rsidR="00C07FDB" w:rsidRPr="00C07FDB" w:rsidRDefault="00C07FDB" w:rsidP="00C07FDB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07FDB">
        <w:rPr>
          <w:bCs/>
          <w:color w:val="000000"/>
          <w:shd w:val="clear" w:color="auto" w:fill="FFFFFF"/>
        </w:rPr>
        <w:t xml:space="preserve">Відмовити </w:t>
      </w:r>
      <w:r w:rsidRPr="00C07FDB">
        <w:rPr>
          <w:b/>
          <w:color w:val="000000"/>
          <w:shd w:val="clear" w:color="auto" w:fill="FFFFFF"/>
        </w:rPr>
        <w:t>гр. Кулішу Олексію Олексійовичу</w:t>
      </w:r>
      <w:r w:rsidRPr="00C07FDB">
        <w:rPr>
          <w:bCs/>
          <w:color w:val="000000"/>
          <w:shd w:val="clear" w:color="auto" w:fill="FFFFFF"/>
        </w:rPr>
        <w:t xml:space="preserve"> у затвердженні технічної документації із землеустрою щодо встановлення (відновлення) меж земельної ділянки в натурі (на місцевості) площею 0,1183 га, кадастровий номер </w:t>
      </w:r>
      <w:r w:rsidRPr="00C07FDB">
        <w:rPr>
          <w:b/>
          <w:color w:val="000000"/>
          <w:shd w:val="clear" w:color="auto" w:fill="FFFFFF"/>
        </w:rPr>
        <w:t>3221855300:19:056:0006</w:t>
      </w:r>
      <w:r w:rsidRPr="00C07FDB">
        <w:rPr>
          <w:bCs/>
          <w:color w:val="000000"/>
          <w:shd w:val="clear" w:color="auto" w:fill="FFFFFF"/>
        </w:rPr>
        <w:t>, яка розташована по вул. Ярослава Мудрого, 24 в с-ще Димер, Вишгородського району Київської області, цільове призначення для будівництва і обслуговування житлового будинку, господарських будівель і споруд (присадибна ділянка) (код згідно КВЦПЗД 02.01).</w:t>
      </w:r>
    </w:p>
    <w:p w14:paraId="6EAE0FB7" w14:textId="77777777" w:rsidR="00C07FDB" w:rsidRPr="00C07FDB" w:rsidRDefault="00C07FDB" w:rsidP="00C07FDB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07FDB">
        <w:rPr>
          <w:bCs/>
          <w:color w:val="000000"/>
          <w:shd w:val="clear" w:color="auto" w:fill="FFFFFF"/>
        </w:rPr>
        <w:t xml:space="preserve">Відмовити </w:t>
      </w:r>
      <w:r w:rsidRPr="00C07FDB">
        <w:rPr>
          <w:b/>
          <w:color w:val="000000"/>
          <w:shd w:val="clear" w:color="auto" w:fill="FFFFFF"/>
        </w:rPr>
        <w:t>гр</w:t>
      </w:r>
      <w:r w:rsidRPr="00FA7980">
        <w:rPr>
          <w:bCs/>
          <w:color w:val="000000"/>
          <w:shd w:val="clear" w:color="auto" w:fill="FFFFFF"/>
        </w:rPr>
        <w:t>. Кулішу Олексію Олексійовичу</w:t>
      </w:r>
      <w:r w:rsidRPr="00C07FDB">
        <w:rPr>
          <w:bCs/>
          <w:color w:val="000000"/>
          <w:shd w:val="clear" w:color="auto" w:fill="FFFFFF"/>
        </w:rPr>
        <w:t xml:space="preserve"> у передачі земельної ділянки у приватну власність площею 0,1183 га, кадастровий номер </w:t>
      </w:r>
      <w:r w:rsidRPr="00C07FDB">
        <w:rPr>
          <w:b/>
          <w:color w:val="000000"/>
          <w:shd w:val="clear" w:color="auto" w:fill="FFFFFF"/>
        </w:rPr>
        <w:t>3221855300:19:056:0006</w:t>
      </w:r>
      <w:r w:rsidRPr="00C07FDB">
        <w:rPr>
          <w:bCs/>
          <w:color w:val="000000"/>
          <w:shd w:val="clear" w:color="auto" w:fill="FFFFFF"/>
        </w:rPr>
        <w:t>, яка розташована по вул. Ярослава Мудрого, 24 в с-ще Димер, Вишгородського району Київської області, цільове призначення для будівництва і обслуговування житлового будинку, господарських будівель і споруд (присадибна ділянка) (код згідно КВЦПЗД 02.01).</w:t>
      </w:r>
    </w:p>
    <w:p w14:paraId="269DD844" w14:textId="77777777" w:rsidR="00C07FDB" w:rsidRPr="00C07FDB" w:rsidRDefault="00C07FDB" w:rsidP="00C07FDB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C07FDB">
        <w:rPr>
          <w:bCs/>
          <w:color w:val="000000"/>
          <w:shd w:val="clear" w:color="auto" w:fill="FFFFFF"/>
        </w:rPr>
        <w:t>Роз’яснити заявнику, про право на повторне звернення до Димерської селищної ради.</w:t>
      </w:r>
    </w:p>
    <w:p w14:paraId="4084D175" w14:textId="77777777" w:rsidR="00C07FDB" w:rsidRDefault="00C07FDB" w:rsidP="00C07FDB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постійну комісії з питань земельних відносин, природокористування, планування території</w:t>
      </w:r>
      <w:r w:rsidRPr="00916F1D">
        <w:t xml:space="preserve"> </w:t>
      </w:r>
      <w:r>
        <w:t>будівництва, архітектури, охорони пам’яток, історичного середовища та благоустрою Димерської селищної ради.</w:t>
      </w:r>
    </w:p>
    <w:p w14:paraId="42643A4A" w14:textId="77777777" w:rsidR="00C07FDB" w:rsidRDefault="00C07FDB" w:rsidP="00C07FDB">
      <w:pPr>
        <w:jc w:val="both"/>
        <w:rPr>
          <w:b/>
        </w:rPr>
      </w:pPr>
    </w:p>
    <w:p w14:paraId="1A1CF8FC" w14:textId="77777777" w:rsidR="00C07FDB" w:rsidRDefault="00C07FDB" w:rsidP="00C07FDB">
      <w:pPr>
        <w:jc w:val="both"/>
        <w:rPr>
          <w:b/>
        </w:rPr>
      </w:pPr>
    </w:p>
    <w:p w14:paraId="648895B0" w14:textId="77777777" w:rsidR="00C07FDB" w:rsidRPr="00E67D6F" w:rsidRDefault="00C07FDB" w:rsidP="00C07FDB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690BA7ED" w14:textId="77777777" w:rsidR="00C07FDB" w:rsidRDefault="00C07FDB" w:rsidP="00C07FDB">
      <w:pPr>
        <w:tabs>
          <w:tab w:val="left" w:pos="1080"/>
        </w:tabs>
        <w:jc w:val="both"/>
        <w:rPr>
          <w:bCs/>
        </w:rPr>
      </w:pPr>
      <w:bookmarkStart w:id="3" w:name="_GoBack"/>
      <w:bookmarkEnd w:id="3"/>
    </w:p>
    <w:p w14:paraId="2072083C" w14:textId="77777777" w:rsidR="00C07FDB" w:rsidRDefault="00C07FDB" w:rsidP="00C07FDB">
      <w:pPr>
        <w:tabs>
          <w:tab w:val="left" w:pos="1080"/>
        </w:tabs>
        <w:jc w:val="both"/>
        <w:rPr>
          <w:bCs/>
        </w:rPr>
      </w:pPr>
    </w:p>
    <w:p w14:paraId="51B2AD94" w14:textId="77777777" w:rsidR="00C07FDB" w:rsidRPr="00B30BD5" w:rsidRDefault="00C07FDB" w:rsidP="00C07FDB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4EB9E10E" w14:textId="11A9AABC" w:rsidR="00C07FDB" w:rsidRPr="00B30BD5" w:rsidRDefault="00C07FDB" w:rsidP="00C07FD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20 лютого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04393F04" w14:textId="5B1B4871" w:rsidR="001F333D" w:rsidRPr="00C07FDB" w:rsidRDefault="00C07FDB" w:rsidP="00C07FDB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r>
        <w:rPr>
          <w:bCs/>
        </w:rPr>
        <w:t>2115</w:t>
      </w:r>
      <w:r w:rsidRPr="00B30BD5">
        <w:rPr>
          <w:bCs/>
        </w:rPr>
        <w:t>-</w:t>
      </w:r>
      <w:r>
        <w:rPr>
          <w:bCs/>
        </w:rPr>
        <w:t>59-</w:t>
      </w:r>
      <w:r w:rsidRPr="00B30BD5">
        <w:rPr>
          <w:bCs/>
        </w:rPr>
        <w:t>VIІІ</w:t>
      </w:r>
      <w:bookmarkEnd w:id="4"/>
    </w:p>
    <w:sectPr w:rsidR="001F333D" w:rsidRPr="00C07FDB" w:rsidSect="00C07FDB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DB"/>
    <w:rsid w:val="00013F8D"/>
    <w:rsid w:val="000B00C1"/>
    <w:rsid w:val="001F333D"/>
    <w:rsid w:val="00720B48"/>
    <w:rsid w:val="00A55A27"/>
    <w:rsid w:val="00C07FDB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23ECF0"/>
  <w15:chartTrackingRefBased/>
  <w15:docId w15:val="{BD4C0A95-44DC-41FA-815E-414352DB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07F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07FD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C07FD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C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2025-02-25T13:21:00Z</dcterms:created>
  <dcterms:modified xsi:type="dcterms:W3CDTF">2025-03-07T12:31:00Z</dcterms:modified>
</cp:coreProperties>
</file>