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2AD07" w14:textId="77777777" w:rsidR="007A5D87" w:rsidRPr="00001C53" w:rsidRDefault="007A5D87" w:rsidP="00001C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01C5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DBBBF5" wp14:editId="07C65849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7A5D87" w:rsidRPr="00001C53" w14:paraId="7A7348FC" w14:textId="77777777" w:rsidTr="003A45E6">
        <w:trPr>
          <w:trHeight w:val="788"/>
          <w:jc w:val="center"/>
        </w:trPr>
        <w:tc>
          <w:tcPr>
            <w:tcW w:w="9867" w:type="dxa"/>
            <w:hideMark/>
          </w:tcPr>
          <w:p w14:paraId="45D4D94F" w14:textId="77777777" w:rsidR="007A5D87" w:rsidRPr="00001C53" w:rsidRDefault="007A5D87" w:rsidP="00001C5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01C5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11A17788" w14:textId="77777777" w:rsidR="007A5D87" w:rsidRPr="00001C53" w:rsidRDefault="007A5D87" w:rsidP="00001C5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F35976C" wp14:editId="25FEFF3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5E6715B8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Cs+aI4AAgAAog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28CB10E" w14:textId="77777777" w:rsidR="0087683E" w:rsidRPr="0087683E" w:rsidRDefault="0087683E" w:rsidP="0087683E">
      <w:pPr>
        <w:pStyle w:val="1"/>
        <w:rPr>
          <w:rFonts w:ascii="Times New Roman" w:hAnsi="Times New Roman" w:cs="Times New Roman"/>
          <w:b/>
        </w:rPr>
      </w:pPr>
    </w:p>
    <w:p w14:paraId="4A714CAA" w14:textId="3985CC9D" w:rsidR="0087683E" w:rsidRPr="0087683E" w:rsidRDefault="0087683E" w:rsidP="00035A3B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83E">
        <w:rPr>
          <w:rFonts w:ascii="Times New Roman" w:hAnsi="Times New Roman" w:cs="Times New Roman"/>
          <w:b/>
          <w:sz w:val="28"/>
          <w:szCs w:val="28"/>
        </w:rPr>
        <w:t>77сесія VІІІ скликання</w:t>
      </w:r>
    </w:p>
    <w:p w14:paraId="7796E2C8" w14:textId="5D078078" w:rsidR="0087683E" w:rsidRPr="0087683E" w:rsidRDefault="0087683E" w:rsidP="00035A3B">
      <w:pPr>
        <w:pStyle w:val="1"/>
        <w:jc w:val="center"/>
        <w:rPr>
          <w:rFonts w:ascii="Times New Roman" w:hAnsi="Times New Roman" w:cs="Times New Roman"/>
        </w:rPr>
      </w:pPr>
    </w:p>
    <w:p w14:paraId="7287085E" w14:textId="02247945" w:rsidR="0087683E" w:rsidRPr="0087683E" w:rsidRDefault="0087683E" w:rsidP="00035A3B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7683E">
        <w:rPr>
          <w:rFonts w:ascii="Times New Roman" w:hAnsi="Times New Roman" w:cs="Times New Roman"/>
          <w:b/>
          <w:bCs/>
          <w:sz w:val="28"/>
          <w:szCs w:val="28"/>
          <w:lang w:val="uk-UA"/>
        </w:rPr>
        <w:t>РІШЕННЯ</w:t>
      </w:r>
      <w:r w:rsid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ПРОЄКТ</w:t>
      </w:r>
    </w:p>
    <w:p w14:paraId="159BE231" w14:textId="4DE22957" w:rsidR="007A5D87" w:rsidRDefault="007A5D87" w:rsidP="00001C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bookmarkStart w:id="0" w:name="_Hlk130884112"/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77480A"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програми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"Димерський комбінат комунальних послуг" Димерської селищної ради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87683E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6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рік, для виконання заходів передбачених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на </w:t>
      </w:r>
      <w:r w:rsidR="00FE3A95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2026-2027 роки</w:t>
      </w:r>
    </w:p>
    <w:p w14:paraId="52132005" w14:textId="77777777" w:rsidR="009876EA" w:rsidRPr="00001C53" w:rsidRDefault="009876EA" w:rsidP="00001C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F6F9ED" w14:textId="407BE321" w:rsidR="0077480A" w:rsidRDefault="00C80E2B" w:rsidP="00001C53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sz w:val="28"/>
          <w:szCs w:val="28"/>
          <w:lang w:val="uk-UA"/>
        </w:rPr>
        <w:tab/>
        <w:t xml:space="preserve">З метою поліпшення комплексного благоустрою, покращення санітарного і екологічного стану території населених пунктів Димерської селищної територіальної громади, керуючись ст.91 Бюджетного кодексу України, Законом України «Про житлово-комунальні послуги», ст.10,12,13,  Законом України «Про благоустрій населених пунктів», Законом України «Про охорону навколишнього природного середовища», наказом Державного комітету з питань житлово-комунального господарства від 23.09.2003 № 154 «Про затвердження Порядку проведення ремонту та утримання об’єктів благоустрою населених пунктів», ст.26, 59 Закону України «Про місцеве самоврядування в Україні», </w:t>
      </w:r>
      <w:r w:rsidRP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рішення Димерської селищної ради від </w:t>
      </w:r>
      <w:r w:rsid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>23.12.2025 року №-77-</w:t>
      </w:r>
      <w:r w:rsidR="00FE3A9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ІІІ </w:t>
      </w:r>
      <w:r w:rsidRP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«Про затвердження Програми благоустрою території населених пунктів Димерської селищної територіальної громади на </w:t>
      </w:r>
      <w:r w:rsid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>2026-2027</w:t>
      </w:r>
      <w:r w:rsidRP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роки</w:t>
      </w:r>
      <w:r w:rsid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  </w:t>
      </w:r>
      <w:r w:rsidR="00FE3A95">
        <w:rPr>
          <w:rFonts w:ascii="Times New Roman" w:hAnsi="Times New Roman" w:cs="Times New Roman"/>
          <w:color w:val="000000"/>
          <w:sz w:val="28"/>
          <w:szCs w:val="28"/>
          <w:lang w:val="uk-UA"/>
        </w:rPr>
        <w:t>22.12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>.202</w:t>
      </w:r>
      <w:r w:rsidR="0087683E">
        <w:rPr>
          <w:rFonts w:ascii="Times New Roman" w:hAnsi="Times New Roman" w:cs="Times New Roman"/>
          <w:color w:val="000000"/>
          <w:sz w:val="28"/>
          <w:szCs w:val="28"/>
          <w:lang w:val="uk-UA"/>
        </w:rPr>
        <w:t>5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року, селищна рада</w:t>
      </w:r>
    </w:p>
    <w:p w14:paraId="6BC536B0" w14:textId="77777777" w:rsidR="00FE3A95" w:rsidRPr="00001C53" w:rsidRDefault="00FE3A95" w:rsidP="00001C53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8A3C9D" w14:textId="22AF2576" w:rsidR="00FE3A95" w:rsidRPr="00001C53" w:rsidRDefault="00FE3A95" w:rsidP="00FE3A9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bookmarkStart w:id="1" w:name="_GoBack"/>
      <w:bookmarkEnd w:id="1"/>
      <w:r w:rsidR="007A5D87" w:rsidRPr="00001C53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AD265E0" w14:textId="54447CFD" w:rsidR="0077480A" w:rsidRPr="00001C53" w:rsidRDefault="0077480A" w:rsidP="00001C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Затвердити Програму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фінансування Комунального підприємства </w:t>
      </w:r>
      <w:r w:rsidR="00FE3A95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«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Димерський комбінат комунальних послуг" Димерської селищної ради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0F4E94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рік, для виконання заходів передбачених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на </w:t>
      </w:r>
      <w:r w:rsidR="00FE3A95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2026-2027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роки</w:t>
      </w:r>
      <w:r w:rsidR="00FE3A95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(Додаток 1)</w:t>
      </w:r>
    </w:p>
    <w:p w14:paraId="0771E266" w14:textId="1112919D" w:rsidR="0077480A" w:rsidRPr="00001C53" w:rsidRDefault="0077480A" w:rsidP="00001C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001C53"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 w:rsidRPr="00001C53">
        <w:rPr>
          <w:rFonts w:ascii="Times New Roman" w:hAnsi="Times New Roman" w:cs="Times New Roman"/>
          <w:sz w:val="28"/>
          <w:szCs w:val="28"/>
        </w:rPr>
        <w:t>.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A95" w:rsidRPr="00001C53">
        <w:rPr>
          <w:rFonts w:ascii="Times New Roman" w:hAnsi="Times New Roman" w:cs="Times New Roman"/>
          <w:sz w:val="28"/>
          <w:szCs w:val="28"/>
        </w:rPr>
        <w:t xml:space="preserve">Координація виконання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FE3A95" w:rsidRPr="00001C53">
        <w:rPr>
          <w:rFonts w:ascii="Times New Roman" w:hAnsi="Times New Roman" w:cs="Times New Roman"/>
          <w:sz w:val="28"/>
          <w:szCs w:val="28"/>
        </w:rPr>
        <w:t xml:space="preserve"> покладається </w:t>
      </w:r>
      <w:r w:rsidR="00FE3A95" w:rsidRPr="00FE3A95">
        <w:rPr>
          <w:rFonts w:ascii="Times New Roman" w:hAnsi="Times New Roman" w:cs="Times New Roman"/>
          <w:sz w:val="28"/>
          <w:szCs w:val="28"/>
        </w:rPr>
        <w:t xml:space="preserve">на заступника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Димерського </w:t>
      </w:r>
      <w:r w:rsidR="00FE3A95" w:rsidRPr="00FE3A95">
        <w:rPr>
          <w:rFonts w:ascii="Times New Roman" w:hAnsi="Times New Roman" w:cs="Times New Roman"/>
          <w:sz w:val="28"/>
          <w:szCs w:val="28"/>
        </w:rPr>
        <w:t>селищного голови з питань діяльності виконавчих органів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A95" w:rsidRPr="00FE3A95">
        <w:rPr>
          <w:rFonts w:ascii="Times New Roman" w:hAnsi="Times New Roman" w:cs="Times New Roman"/>
          <w:sz w:val="28"/>
          <w:szCs w:val="28"/>
        </w:rPr>
        <w:t>ради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E3A95"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онтроль</w:t>
      </w:r>
      <w:r w:rsidR="00C80E2B"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за виконанням цього рішення покласти </w:t>
      </w:r>
      <w:bookmarkStart w:id="2" w:name="_Hlk216947575"/>
      <w:r w:rsidRPr="00001C53">
        <w:rPr>
          <w:rFonts w:ascii="Times New Roman" w:hAnsi="Times New Roman" w:cs="Times New Roman"/>
          <w:sz w:val="28"/>
          <w:szCs w:val="28"/>
        </w:rPr>
        <w:t xml:space="preserve">на постійну </w:t>
      </w:r>
      <w:r w:rsidRPr="00001C53">
        <w:rPr>
          <w:rFonts w:ascii="Times New Roman" w:hAnsi="Times New Roman" w:cs="Times New Roman"/>
          <w:color w:val="000000"/>
          <w:sz w:val="28"/>
          <w:szCs w:val="28"/>
        </w:rPr>
        <w:t>комісію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001C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001C5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bookmarkEnd w:id="2"/>
    <w:p w14:paraId="69B01853" w14:textId="77777777" w:rsidR="007A5D87" w:rsidRPr="00001C53" w:rsidRDefault="007A5D87" w:rsidP="00001C5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A22941" w14:textId="472B6798" w:rsidR="007A5D87" w:rsidRDefault="007A5D87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                                                Володимир ПІДКУРГАННИЙ</w:t>
      </w:r>
      <w:bookmarkEnd w:id="0"/>
    </w:p>
    <w:p w14:paraId="67321725" w14:textId="07AED9FC" w:rsidR="00FE3A95" w:rsidRDefault="00FE3A95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00E8DE8" w14:textId="77777777" w:rsidR="00FE3A95" w:rsidRPr="00FE3A95" w:rsidRDefault="00FE3A95" w:rsidP="00FE3A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E3A95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4966B28E" w14:textId="77777777" w:rsidR="00FE3A95" w:rsidRPr="00FE3A95" w:rsidRDefault="00FE3A95" w:rsidP="00FE3A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FE3A95">
        <w:rPr>
          <w:rFonts w:ascii="Times New Roman" w:hAnsi="Times New Roman" w:cs="Times New Roman"/>
          <w:sz w:val="28"/>
          <w:szCs w:val="28"/>
          <w:lang w:val="uk-UA"/>
        </w:rPr>
        <w:t>23 грудня 2025 року</w:t>
      </w:r>
    </w:p>
    <w:p w14:paraId="59ED4F78" w14:textId="03DCD10D" w:rsidR="00FE3A95" w:rsidRPr="00FE3A95" w:rsidRDefault="00FE3A95" w:rsidP="00FE3A9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3A95">
        <w:rPr>
          <w:rFonts w:ascii="Times New Roman" w:hAnsi="Times New Roman" w:cs="Times New Roman"/>
          <w:sz w:val="28"/>
          <w:szCs w:val="28"/>
          <w:lang w:val="uk-UA"/>
        </w:rPr>
        <w:t>№ -77-</w:t>
      </w:r>
      <w:r w:rsidRPr="00FE3A95">
        <w:rPr>
          <w:rFonts w:ascii="Times New Roman" w:hAnsi="Times New Roman" w:cs="Times New Roman"/>
          <w:sz w:val="28"/>
          <w:szCs w:val="28"/>
        </w:rPr>
        <w:t>V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16236204" w14:textId="7774441D" w:rsidR="007A5D87" w:rsidRPr="00001C53" w:rsidRDefault="007A5D87" w:rsidP="00001C53">
      <w:pPr>
        <w:pStyle w:val="a3"/>
        <w:ind w:left="7787" w:firstLine="1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br w:type="page"/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Додаток № 1</w:t>
      </w:r>
    </w:p>
    <w:p w14:paraId="0C60270B" w14:textId="77777777" w:rsidR="00FE3A95" w:rsidRPr="00001C53" w:rsidRDefault="007A5D87" w:rsidP="00FE3A95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до рішення</w:t>
      </w:r>
      <w:r w:rsidR="00FE3A9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E3A95"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Димерської селищної ради</w:t>
      </w:r>
    </w:p>
    <w:p w14:paraId="75C7D604" w14:textId="77777777" w:rsidR="00FE3A95" w:rsidRPr="00FE3A95" w:rsidRDefault="00FE3A95" w:rsidP="00FE3A9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від 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23 грудня 2025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№ -77-</w:t>
      </w:r>
      <w:r w:rsidRPr="00FE3A95">
        <w:rPr>
          <w:rFonts w:ascii="Times New Roman" w:hAnsi="Times New Roman" w:cs="Times New Roman"/>
          <w:sz w:val="28"/>
          <w:szCs w:val="28"/>
        </w:rPr>
        <w:t>V</w:t>
      </w:r>
      <w:r w:rsidRPr="00FE3A95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3065657C" w14:textId="77C25871" w:rsidR="00FE3A95" w:rsidRPr="00FE3A95" w:rsidRDefault="00FE3A95" w:rsidP="00FE3A95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</w:p>
    <w:p w14:paraId="6673DFCF" w14:textId="1B0881B9" w:rsidR="007A5D87" w:rsidRPr="00001C53" w:rsidRDefault="007A5D87" w:rsidP="00FE3A95">
      <w:pPr>
        <w:pStyle w:val="a3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562AA448" w14:textId="77777777" w:rsidR="00FE3A95" w:rsidRDefault="00FE3A95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bookmarkStart w:id="3" w:name="_Hlk185237788"/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«Програма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"Димерський комбінат комунальних послуг" Димерської селищної ради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</w:t>
      </w:r>
      <w:r w:rsidR="0087683E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6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рік, для виконання заходів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</w:t>
      </w:r>
    </w:p>
    <w:p w14:paraId="3F132C1C" w14:textId="655A598F" w:rsidR="00035A3B" w:rsidRPr="00FE3A95" w:rsidRDefault="00001C53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r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</w:rPr>
        <w:t> </w:t>
      </w:r>
      <w:bookmarkEnd w:id="3"/>
      <w:r w:rsidR="00FE3A95" w:rsidRPr="00FE3A95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2026-2027 роки</w:t>
      </w:r>
    </w:p>
    <w:p w14:paraId="56755415" w14:textId="77777777" w:rsidR="00FE3A95" w:rsidRPr="00001C53" w:rsidRDefault="00FE3A95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57FF2B5" w14:textId="505DDF73" w:rsidR="00001C53" w:rsidRPr="00001C53" w:rsidRDefault="00001C53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</w:rPr>
        <w:t>Паспорт Програм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</w:p>
    <w:p w14:paraId="188EB837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</w:p>
    <w:tbl>
      <w:tblPr>
        <w:tblpPr w:leftFromText="180" w:rightFromText="180" w:vertAnchor="page" w:horzAnchor="margin" w:tblpY="5425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001C53" w:rsidRPr="00001C53" w14:paraId="7033781F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CE8BE3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97116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428F2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Комунальне підприємство «Димерський комбінат комунальних послуг» Димерської селищної ради</w:t>
            </w:r>
          </w:p>
        </w:tc>
      </w:tr>
      <w:tr w:rsidR="00001C53" w:rsidRPr="00001C53" w14:paraId="5C7565F0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941D8C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E4712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Розробник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3954C2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</w:tr>
      <w:tr w:rsidR="00001C53" w:rsidRPr="00001C53" w14:paraId="59DDDE46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D48703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4C3F93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Відповідальний виконавець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2FE12A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</w:tr>
      <w:tr w:rsidR="00001C53" w:rsidRPr="00001C53" w14:paraId="1A070C4B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5115A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76F14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Учасники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D33BF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</w:tr>
      <w:tr w:rsidR="00001C53" w:rsidRPr="00001C53" w14:paraId="708A4674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F4DEC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0D24D0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49FD61" w14:textId="5E37CD4D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 202</w:t>
            </w:r>
            <w:r w:rsidR="0087683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 xml:space="preserve"> рік</w:t>
            </w:r>
          </w:p>
        </w:tc>
      </w:tr>
      <w:tr w:rsidR="00001C53" w:rsidRPr="00001C53" w14:paraId="0F7FC83F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BDD6A4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E006DB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Перелік бюджетів, які беруть участь у виконанні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3B8A7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Бюджет Димерської селищної територіальної громади</w:t>
            </w:r>
          </w:p>
        </w:tc>
      </w:tr>
      <w:tr w:rsidR="00001C53" w:rsidRPr="00001C53" w14:paraId="1C06EA79" w14:textId="77777777" w:rsidTr="00896AD7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31C9BE" w14:textId="77777777" w:rsidR="00001C53" w:rsidRPr="00896AD7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D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541FB" w14:textId="77777777" w:rsidR="00001C53" w:rsidRPr="00001C53" w:rsidRDefault="00001C53" w:rsidP="00001C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sz w:val="28"/>
                <w:szCs w:val="28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9130B8" w14:textId="73AB1BCC" w:rsidR="00001C53" w:rsidRPr="00AE4756" w:rsidRDefault="00AE4756" w:rsidP="00AD2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AE47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16 412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  <w:r w:rsidRPr="00AE47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,00</w:t>
            </w:r>
          </w:p>
        </w:tc>
      </w:tr>
    </w:tbl>
    <w:p w14:paraId="7BED9A12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  <w:lang w:val="uk-UA"/>
        </w:rPr>
        <w:t>1. Загальні положення</w:t>
      </w:r>
    </w:p>
    <w:p w14:paraId="653CAE55" w14:textId="4191D04E" w:rsidR="00001C53" w:rsidRPr="00001C53" w:rsidRDefault="00001C53" w:rsidP="00001C53">
      <w:pPr>
        <w:tabs>
          <w:tab w:val="left" w:pos="1134"/>
          <w:tab w:val="left" w:pos="7245"/>
        </w:tabs>
        <w:spacing w:after="0" w:line="240" w:lineRule="auto"/>
        <w:ind w:right="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Cs/>
          <w:sz w:val="26"/>
          <w:szCs w:val="26"/>
          <w:lang w:val="uk-UA"/>
        </w:rPr>
        <w:tab/>
        <w:t xml:space="preserve">Програма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"Димерський комбінат комунальних послуг" Димерської селищної ради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87683E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рік для виконання заходів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Програмою благоустрою території населених пунктів Димерської селищної територіальної громади на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="0087683E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роки (далі Програма) – розроблена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 xml:space="preserve"> Димерської селищної ради від </w:t>
      </w:r>
      <w:r w:rsidR="00FE3A95" w:rsidRPr="00FE3A95">
        <w:rPr>
          <w:rFonts w:ascii="Times New Roman" w:hAnsi="Times New Roman" w:cs="Times New Roman"/>
          <w:b/>
          <w:bCs/>
          <w:sz w:val="28"/>
          <w:szCs w:val="28"/>
          <w:lang w:val="uk-UA"/>
        </w:rPr>
        <w:t>23.12.2025 року №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затвердження Програми благоустрою території населених пунктів Димерської селищної територіальної громади на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>2026-2027 роки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».</w:t>
      </w:r>
    </w:p>
    <w:p w14:paraId="63F8CE37" w14:textId="77777777" w:rsidR="00001C53" w:rsidRPr="00001C53" w:rsidRDefault="00001C53" w:rsidP="00001C53">
      <w:pPr>
        <w:pStyle w:val="a5"/>
        <w:spacing w:before="0" w:beforeAutospacing="0" w:after="0" w:afterAutospacing="0"/>
        <w:ind w:firstLine="708"/>
        <w:jc w:val="both"/>
        <w:rPr>
          <w:bCs/>
          <w:sz w:val="26"/>
          <w:szCs w:val="26"/>
          <w:lang w:val="uk-UA"/>
        </w:rPr>
      </w:pPr>
      <w:r w:rsidRPr="00001C53">
        <w:rPr>
          <w:sz w:val="28"/>
          <w:szCs w:val="28"/>
          <w:lang w:val="uk-UA"/>
        </w:rPr>
        <w:t>Комунальне підприємство «Димерський комбінат комунальних послуг» Димерської селищної ради створене на підставі рішення 10 сесії Димерської селищної ради від  14.09.2022 року №593-10-</w:t>
      </w:r>
      <w:r w:rsidRPr="00001C53">
        <w:rPr>
          <w:sz w:val="28"/>
          <w:szCs w:val="28"/>
          <w:lang w:val="en-US"/>
        </w:rPr>
        <w:t>VIII</w:t>
      </w:r>
      <w:r w:rsidRPr="00001C53">
        <w:rPr>
          <w:sz w:val="28"/>
          <w:szCs w:val="28"/>
          <w:lang w:val="uk-UA"/>
        </w:rPr>
        <w:t xml:space="preserve"> «Про створення комунального підприємства «Димерський комбінат комунальних послуг» Димерської селищної ради. </w:t>
      </w:r>
      <w:r w:rsidRPr="00001C53">
        <w:rPr>
          <w:noProof/>
          <w:color w:val="000000"/>
          <w:sz w:val="28"/>
          <w:szCs w:val="28"/>
          <w:lang w:val="uk-UA"/>
        </w:rPr>
        <w:t>Засновником (власником) підприємства є Димерська селищна територіальна громада в особі Димерської селищної ради.</w:t>
      </w:r>
    </w:p>
    <w:p w14:paraId="5B0BFDEE" w14:textId="77777777" w:rsidR="00001C53" w:rsidRPr="00001C53" w:rsidRDefault="00001C53" w:rsidP="00001C53">
      <w:pPr>
        <w:pStyle w:val="Default"/>
        <w:ind w:firstLine="567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Програму розроблено відповідно до Законів України «Про місцеве самоврядування в Україні», «Про благоустрій населених пунктів» № 2807-</w:t>
      </w:r>
      <w:r w:rsidRPr="00001C53">
        <w:rPr>
          <w:sz w:val="28"/>
          <w:szCs w:val="28"/>
        </w:rPr>
        <w:t>IV</w:t>
      </w:r>
      <w:r w:rsidRPr="00001C53">
        <w:rPr>
          <w:sz w:val="28"/>
          <w:szCs w:val="28"/>
          <w:lang w:val="uk-UA"/>
        </w:rPr>
        <w:t xml:space="preserve"> від 06.09.2005 року (зі змінами), наказу Державного Комітету України з питань </w:t>
      </w:r>
      <w:r w:rsidRPr="00001C53">
        <w:rPr>
          <w:sz w:val="28"/>
          <w:szCs w:val="28"/>
          <w:lang w:val="uk-UA"/>
        </w:rPr>
        <w:lastRenderedPageBreak/>
        <w:t xml:space="preserve">житлово-комунального господарства «Про затвердження Порядку проведення ремонту та утримання об'єктів благоустрою населених пунктів» № 154 від 23.09.2003 року (зі змінами) </w:t>
      </w:r>
      <w:r w:rsidRPr="00001C53">
        <w:rPr>
          <w:rFonts w:eastAsia="Arial"/>
          <w:sz w:val="28"/>
          <w:szCs w:val="28"/>
          <w:lang w:val="uk-UA" w:bidi="en-US"/>
        </w:rPr>
        <w:t>Наказу Міністерства будівництва, архітектури та житлово-комунального господарства України від 10.04.2006 року №105 «Про затвердження Правил утримання зелених насаджень у населених пунктах України»</w:t>
      </w:r>
      <w:r w:rsidRPr="00001C53">
        <w:rPr>
          <w:sz w:val="28"/>
          <w:szCs w:val="28"/>
          <w:lang w:val="uk-UA"/>
        </w:rPr>
        <w:t xml:space="preserve">, Державних санітарних норм та правил утримання територій населених місць, затверджених наказом Міністерства охорони здоров'я України від 17 березня 2011 року № 145, зареєстрованих у Міністерстві юстиції України 05 квітня 2011 року за № 457/19195, ДБН Б.2.2-5:2011 «Планування та забудова міст, селищ і функціональних територій. </w:t>
      </w:r>
      <w:r w:rsidRPr="00001C53">
        <w:rPr>
          <w:sz w:val="28"/>
          <w:szCs w:val="28"/>
        </w:rPr>
        <w:t>Благоустрій територій»</w:t>
      </w:r>
      <w:r w:rsidRPr="00001C53">
        <w:rPr>
          <w:sz w:val="28"/>
          <w:szCs w:val="28"/>
          <w:lang w:val="uk-UA"/>
        </w:rPr>
        <w:t xml:space="preserve">, </w:t>
      </w:r>
      <w:r w:rsidRPr="00001C53">
        <w:rPr>
          <w:sz w:val="28"/>
          <w:szCs w:val="28"/>
        </w:rPr>
        <w:t>Порядку утримання кладовищ та інших місць поховань, затвердженого наказом Державного комітету України з питань житлово-комунального господарства від 19 листопада 2003 року № 193, зареєстрованого у Міністерстві юстиції України 08 вересня 2004 року за</w:t>
      </w:r>
      <w:r w:rsidRPr="00001C53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</w:rPr>
        <w:t>№ 1113/9712</w:t>
      </w:r>
      <w:r w:rsidRPr="00001C53">
        <w:rPr>
          <w:sz w:val="28"/>
          <w:szCs w:val="28"/>
          <w:lang w:val="uk-UA"/>
        </w:rPr>
        <w:t>.</w:t>
      </w:r>
    </w:p>
    <w:p w14:paraId="76196727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47973F40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  <w:lang w:val="uk-UA"/>
        </w:rPr>
        <w:t>2. Мета програми</w:t>
      </w:r>
    </w:p>
    <w:p w14:paraId="10624C4D" w14:textId="77777777" w:rsidR="00001C53" w:rsidRPr="00001C53" w:rsidRDefault="00001C53" w:rsidP="00001C53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 xml:space="preserve">Метою </w:t>
      </w:r>
      <w:r w:rsidRPr="00001C53">
        <w:rPr>
          <w:sz w:val="26"/>
          <w:szCs w:val="26"/>
          <w:lang w:val="uk-UA"/>
        </w:rPr>
        <w:t xml:space="preserve">Програми </w:t>
      </w:r>
      <w:r w:rsidRPr="00001C53">
        <w:rPr>
          <w:color w:val="2D2C37"/>
          <w:sz w:val="28"/>
          <w:szCs w:val="28"/>
          <w:shd w:val="clear" w:color="auto" w:fill="FFFFFF"/>
          <w:lang w:val="uk-UA"/>
        </w:rPr>
        <w:t>є</w:t>
      </w:r>
      <w:r w:rsidRPr="00001C53">
        <w:rPr>
          <w:sz w:val="28"/>
          <w:szCs w:val="28"/>
          <w:lang w:val="uk-UA"/>
        </w:rPr>
        <w:t xml:space="preserve"> фінансування підприємства задля забезпечення належного стану благоустрою території громади та здійснення ефективних і комплексних заходів з утримання території громади в належному стані, поліпшення її естетичного вигляду, поточного ремонту доріг, збереження об’єктів загального користування та інше.</w:t>
      </w:r>
    </w:p>
    <w:p w14:paraId="2615D57B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Цільове призначення коштів Програми:</w:t>
      </w:r>
    </w:p>
    <w:p w14:paraId="2EAB894E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виконання зобов’язань по виплаті заробітної плати;</w:t>
      </w:r>
    </w:p>
    <w:p w14:paraId="05BF42F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на оплату податків та зборів;</w:t>
      </w:r>
    </w:p>
    <w:p w14:paraId="1578B81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створення матеріально-технічної бази підприємства;</w:t>
      </w:r>
    </w:p>
    <w:p w14:paraId="533B840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придбання матеріалів, пального, інвентарю, запчастин до транспортних засобів та обладнання;</w:t>
      </w:r>
    </w:p>
    <w:p w14:paraId="2D44DE6E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забезпечення працівників спецодягом тощо.</w:t>
      </w:r>
    </w:p>
    <w:p w14:paraId="4615EC4A" w14:textId="77777777" w:rsidR="00001C53" w:rsidRPr="00001C53" w:rsidRDefault="00001C53" w:rsidP="00001C53">
      <w:pPr>
        <w:pStyle w:val="abz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Програмою передбачається проведення заходів в наступних напрямах:</w:t>
      </w:r>
    </w:p>
    <w:p w14:paraId="5216B3E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sz w:val="28"/>
          <w:szCs w:val="28"/>
          <w:lang w:val="uk-UA"/>
        </w:rPr>
        <w:t>- здійснення ефективних та комплексних заходів з утримання територій населених пунктів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об'єктів;</w:t>
      </w:r>
    </w:p>
    <w:p w14:paraId="4C00FA7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- організація належного утримання і раціонального використання територій, об'єктів рекреаційного, оздоровчого, історико-культурного, іншого призначення, </w:t>
      </w:r>
    </w:p>
    <w:p w14:paraId="5C9574A1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здійснення заходів з благоустрою населених пунктів, озеленення та утримання в належному стані парків, вулиць, інших об'єктів зеленого господарства громади;</w:t>
      </w:r>
    </w:p>
    <w:p w14:paraId="6CA836AD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забезпечення утримання в належному стані вулично-дорожньої мережі комунальної власності;</w:t>
      </w:r>
    </w:p>
    <w:p w14:paraId="0C468429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утримання наявних, улаштування нових дитячих ігрових та спортивних майданчиків, створення сприятливих умов для відпочинку та дозвілля;</w:t>
      </w:r>
    </w:p>
    <w:p w14:paraId="0848CF5F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-оформлення сіл та селища напередодні Нового року (влаштування ялинки та огорожі навколо неї, святкової ілюмінації);</w:t>
      </w:r>
    </w:p>
    <w:p w14:paraId="6C482502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утримання місцевих кладовищ (місць поховань) в належному санітарному стані тощо.</w:t>
      </w:r>
    </w:p>
    <w:p w14:paraId="26C0B218" w14:textId="77777777" w:rsidR="00001C53" w:rsidRPr="00001C53" w:rsidRDefault="00001C53" w:rsidP="00001C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C53">
        <w:rPr>
          <w:rFonts w:ascii="Times New Roman" w:hAnsi="Times New Roman" w:cs="Times New Roman"/>
          <w:b/>
          <w:sz w:val="28"/>
          <w:szCs w:val="28"/>
        </w:rPr>
        <w:t>3. Обґрунтування шляхів і засобів реалізації програми</w:t>
      </w:r>
    </w:p>
    <w:p w14:paraId="497CF9A4" w14:textId="77777777" w:rsidR="00001C53" w:rsidRPr="00001C53" w:rsidRDefault="00001C53" w:rsidP="00001C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Для забезпечення належного виконання заходів передбачених Програмою, необхідно проводити фінансування з бюджету громади</w:t>
      </w:r>
    </w:p>
    <w:p w14:paraId="5A81E7E3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lastRenderedPageBreak/>
        <w:t>Фінансове забезпечення виконання Програми здійснюватиметься відповідно затверджених заходів.</w:t>
      </w:r>
    </w:p>
    <w:p w14:paraId="44A9CB1A" w14:textId="77777777" w:rsidR="00001C53" w:rsidRPr="0087683E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83E">
        <w:rPr>
          <w:rFonts w:ascii="Times New Roman" w:hAnsi="Times New Roman" w:cs="Times New Roman"/>
          <w:color w:val="000000"/>
          <w:sz w:val="28"/>
          <w:szCs w:val="28"/>
        </w:rPr>
        <w:t>Надання фінансової підтримки підприємству буде здійснюватися за двома напрямками:</w:t>
      </w:r>
    </w:p>
    <w:p w14:paraId="40E183E7" w14:textId="77777777" w:rsidR="00001C53" w:rsidRPr="0087683E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83E">
        <w:rPr>
          <w:rFonts w:ascii="Times New Roman" w:hAnsi="Times New Roman" w:cs="Times New Roman"/>
          <w:color w:val="000000"/>
          <w:sz w:val="28"/>
          <w:szCs w:val="28"/>
        </w:rPr>
        <w:t>- здійснення внеску до статутного капіталу підприємства (капітальні трансферти) з метою поповнення обігових коштів та інвестування в необоротні активи за рахунок спеціального фонду бюджету Петрівської сільської територіальної громади – бюджету розвитку;</w:t>
      </w:r>
    </w:p>
    <w:p w14:paraId="268E1E7E" w14:textId="7EB4B826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683E">
        <w:rPr>
          <w:rFonts w:ascii="Times New Roman" w:hAnsi="Times New Roman" w:cs="Times New Roman"/>
          <w:color w:val="000000"/>
          <w:sz w:val="28"/>
          <w:szCs w:val="28"/>
        </w:rPr>
        <w:t>- надання поточних трансфертів підприємству – фінансової допомоги на поточні видатки підприємства за рахунок коштів загального фонду бюджету громади в межах бюджетних призначень, затверджених на виконання Програми на 202</w:t>
      </w:r>
      <w:r w:rsidR="0087683E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87683E">
        <w:rPr>
          <w:rFonts w:ascii="Times New Roman" w:hAnsi="Times New Roman" w:cs="Times New Roman"/>
          <w:color w:val="000000"/>
          <w:sz w:val="28"/>
          <w:szCs w:val="28"/>
        </w:rPr>
        <w:t xml:space="preserve"> рік.</w:t>
      </w:r>
    </w:p>
    <w:p w14:paraId="35349EFE" w14:textId="688A0EAE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Фінансування Програми здійснюється в межах затверджених бюджетних призначень на її виконання, передбачених в місцевому бюджеті на 202</w:t>
      </w:r>
      <w:r w:rsidR="0087683E">
        <w:rPr>
          <w:rFonts w:ascii="Times New Roman" w:hAnsi="Times New Roman" w:cs="Times New Roman"/>
          <w:color w:val="000000"/>
          <w:sz w:val="28"/>
          <w:szCs w:val="28"/>
          <w:lang w:val="uk-UA"/>
        </w:rPr>
        <w:t>6</w:t>
      </w: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 рік.</w:t>
      </w:r>
    </w:p>
    <w:p w14:paraId="3EC43A3C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Головним розпорядником коштів на виконання Програми є Димерська селищна рада.</w:t>
      </w:r>
    </w:p>
    <w:p w14:paraId="08FADFF9" w14:textId="7C814890" w:rsidR="00001C53" w:rsidRPr="000F4E94" w:rsidRDefault="00001C53" w:rsidP="00001C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Обсяг фінансування Програми </w:t>
      </w:r>
      <w:r w:rsidRPr="000F4E94">
        <w:rPr>
          <w:rFonts w:ascii="Times New Roman" w:hAnsi="Times New Roman" w:cs="Times New Roman"/>
          <w:sz w:val="28"/>
          <w:szCs w:val="28"/>
        </w:rPr>
        <w:t xml:space="preserve">складає </w:t>
      </w:r>
      <w:r w:rsidR="00AE4756" w:rsidRP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16 412</w:t>
      </w:r>
      <w:r w:rsid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  <w:r w:rsidR="00AE4756" w:rsidRP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700</w:t>
      </w:r>
      <w:r w:rsidR="00AE475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AE4756">
        <w:rPr>
          <w:rFonts w:ascii="Times New Roman" w:hAnsi="Times New Roman" w:cs="Times New Roman"/>
          <w:sz w:val="28"/>
          <w:szCs w:val="28"/>
        </w:rPr>
        <w:t>грн.</w:t>
      </w:r>
    </w:p>
    <w:p w14:paraId="1B6F1493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Фінансування заходів, передбачених Програмою, здійснюватиметься на підставі листа-подання (клопотання) підприємства як одержувача бюджетних коштів, з наведеним обґрунтуванням щодо розміру та доцільності надання відповідної фінансової підтримки підприємству, у тому числі із поданням фінансово-економічного розрахунку (у разі необхідності придбання обладнання, техніки, обґрунтування доцільності купівлі такого комунального майна). </w:t>
      </w:r>
    </w:p>
    <w:p w14:paraId="0F74F8F6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Протягом року обсяг фінансування Програми за рахунок коштів місцевого бюджету може змінюватись відповідно до рішення селищної ради про внесення змін до бюджету Димерської селищної територіальної громади  на відповідний рік, виходячи з наявного фінансового ресурсу місцевого бюджету.</w:t>
      </w:r>
    </w:p>
    <w:p w14:paraId="157FB9A1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</w:t>
      </w:r>
      <w:r w:rsidRPr="00001C53">
        <w:rPr>
          <w:rFonts w:ascii="Times New Roman" w:hAnsi="Times New Roman" w:cs="Times New Roman"/>
          <w:sz w:val="28"/>
          <w:szCs w:val="28"/>
        </w:rPr>
        <w:t xml:space="preserve">(Додаток 2). </w:t>
      </w:r>
    </w:p>
    <w:p w14:paraId="60011B2C" w14:textId="5138DDCD" w:rsidR="00001C53" w:rsidRPr="00001C53" w:rsidRDefault="00001C53" w:rsidP="00001C53">
      <w:pPr>
        <w:spacing w:after="0" w:line="240" w:lineRule="auto"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Перелік завдань Програми та результативні показники</w:t>
      </w:r>
    </w:p>
    <w:p w14:paraId="257C3DFA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Програмою визначено такі основні завдання, на виконання яких буде надаватися фінансова допомога:</w:t>
      </w:r>
    </w:p>
    <w:p w14:paraId="2A62753D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- заробітна плата та відповідні нарахування на неї.</w:t>
      </w:r>
    </w:p>
    <w:p w14:paraId="1E3881B3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- придбання паливно-мастильних матеріалів, запчастин для проведення поточного ремонту транспортних засобів та обладнання підприємства для стабільної роботи підприємства та підготовки його до роботи в осінньо-зимовий період, тощо;</w:t>
      </w:r>
    </w:p>
    <w:p w14:paraId="78D47003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- придбання малоцінних технічних засобів, інструментів, спецодягу, тощо;</w:t>
      </w:r>
    </w:p>
    <w:p w14:paraId="08DA27F1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- надання фінансової допомоги на інші поточні видатки.</w:t>
      </w:r>
    </w:p>
    <w:p w14:paraId="343AFDF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6.2. Здійснення внеску до статутного капіталу комунального підприємства буде проводитися на такі основні завдання:</w:t>
      </w:r>
    </w:p>
    <w:p w14:paraId="562E26DA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- зміцнення матеріально-технічної бази підприємств;</w:t>
      </w:r>
    </w:p>
    <w:p w14:paraId="43955A87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 xml:space="preserve">- придбання основних засобів для виконання завдань; </w:t>
      </w:r>
    </w:p>
    <w:p w14:paraId="53BEC502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color w:val="000000"/>
          <w:sz w:val="28"/>
          <w:szCs w:val="28"/>
        </w:rPr>
        <w:t>- проведення інших видатків, які належать до капітальних витрат.</w:t>
      </w:r>
    </w:p>
    <w:p w14:paraId="5898C101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001C53">
        <w:rPr>
          <w:rFonts w:ascii="Times New Roman" w:hAnsi="Times New Roman" w:cs="Times New Roman"/>
          <w:sz w:val="28"/>
          <w:szCs w:val="28"/>
          <w:lang w:eastAsia="x-none"/>
        </w:rPr>
        <w:t xml:space="preserve">Виконання Програми дасть можливість: </w:t>
      </w:r>
    </w:p>
    <w:p w14:paraId="7731370D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001C53">
        <w:rPr>
          <w:rFonts w:ascii="Times New Roman" w:hAnsi="Times New Roman" w:cs="Times New Roman"/>
          <w:sz w:val="28"/>
          <w:szCs w:val="28"/>
          <w:lang w:eastAsia="x-none"/>
        </w:rPr>
        <w:lastRenderedPageBreak/>
        <w:t xml:space="preserve">- створити умови для стабільної роботи підприємства відповідно до його функціонального призначення; </w:t>
      </w:r>
    </w:p>
    <w:p w14:paraId="3619D8F2" w14:textId="77777777" w:rsidR="00001C53" w:rsidRPr="00001C53" w:rsidRDefault="00001C53" w:rsidP="00001C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001C53">
        <w:rPr>
          <w:rFonts w:ascii="Times New Roman" w:hAnsi="Times New Roman" w:cs="Times New Roman"/>
          <w:sz w:val="28"/>
          <w:szCs w:val="28"/>
          <w:lang w:eastAsia="x-none"/>
        </w:rPr>
        <w:t>- надання якісних безперебійних послуг підприємством за рахунок зміцнення його матеріально-технічної бази.</w:t>
      </w:r>
    </w:p>
    <w:p w14:paraId="18A4930F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A6370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sz w:val="28"/>
          <w:szCs w:val="28"/>
        </w:rPr>
        <w:t>5. Напрями діяльності та заходи Програми</w:t>
      </w:r>
    </w:p>
    <w:p w14:paraId="2FB5BA59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ab/>
        <w:t>Перелік напрямів діяльності та заходів Програми на реалізацію яких спрямовується фінансова підтримка підприємству викладені у Додатку 1 до Програми.</w:t>
      </w:r>
    </w:p>
    <w:p w14:paraId="69BAA925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Перелік може коригуватися відповідно до наявних потреб.</w:t>
      </w:r>
    </w:p>
    <w:p w14:paraId="38F7CEDA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C755F1" w14:textId="77777777" w:rsidR="00001C53" w:rsidRPr="00001C53" w:rsidRDefault="00001C53" w:rsidP="00001C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sz w:val="28"/>
          <w:szCs w:val="28"/>
        </w:rPr>
        <w:t>6. Очікувані результати виконання Програми</w:t>
      </w:r>
    </w:p>
    <w:p w14:paraId="1B38C2BD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Виконання Програми дасть можливість забезпечити поліпшення санітарного та естетичного стану населених пунктів громади, збільшення терміну придатності та підвищення експлуатаційних якостей об’єктів і елементів благоустрою, забезпечити належні умови для відпочинку та дозвілля населення.</w:t>
      </w:r>
    </w:p>
    <w:p w14:paraId="6B938B5F" w14:textId="77777777" w:rsidR="00001C53" w:rsidRPr="00001C53" w:rsidRDefault="00001C53" w:rsidP="00001C53">
      <w:pPr>
        <w:pStyle w:val="a7"/>
        <w:spacing w:after="0"/>
        <w:ind w:left="0" w:firstLine="520"/>
        <w:jc w:val="both"/>
        <w:rPr>
          <w:bCs/>
          <w:sz w:val="28"/>
          <w:szCs w:val="28"/>
          <w:lang w:val="uk-UA"/>
        </w:rPr>
      </w:pPr>
      <w:r w:rsidRPr="00001C53">
        <w:rPr>
          <w:bCs/>
          <w:sz w:val="28"/>
          <w:szCs w:val="28"/>
          <w:lang w:val="uk-UA"/>
        </w:rPr>
        <w:t>Головним результатом Програми є створення сприятливого середовища шляхом покращення естетичного оформлення населених пунктів, захисту і відновлення довкілля, збереження технічного та естетичного стану, відновлення та продовження строків служби об’єктів і елементів благоустрою громади, підвищення культури, комфортності та безпеки умов проживання та відпочинку громадян.</w:t>
      </w:r>
    </w:p>
    <w:p w14:paraId="1656BCFE" w14:textId="77777777" w:rsidR="00001C53" w:rsidRPr="00001C53" w:rsidRDefault="00001C53" w:rsidP="00001C53">
      <w:pPr>
        <w:tabs>
          <w:tab w:val="left" w:pos="1080"/>
        </w:tabs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9D0AF5" w14:textId="77777777" w:rsidR="00001C53" w:rsidRPr="00001C53" w:rsidRDefault="00001C53" w:rsidP="00001C53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01C53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Фінансове забезпечення</w:t>
      </w:r>
    </w:p>
    <w:p w14:paraId="5BBA12B3" w14:textId="77777777" w:rsidR="00001C53" w:rsidRPr="00001C53" w:rsidRDefault="00001C53" w:rsidP="00001C53">
      <w:pPr>
        <w:pStyle w:val="abzac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Цільове фінансування Програми буде здійснюватися за рахунок коштів бюджету громади. У ході реалізації заходів програми можливі корегування, зміни, уточнення, доповнення пов’язані з фактичним надходженням коштів на реалізацію розділів програми, уточненням обсягів робіт виходячи з реальних можливостей бюджету.</w:t>
      </w:r>
    </w:p>
    <w:p w14:paraId="0C6C31A0" w14:textId="77777777" w:rsidR="00001C53" w:rsidRPr="00001C53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Контроль за ефективним використанням коштів здійснюється відповідно до законодавства.</w:t>
      </w:r>
    </w:p>
    <w:p w14:paraId="2DB87D60" w14:textId="5BC3C778" w:rsidR="00001C53" w:rsidRDefault="00001C53" w:rsidP="00001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C82C93" w14:textId="1A62BF0C" w:rsidR="00896AD7" w:rsidRDefault="00896AD7" w:rsidP="00001C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E92D6" w14:textId="77777777" w:rsidR="00001C53" w:rsidRPr="00001C53" w:rsidRDefault="00001C53" w:rsidP="00001C53">
      <w:pPr>
        <w:spacing w:after="0" w:line="240" w:lineRule="auto"/>
        <w:ind w:right="-106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1C53">
        <w:rPr>
          <w:rFonts w:ascii="Times New Roman" w:hAnsi="Times New Roman" w:cs="Times New Roman"/>
          <w:b/>
          <w:color w:val="000000"/>
          <w:sz w:val="28"/>
          <w:szCs w:val="28"/>
        </w:rPr>
        <w:t>8. Координація та контроль за ходом виконання Програми</w:t>
      </w:r>
    </w:p>
    <w:p w14:paraId="5943CFBE" w14:textId="1D7CE2F4" w:rsidR="00001C53" w:rsidRPr="00001C53" w:rsidRDefault="00001C53" w:rsidP="00001C53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Координація виконання заходів Програми покладається </w:t>
      </w:r>
      <w:r w:rsidRPr="00FE3A95">
        <w:rPr>
          <w:rFonts w:ascii="Times New Roman" w:hAnsi="Times New Roman" w:cs="Times New Roman"/>
          <w:sz w:val="28"/>
          <w:szCs w:val="28"/>
        </w:rPr>
        <w:t xml:space="preserve">на заступника </w:t>
      </w:r>
      <w:r w:rsidR="00FE3A95">
        <w:rPr>
          <w:rFonts w:ascii="Times New Roman" w:hAnsi="Times New Roman" w:cs="Times New Roman"/>
          <w:sz w:val="28"/>
          <w:szCs w:val="28"/>
          <w:lang w:val="uk-UA"/>
        </w:rPr>
        <w:t xml:space="preserve">Димерського </w:t>
      </w:r>
      <w:r w:rsidRPr="00FE3A95">
        <w:rPr>
          <w:rFonts w:ascii="Times New Roman" w:hAnsi="Times New Roman" w:cs="Times New Roman"/>
          <w:sz w:val="28"/>
          <w:szCs w:val="28"/>
        </w:rPr>
        <w:t>селищного голови з питань діяльності виконавчих органів селищної ради, який координує цей напрям роботи.</w:t>
      </w:r>
    </w:p>
    <w:p w14:paraId="1985881D" w14:textId="77777777" w:rsidR="00001C53" w:rsidRPr="00001C53" w:rsidRDefault="00001C53" w:rsidP="00001C53">
      <w:pPr>
        <w:spacing w:after="0" w:line="24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32C37D14" w14:textId="77777777" w:rsidR="00001C53" w:rsidRPr="00001C53" w:rsidRDefault="00001C53" w:rsidP="00001C53">
      <w:pPr>
        <w:pStyle w:val="a5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</w:p>
    <w:p w14:paraId="10A2391E" w14:textId="13620D8B" w:rsidR="0087683E" w:rsidRDefault="0087683E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b/>
          <w:sz w:val="28"/>
          <w:szCs w:val="28"/>
          <w:lang w:val="uk-UA"/>
        </w:rPr>
        <w:br w:type="page"/>
      </w:r>
    </w:p>
    <w:p w14:paraId="5640F2A9" w14:textId="52A7369F" w:rsidR="00001C53" w:rsidRPr="00001C53" w:rsidRDefault="00001C53" w:rsidP="00001C53">
      <w:pPr>
        <w:pStyle w:val="a5"/>
        <w:spacing w:before="0" w:beforeAutospacing="0" w:after="0" w:afterAutospacing="0"/>
        <w:jc w:val="right"/>
        <w:rPr>
          <w:b/>
          <w:bCs/>
          <w:lang w:val="uk-UA"/>
        </w:rPr>
      </w:pPr>
      <w:r w:rsidRPr="00001C53">
        <w:rPr>
          <w:b/>
          <w:bCs/>
          <w:sz w:val="28"/>
          <w:szCs w:val="28"/>
        </w:rPr>
        <w:lastRenderedPageBreak/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sz w:val="28"/>
          <w:szCs w:val="28"/>
        </w:rPr>
        <w:tab/>
      </w:r>
      <w:r w:rsidRPr="00001C53">
        <w:rPr>
          <w:b/>
          <w:bCs/>
          <w:lang w:val="uk-UA"/>
        </w:rPr>
        <w:t>Додаток 1</w:t>
      </w:r>
      <w:r w:rsidR="009876EA">
        <w:rPr>
          <w:b/>
          <w:bCs/>
          <w:lang w:val="uk-UA"/>
        </w:rPr>
        <w:t xml:space="preserve"> до Програми</w:t>
      </w:r>
    </w:p>
    <w:p w14:paraId="14AA15F6" w14:textId="77777777" w:rsidR="00001C53" w:rsidRPr="00337559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  <w:lang w:val="uk-UA"/>
        </w:rPr>
      </w:pPr>
    </w:p>
    <w:p w14:paraId="5C194CAA" w14:textId="77777777" w:rsidR="00001C53" w:rsidRPr="00337559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37559">
        <w:rPr>
          <w:b/>
          <w:bCs/>
          <w:sz w:val="28"/>
          <w:szCs w:val="28"/>
        </w:rPr>
        <w:t xml:space="preserve">Перелік </w:t>
      </w:r>
      <w:r w:rsidRPr="00337559">
        <w:rPr>
          <w:b/>
          <w:bCs/>
          <w:sz w:val="28"/>
          <w:szCs w:val="28"/>
          <w:lang w:val="uk-UA"/>
        </w:rPr>
        <w:t xml:space="preserve">напрямів </w:t>
      </w:r>
    </w:p>
    <w:p w14:paraId="519F0ED7" w14:textId="77777777" w:rsidR="00001C53" w:rsidRPr="00337559" w:rsidRDefault="00001C53" w:rsidP="00001C53">
      <w:pPr>
        <w:pStyle w:val="a5"/>
        <w:spacing w:before="0" w:beforeAutospacing="0" w:after="0" w:afterAutospacing="0"/>
        <w:jc w:val="both"/>
        <w:rPr>
          <w:b/>
          <w:sz w:val="22"/>
          <w:szCs w:val="22"/>
          <w:lang w:val="uk-UA"/>
        </w:rPr>
      </w:pPr>
    </w:p>
    <w:tbl>
      <w:tblPr>
        <w:tblStyle w:val="a6"/>
        <w:tblW w:w="10207" w:type="dxa"/>
        <w:tblInd w:w="-431" w:type="dxa"/>
        <w:tblLook w:val="04A0" w:firstRow="1" w:lastRow="0" w:firstColumn="1" w:lastColumn="0" w:noHBand="0" w:noVBand="1"/>
      </w:tblPr>
      <w:tblGrid>
        <w:gridCol w:w="568"/>
        <w:gridCol w:w="2865"/>
        <w:gridCol w:w="3372"/>
        <w:gridCol w:w="1667"/>
        <w:gridCol w:w="1735"/>
      </w:tblGrid>
      <w:tr w:rsidR="00001C53" w:rsidRPr="00337559" w14:paraId="29F2B8E4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3C5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lang w:eastAsia="uk-UA" w:bidi="uk-UA"/>
              </w:rPr>
            </w:pPr>
            <w:r w:rsidRPr="00337559">
              <w:rPr>
                <w:rFonts w:ascii="Times New Roman" w:hAnsi="Times New Roman" w:cs="Times New Roman"/>
                <w:b/>
                <w:bCs/>
                <w:color w:val="000000"/>
                <w:lang w:val="uk-UA" w:eastAsia="uk-UA" w:bidi="uk-UA"/>
              </w:rPr>
              <w:t>№ з/п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1D69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337559">
              <w:rPr>
                <w:b/>
                <w:bCs/>
                <w:sz w:val="22"/>
                <w:szCs w:val="22"/>
              </w:rPr>
              <w:t xml:space="preserve">Перелік </w:t>
            </w:r>
            <w:r w:rsidRPr="00337559">
              <w:rPr>
                <w:b/>
                <w:bCs/>
                <w:sz w:val="22"/>
                <w:szCs w:val="22"/>
                <w:lang w:val="uk-UA"/>
              </w:rPr>
              <w:t xml:space="preserve">напрямів </w:t>
            </w:r>
          </w:p>
          <w:p w14:paraId="1FE1162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4A7B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7559">
              <w:rPr>
                <w:rFonts w:ascii="Times New Roman" w:hAnsi="Times New Roman" w:cs="Times New Roman"/>
                <w:b/>
                <w:bCs/>
              </w:rPr>
              <w:t>Необхідні заходи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1DA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37559">
              <w:rPr>
                <w:rFonts w:ascii="Times New Roman" w:hAnsi="Times New Roman" w:cs="Times New Roman"/>
                <w:b/>
                <w:bCs/>
              </w:rPr>
              <w:t>Виконавець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BE99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b/>
                <w:bCs/>
              </w:rPr>
              <w:t>Джерела фінансування</w:t>
            </w:r>
          </w:p>
        </w:tc>
      </w:tr>
      <w:tr w:rsidR="00001C53" w:rsidRPr="00337559" w14:paraId="5FED3F07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DD5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3CA1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Прибирання вулиць, об’єктів загального користування (вручну та механізованим способом): </w:t>
            </w:r>
          </w:p>
          <w:p w14:paraId="30BDC72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F4C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-прибирання (підмітання у разі необхідності) доріг, вулиць, тротуарів, парків, алей, дитячих майданчиків, доріжок між частинами парку, території навколо адміністративних будинків, зупинок, заїзних карманів та стоянок для транспортних засобів, від випадкового сміття, опалого листя; </w:t>
            </w:r>
          </w:p>
          <w:p w14:paraId="0FF3D5A1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 змітання сміття на смугу механізованого прибирання; </w:t>
            </w:r>
          </w:p>
          <w:p w14:paraId="18572D79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 очищення урн, контейнерів та їх території від сміття; </w:t>
            </w:r>
          </w:p>
          <w:p w14:paraId="6378465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- очищення територій вулиць, тротуарів, об’єктів благоустрою територіальної громади від піску, залишків технологічних матеріалів, що застосовувалися для зимового утримання доріг; </w:t>
            </w:r>
          </w:p>
          <w:p w14:paraId="182F20BE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- прибирання наносів ґрунту після зливових дощів (у т.ч. розчищення прибордюрної зони та бордюрів від бруду та вуличного змету).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E82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CC7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1B91652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D4EC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325B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Зимове утримання доріг (які перебувають в комунальній власності) </w:t>
            </w:r>
            <w:r w:rsidRPr="00337559">
              <w:rPr>
                <w:rFonts w:ascii="Times New Roman" w:hAnsi="Times New Roman" w:cs="Times New Roman"/>
                <w:lang w:val="uk-UA"/>
              </w:rPr>
              <w:t>вулиць, об’єктів загального користування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B7FC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 Прибирання снігу з доріг селища, сіл, тротуарів та місць загального користування (вручну та механізованим способом);</w:t>
            </w:r>
          </w:p>
          <w:p w14:paraId="5526F9D0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-оброблення покриття технологічними матеріалами (піщано-соляною сумішшю), що запобігають утворенню ожеледі та сприяють її ліквідації (ручним та механізованим способом); </w:t>
            </w:r>
          </w:p>
          <w:p w14:paraId="534A946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сколювання та видалення льоду і сніжно - льодового накату; </w:t>
            </w:r>
          </w:p>
          <w:p w14:paraId="6F2C063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 підмітання за тривалої відсутності снігопаду;</w:t>
            </w:r>
          </w:p>
          <w:p w14:paraId="06F73ACF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 прибирання пішохідних переходів та перехресть;</w:t>
            </w:r>
          </w:p>
          <w:p w14:paraId="5597CDF9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 механізована чистка тротуарів населених пунктів ТГ від снігу</w:t>
            </w:r>
          </w:p>
          <w:p w14:paraId="3BC59AD4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color w:val="000000"/>
              </w:rPr>
              <w:t>- заготівля і складування протиожеледних матеріалів;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9AE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21E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1B966EF7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230D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9F0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bookmarkStart w:id="4" w:name="_Hlk155275154"/>
            <w:r w:rsidRPr="00337559">
              <w:rPr>
                <w:rFonts w:ascii="Times New Roman" w:hAnsi="Times New Roman" w:cs="Times New Roman"/>
                <w:lang w:val="uk-UA"/>
              </w:rPr>
              <w:t>Навантаження та вивезення сміття, вуличного змету, опалого листя, гілок.</w:t>
            </w:r>
          </w:p>
          <w:bookmarkEnd w:id="4"/>
          <w:p w14:paraId="2920E93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B254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-Навантаження сміття, вуличного змету, опалого листя, гілля вручну</w:t>
            </w:r>
          </w:p>
          <w:p w14:paraId="7F892810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-Навантаження сміття, вуличного змету, опалого листя, гілля механізованим способом</w:t>
            </w:r>
          </w:p>
          <w:p w14:paraId="4BD2EF37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 перевезення (сміття, вулчного змету, опалого листя, гілля) для утилізації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DF21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02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41F40550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C1CF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hi-IN" w:bidi="hi-IN"/>
              </w:rPr>
            </w:pPr>
            <w:r w:rsidRPr="00337559">
              <w:rPr>
                <w:rFonts w:ascii="Times New Roman" w:hAnsi="Times New Roman" w:cs="Times New Roman"/>
                <w:lang w:eastAsia="hi-IN" w:bidi="hi-IN"/>
              </w:rPr>
              <w:lastRenderedPageBreak/>
              <w:t>4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185D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 xml:space="preserve">Косіння трави у парках, зелених зонах, </w:t>
            </w:r>
            <w:r w:rsidRPr="00337559">
              <w:rPr>
                <w:rFonts w:ascii="Times New Roman" w:eastAsia="Lucida Sans Unicode" w:hAnsi="Times New Roman" w:cs="Times New Roman"/>
                <w:bCs/>
                <w:kern w:val="2"/>
                <w:lang w:val="uk-UA" w:eastAsia="hi-IN" w:bidi="hi-IN"/>
              </w:rPr>
              <w:t>місцях відпочинку, дитячих майданчиках, об’єктах культурної та історичної спадщини</w:t>
            </w: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, узбіччя доріг</w:t>
            </w:r>
            <w:r w:rsidRPr="00337559">
              <w:rPr>
                <w:rFonts w:ascii="Times New Roman" w:eastAsia="Lucida Sans Unicode" w:hAnsi="Times New Roman" w:cs="Times New Roman"/>
                <w:bCs/>
                <w:kern w:val="2"/>
                <w:lang w:val="uk-UA" w:eastAsia="hi-IN" w:bidi="hi-IN"/>
              </w:rPr>
              <w:t>, що розташовані на підвідомчій території Димерської територіальної 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C7E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Косіння трави ручним (бензокосами) способом</w:t>
            </w:r>
          </w:p>
          <w:p w14:paraId="09050D4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Механізоване косіння трави</w:t>
            </w:r>
          </w:p>
          <w:p w14:paraId="21DACE56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згрібання скошеної трави</w:t>
            </w:r>
          </w:p>
          <w:p w14:paraId="622A6A8B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 w:eastAsia="hi-IN" w:bidi="hi-IN"/>
              </w:rPr>
              <w:t>- перевезення трави для утилізації.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4445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283" w14:textId="77777777" w:rsidR="00001C53" w:rsidRPr="00337559" w:rsidRDefault="00001C53" w:rsidP="00001C5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hi-IN" w:bidi="hi-I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001C53" w:rsidRPr="00337559" w14:paraId="5CC8E8AA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34A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5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06EE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Утримання та обслуговування громадської вбиральні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BA0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-З</w:t>
            </w:r>
            <w:r w:rsidRPr="00337559">
              <w:rPr>
                <w:sz w:val="22"/>
                <w:szCs w:val="22"/>
              </w:rPr>
              <w:t>абезпечен</w:t>
            </w:r>
            <w:r w:rsidRPr="00337559">
              <w:rPr>
                <w:sz w:val="22"/>
                <w:szCs w:val="22"/>
                <w:lang w:val="uk-UA"/>
              </w:rPr>
              <w:t>ня</w:t>
            </w:r>
            <w:r w:rsidRPr="00337559">
              <w:rPr>
                <w:sz w:val="22"/>
                <w:szCs w:val="22"/>
              </w:rPr>
              <w:t xml:space="preserve"> туалетним папером, паперовими рушниками та рідким милом, дезінфекційними засобами,  інвентарем, необхідним для прибирання та обслуговування громадської вбиральні</w:t>
            </w:r>
            <w:r w:rsidRPr="00337559">
              <w:rPr>
                <w:sz w:val="22"/>
                <w:szCs w:val="22"/>
                <w:lang w:val="uk-UA"/>
              </w:rPr>
              <w:t>;</w:t>
            </w:r>
          </w:p>
          <w:p w14:paraId="557D99EE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 Миття та обробка дезинфікуючими засобами;</w:t>
            </w:r>
          </w:p>
          <w:p w14:paraId="4E873360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t>- Утримання прилеглої території.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C3A4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3549" w14:textId="77777777" w:rsidR="00001C53" w:rsidRPr="00337559" w:rsidRDefault="00001C53" w:rsidP="00001C53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t>Місцевий бюджет</w:t>
            </w:r>
          </w:p>
        </w:tc>
      </w:tr>
      <w:tr w:rsidR="00337559" w:rsidRPr="00337559" w14:paraId="6CB448F9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B5F9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0BA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Утримання, обслуговування, насадження нових, та відновлення зелених насаджень територій</w:t>
            </w:r>
            <w:r w:rsidRPr="00337559">
              <w:rPr>
                <w:rFonts w:ascii="Times New Roman" w:eastAsia="Arial" w:hAnsi="Times New Roman" w:cs="Times New Roman"/>
                <w:b/>
                <w:lang w:val="uk-UA" w:bidi="en-US"/>
              </w:rPr>
              <w:t xml:space="preserve"> </w:t>
            </w: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>громади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186C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Arial" w:hAnsi="Times New Roman" w:cs="Times New Roman"/>
                <w:bCs/>
                <w:lang w:val="uk-UA"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>-Догляд за газонами, квітниками, кущами та саджанцями дерев;</w:t>
            </w:r>
          </w:p>
          <w:p w14:paraId="37BACCC3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Arial" w:hAnsi="Times New Roman" w:cs="Times New Roman"/>
                <w:bCs/>
                <w:lang w:val="uk-UA"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 xml:space="preserve"> -полив, внесення мінеральних добрив, обробка гербіцидами;</w:t>
            </w:r>
          </w:p>
          <w:p w14:paraId="144E3367" w14:textId="77777777" w:rsidR="00337559" w:rsidRPr="00337559" w:rsidRDefault="00337559" w:rsidP="00337559">
            <w:pPr>
              <w:spacing w:after="0" w:line="317" w:lineRule="exact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 xml:space="preserve">- </w:t>
            </w: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підсівання газонів окремими ділянками, укладка </w:t>
            </w:r>
          </w:p>
          <w:p w14:paraId="1716B2BD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eastAsia="Arial" w:hAnsi="Times New Roman" w:cs="Times New Roman"/>
                <w:bCs/>
                <w:lang w:val="uk-UA" w:bidi="en-US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дереном окремими ділянками, прочісування газону граблями, підживлення газонів і поливання, прополювання, косіння трави, збирання та вивезення скошеної трави, сміття та опалого листя.</w:t>
            </w:r>
          </w:p>
          <w:p w14:paraId="5CD3B89A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val="uk-UA" w:bidi="en-US"/>
              </w:rPr>
              <w:t>-</w:t>
            </w:r>
            <w:r w:rsidRPr="00337559">
              <w:rPr>
                <w:rFonts w:ascii="Times New Roman" w:hAnsi="Times New Roman" w:cs="Times New Roman"/>
                <w:lang w:val="uk-UA"/>
              </w:rPr>
              <w:t>квіткове оформлення об’єктів зеленого господарства в громаді;</w:t>
            </w:r>
          </w:p>
          <w:p w14:paraId="415DD1C6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/>
              <w:jc w:val="both"/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</w:pPr>
            <w:r w:rsidRPr="00337559">
              <w:rPr>
                <w:rFonts w:ascii="Times New Roman" w:hAnsi="Times New Roman" w:cs="Times New Roman"/>
                <w:color w:val="121117"/>
                <w:shd w:val="clear" w:color="auto" w:fill="FFFFFF"/>
                <w:lang w:val="uk-UA"/>
              </w:rPr>
              <w:t>-Посадка дерев, чагарників, живоплотів, створення альпійських гірок, рокаріїв, міксбордерів тощо.</w:t>
            </w:r>
          </w:p>
          <w:p w14:paraId="1F3DA67B" w14:textId="47456D00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- поливання, прополювання, пушення ґрунту, прищіпка і видалення відповідних суцвіттів, прибирання стебел з квітників, штикування на зиму), - стрижка килимових рослин, підживлення, підв'язування рослин, укривання рослин на зиму, викопування та зберігання цибульних та бульбових.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8627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509B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58A5BFB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6806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99DB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Обрізка гілок та кронування дерев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1AB5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-формувальна, омолоджувальна, термінова або екстренна обрізка дерев;</w:t>
            </w:r>
          </w:p>
          <w:p w14:paraId="6EB77BC6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-вирізка чагарників, порослі дерев</w:t>
            </w:r>
          </w:p>
          <w:p w14:paraId="10145C09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lang w:bidi="en-US"/>
              </w:rPr>
            </w:pPr>
            <w:r w:rsidRPr="00337559">
              <w:rPr>
                <w:rFonts w:ascii="Times New Roman" w:eastAsia="Arial" w:hAnsi="Times New Roman" w:cs="Times New Roman"/>
                <w:bCs/>
                <w:lang w:bidi="en-US"/>
              </w:rPr>
              <w:t>-забезпечення належного санітарного стану після проведення робіт.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78B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0B21" w14:textId="77777777" w:rsidR="00337559" w:rsidRPr="00337559" w:rsidRDefault="00337559" w:rsidP="0033755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2B7159A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BD3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8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1983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color w:val="000000"/>
                <w:sz w:val="22"/>
                <w:szCs w:val="22"/>
                <w:lang w:val="uk-UA" w:eastAsia="uk-UA" w:bidi="uk-UA"/>
              </w:rPr>
              <w:t>Видалення дерев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3BB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 зрізання сухостійних, аварійних та фаутних дерев, корчування пнів.</w:t>
            </w:r>
          </w:p>
          <w:p w14:paraId="03CDAF2B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-забезпечення належного санітарного стану.</w:t>
            </w:r>
          </w:p>
          <w:p w14:paraId="04C5BD1F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0017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lastRenderedPageBreak/>
              <w:t xml:space="preserve">Комунальне підприємство «Димерський комбінат комунальних </w:t>
            </w:r>
            <w:r w:rsidRPr="00337559">
              <w:rPr>
                <w:sz w:val="22"/>
                <w:szCs w:val="22"/>
                <w:lang w:val="uk-UA"/>
              </w:rPr>
              <w:lastRenderedPageBreak/>
              <w:t>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42D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  <w:lang w:val="uk-UA" w:eastAsia="uk-UA" w:bidi="uk-UA"/>
              </w:rPr>
            </w:pPr>
            <w:r w:rsidRPr="00337559">
              <w:rPr>
                <w:sz w:val="22"/>
                <w:szCs w:val="22"/>
                <w:lang w:val="uk-UA"/>
              </w:rPr>
              <w:lastRenderedPageBreak/>
              <w:t>Місцевий бюджет</w:t>
            </w:r>
          </w:p>
        </w:tc>
      </w:tr>
      <w:tr w:rsidR="00337559" w:rsidRPr="00337559" w14:paraId="00E16E2C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07D5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9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42E1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</w:rPr>
              <w:t>Облаштування та утримання в належному стані територій та елементів благоустрою, що перебувають в комунальній власності Димерської селищної ради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9D0A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 xml:space="preserve">-Монтаж та встановлення флагштоків в місцях поховань загиблих воїнів на території Димерської селищної територіальної громади </w:t>
            </w:r>
          </w:p>
          <w:p w14:paraId="7492404D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37559">
              <w:rPr>
                <w:sz w:val="22"/>
                <w:szCs w:val="22"/>
                <w:lang w:val="uk-UA"/>
              </w:rPr>
              <w:t>-М</w:t>
            </w:r>
            <w:r w:rsidRPr="00337559">
              <w:rPr>
                <w:sz w:val="22"/>
                <w:szCs w:val="22"/>
              </w:rPr>
              <w:t>онтаж та встановлення металевих конструкцій (зокрема, але не виключно, для пам’ятно-інформаційних банерів</w:t>
            </w:r>
          </w:p>
          <w:p w14:paraId="29B9C89A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-За потреби встановлення нових та експлуатація існуючих (проведення робіт з підтримання належного стану (естетичного вигляду), запобігання передчасному зносу) малих архітектурних форм, інших елементів благоустрою;</w:t>
            </w:r>
          </w:p>
          <w:p w14:paraId="575194E2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-Утримання в належному стані (проведення поточного ремонту, встановлення, обслуговування) дитячих ігрових та спортивних майданчиків.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33E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9601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Місцевий бюджет</w:t>
            </w:r>
          </w:p>
        </w:tc>
      </w:tr>
      <w:tr w:rsidR="00337559" w:rsidRPr="00337559" w14:paraId="7CF0532E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E3D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319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Утримання доріг, що перебувають в комунальній власності громади в належному стані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52B0" w14:textId="675B4035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uk-UA"/>
              </w:rPr>
            </w:pPr>
            <w:r w:rsidRPr="00337559">
              <w:rPr>
                <w:rFonts w:ascii="Times New Roman" w:hAnsi="Times New Roman" w:cs="Times New Roman"/>
              </w:rPr>
              <w:t>-</w:t>
            </w:r>
            <w:r w:rsidRPr="00337559">
              <w:rPr>
                <w:rFonts w:ascii="Times New Roman" w:hAnsi="Times New Roman" w:cs="Times New Roman"/>
                <w:lang w:val="uk-UA"/>
              </w:rPr>
              <w:t xml:space="preserve"> реконструкція, поточний та капітальний ремонт дорожнього покриття доріг, тротуарів, внутрішньобудинкових проїздів, пішохідних зон, вирівнювання вулиць за необхідності.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679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3650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049B9DA5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0DCA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BE72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Утримання в належному стані кладовищ</w:t>
            </w:r>
          </w:p>
          <w:p w14:paraId="047400DF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(місць поховань) на території</w:t>
            </w:r>
          </w:p>
          <w:p w14:paraId="71521C3D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Димерської ТГ </w:t>
            </w:r>
          </w:p>
          <w:p w14:paraId="761236F5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5D4D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-Ремонт, відновлення, </w:t>
            </w:r>
          </w:p>
          <w:p w14:paraId="4EAF1608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встановлення, демонтаж</w:t>
            </w:r>
          </w:p>
          <w:p w14:paraId="2DED208D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 огорожі кладовищ;</w:t>
            </w:r>
          </w:p>
          <w:p w14:paraId="78942849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-- обкошування ручне та </w:t>
            </w:r>
          </w:p>
          <w:p w14:paraId="66DA71E7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механізоване зон </w:t>
            </w:r>
          </w:p>
          <w:p w14:paraId="65508EA5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загального користування, </w:t>
            </w:r>
          </w:p>
          <w:p w14:paraId="5E7D4713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 xml:space="preserve">- обробка гербіцидами, </w:t>
            </w:r>
          </w:p>
          <w:p w14:paraId="071C9CC4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</w:rPr>
              <w:t xml:space="preserve">- зрізання </w:t>
            </w: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аварійних дерев та </w:t>
            </w:r>
          </w:p>
          <w:p w14:paraId="6FB6BE27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чагарників;</w:t>
            </w:r>
          </w:p>
          <w:p w14:paraId="50A9CBCA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- догляд за безхазяйними</w:t>
            </w:r>
          </w:p>
          <w:p w14:paraId="1CFBD455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 похованнями (могилами)</w:t>
            </w:r>
          </w:p>
          <w:p w14:paraId="040D9374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- благоустрій та утримання </w:t>
            </w:r>
          </w:p>
          <w:p w14:paraId="17DE8310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пам</w:t>
            </w:r>
            <w:r w:rsidRPr="00337559">
              <w:rPr>
                <w:rFonts w:ascii="Times New Roman" w:hAnsi="Times New Roman" w:cs="Times New Roman"/>
                <w:spacing w:val="-2"/>
              </w:rPr>
              <w:t>’</w:t>
            </w: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ятників, пам</w:t>
            </w:r>
            <w:r w:rsidRPr="00337559">
              <w:rPr>
                <w:rFonts w:ascii="Times New Roman" w:hAnsi="Times New Roman" w:cs="Times New Roman"/>
                <w:spacing w:val="-2"/>
              </w:rPr>
              <w:t>’</w:t>
            </w: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 xml:space="preserve">ятних знаків </w:t>
            </w:r>
          </w:p>
          <w:p w14:paraId="4E56BFF3" w14:textId="77777777" w:rsidR="00337559" w:rsidRPr="00337559" w:rsidRDefault="00337559" w:rsidP="00337559">
            <w:pPr>
              <w:spacing w:after="0"/>
              <w:ind w:right="-1065"/>
              <w:jc w:val="both"/>
              <w:rPr>
                <w:rFonts w:ascii="Times New Roman" w:hAnsi="Times New Roman" w:cs="Times New Roman"/>
                <w:spacing w:val="-2"/>
                <w:lang w:val="uk-UA"/>
              </w:rPr>
            </w:pPr>
            <w:r w:rsidRPr="00337559">
              <w:rPr>
                <w:rFonts w:ascii="Times New Roman" w:hAnsi="Times New Roman" w:cs="Times New Roman"/>
                <w:spacing w:val="-2"/>
                <w:lang w:val="uk-UA"/>
              </w:rPr>
              <w:t>та меморіальних дошок.</w:t>
            </w:r>
          </w:p>
          <w:p w14:paraId="344D6F75" w14:textId="710E9D86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- систематичне вивезення сміття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BA5E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59FB" w14:textId="77777777" w:rsidR="00337559" w:rsidRPr="00337559" w:rsidRDefault="00337559" w:rsidP="00337559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>Місцевий бюджет</w:t>
            </w:r>
          </w:p>
        </w:tc>
      </w:tr>
      <w:tr w:rsidR="00337559" w:rsidRPr="00337559" w14:paraId="60C03539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83E7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12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144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337559">
              <w:rPr>
                <w:sz w:val="22"/>
                <w:szCs w:val="22"/>
                <w:lang w:val="uk-UA"/>
              </w:rPr>
              <w:t>Виконання робіт з підготовки  громади до проведення свят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FA35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Оформлення сіл та селища до святкування визначних дат, державних та релігійних свят.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831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Комунальне підприємство «Димерський комбінат комунальних 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7779" w14:textId="77777777" w:rsidR="00337559" w:rsidRPr="00337559" w:rsidRDefault="00337559" w:rsidP="00337559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  <w:lang w:val="uk-UA"/>
              </w:rPr>
            </w:pPr>
            <w:r w:rsidRPr="00337559">
              <w:rPr>
                <w:sz w:val="22"/>
                <w:szCs w:val="22"/>
                <w:lang w:val="uk-UA"/>
              </w:rPr>
              <w:t>Місцевий бюджет</w:t>
            </w:r>
          </w:p>
        </w:tc>
      </w:tr>
      <w:tr w:rsidR="00337559" w:rsidRPr="00337559" w14:paraId="3A665EED" w14:textId="77777777" w:rsidTr="0033755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A47F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7F58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Інші роботи пов’язані з благоустроєм території що перебуває в комунальній власності.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1953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</w:rPr>
              <w:t>За необхідності та у випадку наявного фінансування.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747F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t xml:space="preserve">Комунальне підприємство «Димерський комбінат комунальних </w:t>
            </w:r>
            <w:r w:rsidRPr="00337559">
              <w:rPr>
                <w:rFonts w:ascii="Times New Roman" w:hAnsi="Times New Roman" w:cs="Times New Roman"/>
                <w:lang w:val="uk-UA"/>
              </w:rPr>
              <w:lastRenderedPageBreak/>
              <w:t>послуг» Димерської селищної ради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2D4" w14:textId="77777777" w:rsidR="00337559" w:rsidRPr="00337559" w:rsidRDefault="00337559" w:rsidP="0033755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37559">
              <w:rPr>
                <w:rFonts w:ascii="Times New Roman" w:hAnsi="Times New Roman" w:cs="Times New Roman"/>
                <w:lang w:val="uk-UA"/>
              </w:rPr>
              <w:lastRenderedPageBreak/>
              <w:t>Місцевий бюджет</w:t>
            </w:r>
          </w:p>
        </w:tc>
      </w:tr>
    </w:tbl>
    <w:p w14:paraId="045470C2" w14:textId="77777777" w:rsidR="00001C53" w:rsidRPr="00001C53" w:rsidRDefault="00001C53" w:rsidP="00001C53">
      <w:pPr>
        <w:pStyle w:val="a5"/>
        <w:spacing w:before="0" w:beforeAutospacing="0" w:after="0" w:afterAutospacing="0"/>
        <w:jc w:val="both"/>
        <w:rPr>
          <w:b/>
          <w:lang w:val="uk-UA"/>
        </w:rPr>
      </w:pPr>
    </w:p>
    <w:p w14:paraId="367680F8" w14:textId="77777777" w:rsidR="00001C53" w:rsidRPr="00001C53" w:rsidRDefault="00001C53" w:rsidP="00001C53">
      <w:pPr>
        <w:pStyle w:val="a5"/>
        <w:spacing w:before="0" w:beforeAutospacing="0" w:after="0" w:afterAutospacing="0"/>
        <w:jc w:val="both"/>
        <w:rPr>
          <w:b/>
          <w:lang w:val="uk-UA"/>
        </w:rPr>
      </w:pPr>
    </w:p>
    <w:p w14:paraId="7B3E704C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25671B62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F92372B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275B7225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A36C34A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21EEE386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649B460C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33DB274E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97FB938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33F18A09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54495C4D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1D66D86E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0D89C15E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8CBD89C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3F41D1FB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5B216705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2B7A06AE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035F0F37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0D767D3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12B7085C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12C86AE5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2DB992E2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4344AAB7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3C55F450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488A85FE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05432E74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D59CF0F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969781E" w14:textId="73D52263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5295193D" w14:textId="3CF61AF1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48746AF7" w14:textId="35385049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4C6CD018" w14:textId="0577FED1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67774016" w14:textId="64E2739E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5E7A5641" w14:textId="164BDDFF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77904611" w14:textId="74DCF07C" w:rsid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5E3218E6" w14:textId="0AC45DD1" w:rsidR="00001C53" w:rsidRPr="009876EA" w:rsidRDefault="00001C53" w:rsidP="00001C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001C53">
        <w:rPr>
          <w:rFonts w:ascii="Times New Roman" w:hAnsi="Times New Roman" w:cs="Times New Roman"/>
        </w:rPr>
        <w:tab/>
      </w:r>
      <w:r w:rsidRPr="009876EA">
        <w:rPr>
          <w:rFonts w:ascii="Times New Roman" w:hAnsi="Times New Roman" w:cs="Times New Roman"/>
          <w:b/>
          <w:bCs/>
          <w:sz w:val="24"/>
          <w:szCs w:val="24"/>
        </w:rPr>
        <w:t>Додаток 2</w:t>
      </w:r>
      <w:r w:rsidR="009876EA" w:rsidRPr="009876E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до Програми</w:t>
      </w:r>
    </w:p>
    <w:p w14:paraId="42F20F17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39AF88" w14:textId="77777777" w:rsidR="00001C53" w:rsidRPr="00001C53" w:rsidRDefault="00001C53" w:rsidP="00001C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C53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4F0FEDDD" w14:textId="01538FB5" w:rsidR="00001C53" w:rsidRDefault="00001C53" w:rsidP="00001C53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01C53">
        <w:rPr>
          <w:rFonts w:ascii="Times New Roman" w:hAnsi="Times New Roman" w:cs="Times New Roman"/>
          <w:b/>
          <w:sz w:val="28"/>
          <w:szCs w:val="28"/>
        </w:rPr>
        <w:t xml:space="preserve">виділення та використання коштів з селищного бюджету у формі фінансової підтримки комунальному підприємству </w:t>
      </w:r>
    </w:p>
    <w:p w14:paraId="7DBCBA3D" w14:textId="77777777" w:rsidR="00001C53" w:rsidRPr="00001C53" w:rsidRDefault="00001C53" w:rsidP="00001C53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12521FC" w14:textId="29A1248F" w:rsidR="00001C53" w:rsidRPr="00001C53" w:rsidRDefault="00001C53" w:rsidP="00896AD7">
      <w:pPr>
        <w:pStyle w:val="a5"/>
        <w:spacing w:before="0" w:beforeAutospacing="0" w:after="0" w:afterAutospacing="0"/>
        <w:ind w:firstLine="708"/>
        <w:jc w:val="both"/>
        <w:rPr>
          <w:bCs/>
          <w:color w:val="2D2C37"/>
          <w:sz w:val="28"/>
          <w:szCs w:val="28"/>
          <w:shd w:val="clear" w:color="auto" w:fill="FFFFFF"/>
          <w:lang w:val="uk-UA"/>
        </w:rPr>
      </w:pPr>
      <w:r w:rsidRPr="00001C53">
        <w:rPr>
          <w:sz w:val="28"/>
          <w:szCs w:val="28"/>
          <w:lang w:val="uk-UA"/>
        </w:rPr>
        <w:t xml:space="preserve">1. Цей Порядок визначає механізм надання та використання коштів з бюджету Димерської селищної територіальної громади у вигляді фінансової підтримки комунальну підприємству у рамках </w:t>
      </w:r>
      <w:r w:rsidRPr="00001C53">
        <w:rPr>
          <w:bCs/>
          <w:sz w:val="26"/>
          <w:szCs w:val="26"/>
          <w:lang w:val="uk-UA"/>
        </w:rPr>
        <w:t xml:space="preserve">Програми 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>фінансування Комунального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</w:rPr>
        <w:t> 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підприємства </w:t>
      </w:r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>"Димерський комбінат комунальних послуг" Димерської селищної ради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 на 202</w:t>
      </w:r>
      <w:r w:rsidR="0087683E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>6</w:t>
      </w:r>
      <w:r w:rsidRPr="00001C53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 рік, для виконання заходів передбачених </w:t>
      </w:r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Програмою благоустрою території населених пунктів Димерської селищної територіальної громади на </w:t>
      </w:r>
      <w:r w:rsidR="0087683E">
        <w:rPr>
          <w:bCs/>
          <w:color w:val="2D2C37"/>
          <w:sz w:val="28"/>
          <w:szCs w:val="28"/>
          <w:shd w:val="clear" w:color="auto" w:fill="FFFFFF"/>
          <w:lang w:val="uk-UA"/>
        </w:rPr>
        <w:t>________</w:t>
      </w:r>
      <w:r w:rsidRPr="00001C53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 роки </w:t>
      </w:r>
      <w:r w:rsidRPr="00001C53">
        <w:rPr>
          <w:sz w:val="28"/>
          <w:szCs w:val="28"/>
          <w:lang w:val="uk-UA"/>
        </w:rPr>
        <w:t>(далі – Програма).</w:t>
      </w:r>
    </w:p>
    <w:p w14:paraId="78958D32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2. Фінансова підтримка комунального підприємства надається на підставі статей 71, 91 Бюджетного кодексу України, статей 60, 64 Закону України «Про місцеве самоврядування в Україні», статті 143 Конституції України.</w:t>
      </w:r>
    </w:p>
    <w:p w14:paraId="1C56B067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3. Фінансова підтримка надається комунальному підприємству на безповоротній основі для забезпечення належної реалізації завдань визначених Програмою, посилення фінансово-бюджетної дисципліни, вжиття заходів для </w:t>
      </w:r>
      <w:r w:rsidRPr="00001C53">
        <w:rPr>
          <w:rFonts w:ascii="Times New Roman" w:hAnsi="Times New Roman" w:cs="Times New Roman"/>
          <w:sz w:val="28"/>
          <w:szCs w:val="28"/>
        </w:rPr>
        <w:lastRenderedPageBreak/>
        <w:t>виробництва та надання якісних, безпечних, безперебійних послуг з метою створення сприятливих умов для життєдіяльності громади і сприяння поліпшенню фінансово-господарської діяльності зазначеного підприємства відповідно до затверджених Димерською селищною радою програм.</w:t>
      </w:r>
    </w:p>
    <w:p w14:paraId="44BA0EFF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4. Фінансова підтримка комунальному підприємству надається селищною радою за рахунок коштів місцевого бюджету виключно в межах бюджетних призначень, затверджених рішенням про селищний бюджет на відповідний рік та за цією Програмою.</w:t>
      </w:r>
    </w:p>
    <w:p w14:paraId="30DE3397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Зазначена фінансова підтримка надається, як поточний та капітальний  трансферти комунальному підприємству, яке включене до мережі головного розпорядника коштів місцевого бюджету, як одержувача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576DF15C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</w:t>
      </w:r>
      <w:r w:rsidRPr="00001C53">
        <w:rPr>
          <w:rFonts w:ascii="Times New Roman" w:hAnsi="Times New Roman" w:cs="Times New Roman"/>
          <w:sz w:val="28"/>
          <w:szCs w:val="28"/>
        </w:rPr>
        <w:tab/>
      </w:r>
    </w:p>
    <w:p w14:paraId="2FD13788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5.  Головний розпорядник коштів бюджету Димерської селищної територіальної громади для перерахування фінансової підтримки комунальному підприємству  надає фінансовому управлінню Димерської селищної ради пропозиції для перерахування коштів  згідно з помісячним розписом селищного бюджету та зареєстрованими у територіальних органах Державної казначейської служби України  фінансовими зобов'язаннями одержувачів.</w:t>
      </w:r>
    </w:p>
    <w:p w14:paraId="084C1F7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6B6007DF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 xml:space="preserve">6.1. Фінансова підтримка з селищного бюджету здійснюється шляхом: </w:t>
      </w:r>
    </w:p>
    <w:p w14:paraId="5E1AE893" w14:textId="77777777" w:rsidR="00001C53" w:rsidRPr="0087683E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83E">
        <w:rPr>
          <w:rFonts w:ascii="Times New Roman" w:hAnsi="Times New Roman" w:cs="Times New Roman"/>
          <w:sz w:val="28"/>
          <w:szCs w:val="28"/>
        </w:rPr>
        <w:t>1) внесків у статутний капітал суб’єктів господарювання відповідно до законодавства (за рахунок коштів бюджету розвитку).</w:t>
      </w:r>
    </w:p>
    <w:p w14:paraId="49594544" w14:textId="77777777" w:rsidR="00001C53" w:rsidRPr="0087683E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683E">
        <w:rPr>
          <w:rFonts w:ascii="Times New Roman" w:hAnsi="Times New Roman" w:cs="Times New Roman"/>
          <w:sz w:val="28"/>
          <w:szCs w:val="28"/>
        </w:rPr>
        <w:t xml:space="preserve">2) надання поточних трансфертів підприємству </w:t>
      </w:r>
      <w:r w:rsidRPr="0087683E">
        <w:rPr>
          <w:rFonts w:ascii="Times New Roman" w:hAnsi="Times New Roman" w:cs="Times New Roman"/>
          <w:color w:val="000000"/>
          <w:sz w:val="28"/>
          <w:szCs w:val="28"/>
        </w:rPr>
        <w:t>на поточні видатки підприємства пов’язані із реалізацією Заходів відповідно до Програми.</w:t>
      </w:r>
      <w:r w:rsidRPr="008768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C310D5" w14:textId="77777777" w:rsidR="00001C53" w:rsidRPr="0087683E" w:rsidRDefault="00001C53" w:rsidP="00001C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83E">
        <w:rPr>
          <w:rFonts w:ascii="Times New Roman" w:hAnsi="Times New Roman" w:cs="Times New Roman"/>
          <w:sz w:val="28"/>
          <w:szCs w:val="28"/>
        </w:rPr>
        <w:t>Задля уникнення кредиторської заборгованості зі сплати обов’язкових платежів (податків і зборів), уникнення заборгованості по заробітній платі підприємству можуть виділятися додаткові кошти з місцевого бюджету поза межами обсягу фінансування програми.</w:t>
      </w:r>
    </w:p>
    <w:p w14:paraId="566967A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83E">
        <w:rPr>
          <w:rFonts w:ascii="Times New Roman" w:hAnsi="Times New Roman" w:cs="Times New Roman"/>
          <w:sz w:val="28"/>
          <w:szCs w:val="28"/>
        </w:rPr>
        <w:t>6.2. Критеріями визначення одержувача</w:t>
      </w:r>
      <w:r w:rsidRPr="00001C53">
        <w:rPr>
          <w:rFonts w:ascii="Times New Roman" w:hAnsi="Times New Roman" w:cs="Times New Roman"/>
          <w:sz w:val="28"/>
          <w:szCs w:val="28"/>
        </w:rPr>
        <w:t xml:space="preserve"> для надання фінансової підтримки є наявність:</w:t>
      </w:r>
    </w:p>
    <w:p w14:paraId="24BAA5A6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обґрунтування доцільності надання та розміру фінансової підтримки, у тому числі із фінансово-економічним розрахунком, поданого отримувачем фінансової підтримки;</w:t>
      </w:r>
    </w:p>
    <w:p w14:paraId="27719BC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6.3. Не підлягають забезпеченню за рахунок коштів селищного бюджету витрати комунальних підприємств:</w:t>
      </w:r>
    </w:p>
    <w:p w14:paraId="4C7236A0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на відрахування профспілковим організаціям для проведення культурно-масової і фізкультурної роботи;</w:t>
      </w:r>
    </w:p>
    <w:p w14:paraId="54A67256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107D41C2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- на надання спонсорської і благодійної допомоги;</w:t>
      </w:r>
    </w:p>
    <w:p w14:paraId="30507443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lastRenderedPageBreak/>
        <w:t>- 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1988FE71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7. Контроль за цільовим використанням бюджетних коштів забезпечує головний розпорядник коштів місцевого бюджету.</w:t>
      </w:r>
    </w:p>
    <w:p w14:paraId="3795EF32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8.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0E062935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9. Комунальне підприємство, яке отримує фінансову підтримку з бюджету Димерської селищної територіальної громади  за результатами своєї діяльності, подає щомісяця до 20 числа місяця, що настає за звітним, головному розпоряднику коштів селищного бюджету фінансові звіти з пояснювальною запискою.</w:t>
      </w:r>
    </w:p>
    <w:p w14:paraId="1D679A24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10. Відповідно до ст.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2A912049" w14:textId="77777777" w:rsidR="00001C53" w:rsidRPr="00001C53" w:rsidRDefault="00001C53" w:rsidP="00896AD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C53">
        <w:rPr>
          <w:rFonts w:ascii="Times New Roman" w:hAnsi="Times New Roman" w:cs="Times New Roman"/>
          <w:sz w:val="28"/>
          <w:szCs w:val="28"/>
        </w:rPr>
        <w:t>11. Складення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14:paraId="1C9055C1" w14:textId="77777777" w:rsidR="00001C53" w:rsidRPr="00001C53" w:rsidRDefault="00001C53" w:rsidP="00001C5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1C53">
        <w:rPr>
          <w:rFonts w:ascii="Times New Roman" w:eastAsia="Calibri" w:hAnsi="Times New Roman" w:cs="Times New Roman"/>
          <w:color w:val="000000"/>
          <w:sz w:val="28"/>
          <w:szCs w:val="28"/>
        </w:rPr>
        <w:t>          </w:t>
      </w:r>
    </w:p>
    <w:p w14:paraId="6836A0A8" w14:textId="77777777" w:rsidR="00001C53" w:rsidRPr="00001C53" w:rsidRDefault="00001C53" w:rsidP="00001C53">
      <w:pPr>
        <w:spacing w:after="0" w:line="240" w:lineRule="auto"/>
        <w:rPr>
          <w:rFonts w:ascii="Times New Roman" w:hAnsi="Times New Roman" w:cs="Times New Roman"/>
        </w:rPr>
      </w:pPr>
    </w:p>
    <w:p w14:paraId="29A4F835" w14:textId="77777777" w:rsidR="00896AD7" w:rsidRDefault="00896AD7" w:rsidP="009876EA">
      <w:pPr>
        <w:spacing w:after="160" w:line="259" w:lineRule="auto"/>
        <w:ind w:left="708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EF08B08" w14:textId="3934621E" w:rsidR="00E859CA" w:rsidRPr="009876EA" w:rsidRDefault="00E859CA" w:rsidP="009876EA">
      <w:pPr>
        <w:spacing w:after="160" w:line="259" w:lineRule="auto"/>
        <w:ind w:left="708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876EA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Додаток 3</w:t>
      </w:r>
      <w:r w:rsidR="009876EA" w:rsidRPr="009876EA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до Програми</w:t>
      </w:r>
    </w:p>
    <w:p w14:paraId="1BD61067" w14:textId="77777777" w:rsidR="00E859CA" w:rsidRPr="008E41A3" w:rsidRDefault="00E859CA" w:rsidP="00E859CA">
      <w:p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E41A3">
        <w:rPr>
          <w:rFonts w:ascii="Times New Roman" w:hAnsi="Times New Roman" w:cs="Times New Roman"/>
          <w:b/>
          <w:sz w:val="24"/>
          <w:szCs w:val="24"/>
          <w:lang w:val="uk-UA"/>
        </w:rPr>
        <w:t>Фінансове забезпечення Програми</w:t>
      </w:r>
    </w:p>
    <w:tbl>
      <w:tblPr>
        <w:tblW w:w="9683" w:type="dxa"/>
        <w:tblLook w:val="04A0" w:firstRow="1" w:lastRow="0" w:firstColumn="1" w:lastColumn="0" w:noHBand="0" w:noVBand="1"/>
      </w:tblPr>
      <w:tblGrid>
        <w:gridCol w:w="342"/>
        <w:gridCol w:w="3732"/>
        <w:gridCol w:w="1628"/>
        <w:gridCol w:w="3981"/>
      </w:tblGrid>
      <w:tr w:rsidR="00E859CA" w:rsidRPr="008E41A3" w14:paraId="2A23BF33" w14:textId="77777777" w:rsidTr="008E41A3">
        <w:trPr>
          <w:trHeight w:val="298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1306" w14:textId="5997C029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7AE4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Служба благоустрою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F0B28A9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Загальна сума на рік, грн</w:t>
            </w:r>
          </w:p>
        </w:tc>
      </w:tr>
      <w:tr w:rsidR="009876EA" w:rsidRPr="008E41A3" w14:paraId="216E700E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386ADF45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77042870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Заробітна плата ФОП, в т.ч.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</w:tcPr>
          <w:p w14:paraId="759050BD" w14:textId="62407468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3C764CD6" w14:textId="00BBEC7A" w:rsidR="00E859CA" w:rsidRPr="008E41A3" w:rsidRDefault="009A5F76" w:rsidP="00AF33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10 854 675</w:t>
            </w:r>
            <w:r w:rsidR="00621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E859CA" w:rsidRPr="008E41A3" w14:paraId="2B1E9511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996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32031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Оклад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76E9D8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5C8A0" w14:textId="2D0E3A17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8 </w:t>
            </w:r>
            <w:r w:rsidR="008A5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040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  <w:r w:rsidR="008A50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00,00</w:t>
            </w:r>
          </w:p>
        </w:tc>
      </w:tr>
      <w:tr w:rsidR="00E859CA" w:rsidRPr="008E41A3" w14:paraId="6F935911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9793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8DEC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Доплати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9D6721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A595E" w14:textId="5FE8FFC8" w:rsidR="00E859CA" w:rsidRPr="008E41A3" w:rsidRDefault="008A50F6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2 814 175</w:t>
            </w:r>
            <w:r w:rsidR="00621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9876EA" w:rsidRPr="008E41A3" w14:paraId="36EB70E4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61C23CF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0096651D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ЄСВ на ЗП 22%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24B1C3C2" w14:textId="652926F6" w:rsidR="00E859CA" w:rsidRPr="008E41A3" w:rsidRDefault="009A5F76" w:rsidP="00AF33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2 388 02</w:t>
            </w:r>
            <w:r w:rsidR="00AE4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52AFA21F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</w:tr>
      <w:tr w:rsidR="00E859CA" w:rsidRPr="008E41A3" w14:paraId="04379CB8" w14:textId="77777777" w:rsidTr="006A1595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6B31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7881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18F66E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2D239" w14:textId="4A36B6F7" w:rsidR="00E859CA" w:rsidRPr="008E41A3" w:rsidRDefault="008A50F6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2 388 02</w:t>
            </w:r>
            <w:r w:rsidR="009A5F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621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6A1595" w:rsidRPr="008E41A3" w14:paraId="092D28E3" w14:textId="77777777" w:rsidTr="00EB643B">
        <w:trPr>
          <w:trHeight w:val="50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483E14F" w14:textId="77777777" w:rsidR="006A1595" w:rsidRPr="008E41A3" w:rsidRDefault="006A1595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26782D2" w14:textId="77777777" w:rsidR="006A1595" w:rsidRPr="008E41A3" w:rsidRDefault="006A1595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Обслуговування ТЗ та обладнання, в т.ч.</w:t>
            </w:r>
          </w:p>
        </w:tc>
        <w:tc>
          <w:tcPr>
            <w:tcW w:w="5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14:paraId="06FBE92D" w14:textId="1A601A6D" w:rsidR="006A1595" w:rsidRPr="008E41A3" w:rsidRDefault="006A1595" w:rsidP="006A1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2 270 000,00</w:t>
            </w:r>
          </w:p>
        </w:tc>
      </w:tr>
      <w:tr w:rsidR="00E859CA" w:rsidRPr="008E41A3" w14:paraId="378C06CC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2F2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EF31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Паливо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A40697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D95E4" w14:textId="1F2545EF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1 620 000,00</w:t>
            </w:r>
          </w:p>
        </w:tc>
      </w:tr>
      <w:tr w:rsidR="00E859CA" w:rsidRPr="008E41A3" w14:paraId="366ABADC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D9814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F42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ПММ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777C67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C4047" w14:textId="3D7684D1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150 000,00</w:t>
            </w:r>
          </w:p>
        </w:tc>
      </w:tr>
      <w:tr w:rsidR="00E859CA" w:rsidRPr="008E41A3" w14:paraId="30C4D072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F664F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BD1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Запчастини до ТЗ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E7E843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62D4E" w14:textId="01D1199C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  <w:r w:rsidR="00515E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3C2FFB0E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D675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BB8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Шини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1180CA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68F2F" w14:textId="0210AAB4" w:rsidR="00E859CA" w:rsidRPr="008E41A3" w:rsidRDefault="00621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00 000,00</w:t>
            </w:r>
          </w:p>
        </w:tc>
      </w:tr>
      <w:tr w:rsidR="00E859CA" w:rsidRPr="008E41A3" w14:paraId="069B43C3" w14:textId="77777777" w:rsidTr="008E41A3">
        <w:trPr>
          <w:trHeight w:val="835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210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D453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Комплектувальні вироби і деталі для ремонту і обслуговування виробничого обладнання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783244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D4ACD" w14:textId="00658C9B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10</w:t>
            </w:r>
            <w:r w:rsidR="001D7648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9876EA" w:rsidRPr="008E41A3" w14:paraId="40381615" w14:textId="77777777" w:rsidTr="008E41A3">
        <w:trPr>
          <w:trHeight w:val="49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D83468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0035E68A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Забезпечення працівників, в.т.ч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2ED9FDC5" w14:textId="67FB47D9" w:rsidR="00E859CA" w:rsidRPr="008E41A3" w:rsidRDefault="001D7648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</w:t>
            </w:r>
            <w:r w:rsidR="00515E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2</w:t>
            </w: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0 000</w:t>
            </w:r>
            <w:r w:rsidR="00E85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BE94CE6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</w:tr>
      <w:tr w:rsidR="00E859CA" w:rsidRPr="008E41A3" w14:paraId="01488073" w14:textId="77777777" w:rsidTr="008E41A3">
        <w:trPr>
          <w:trHeight w:val="639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3E74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CDC8D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Забезпечення спецодягом: Рукавички (2 пари/міс), Жилети (2 шт/рік)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65B876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232EC" w14:textId="53E5CA92" w:rsidR="00E859CA" w:rsidRPr="008E41A3" w:rsidRDefault="00515E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5</w:t>
            </w:r>
            <w:r w:rsidR="001D7648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0 000,00</w:t>
            </w:r>
          </w:p>
        </w:tc>
      </w:tr>
      <w:tr w:rsidR="00E859CA" w:rsidRPr="008E41A3" w14:paraId="4D3FCC01" w14:textId="77777777" w:rsidTr="008E41A3">
        <w:trPr>
          <w:trHeight w:val="62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460D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4FB1D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Забезпечення спецодягом:  робоча форма та взуття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12845D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CD54D" w14:textId="029B1AA6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140 000,00</w:t>
            </w:r>
          </w:p>
        </w:tc>
      </w:tr>
      <w:tr w:rsidR="00E859CA" w:rsidRPr="008E41A3" w14:paraId="71A70095" w14:textId="77777777" w:rsidTr="008E41A3">
        <w:trPr>
          <w:trHeight w:val="1012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224D2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lastRenderedPageBreak/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59B0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Інвентар для прибирання та озеленення (мітли, граблі, лопати, вила, відра, лопати для снігу, візки, тачки, шланги та ін)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3CA720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46FEF" w14:textId="1CB2F1C8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0 000,00</w:t>
            </w:r>
          </w:p>
        </w:tc>
      </w:tr>
      <w:tr w:rsidR="009876EA" w:rsidRPr="008E41A3" w14:paraId="310C0879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B580B3D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7BB40D41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Забезпечення матеріалами</w:t>
            </w:r>
          </w:p>
        </w:tc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456D7E9C" w14:textId="3658B94C" w:rsidR="00E859CA" w:rsidRPr="008E41A3" w:rsidRDefault="00AF330E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6</w:t>
            </w:r>
            <w:r w:rsidR="00896A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8</w:t>
            </w:r>
            <w:r w:rsidR="00481168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 xml:space="preserve"> </w:t>
            </w:r>
            <w:r w:rsidR="00481168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00,00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49EF43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</w:tr>
      <w:tr w:rsidR="00E859CA" w:rsidRPr="008E41A3" w14:paraId="2E886BB5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D4A9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34E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Пакети п/е 160л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2E7622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6C59F" w14:textId="24AA38F3" w:rsidR="00E859CA" w:rsidRPr="008E41A3" w:rsidRDefault="000F4E94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80</w:t>
            </w:r>
            <w:r w:rsidR="001D7648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000,00</w:t>
            </w:r>
          </w:p>
        </w:tc>
      </w:tr>
      <w:tr w:rsidR="00E859CA" w:rsidRPr="008E41A3" w14:paraId="6D400E7D" w14:textId="77777777" w:rsidTr="008E41A3">
        <w:trPr>
          <w:trHeight w:val="388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8DDD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47D6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Громадська вбиральня (Мийні та гігієнічні засоби, інвентар)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7C891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624D7" w14:textId="2E0047F2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</w:t>
            </w:r>
            <w:r w:rsidR="00515E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</w:tr>
      <w:tr w:rsidR="00E859CA" w:rsidRPr="008E41A3" w14:paraId="585D5088" w14:textId="77777777" w:rsidTr="008E41A3">
        <w:trPr>
          <w:trHeight w:val="537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8CF10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8A2E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Озеленення (Насіннєвий матеріал, мінеральні добрива, засоби захисту рослин 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DD9BC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6BEA9" w14:textId="5F773547" w:rsidR="00E859CA" w:rsidRPr="008E41A3" w:rsidRDefault="001D764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403CA41F" w14:textId="77777777" w:rsidTr="008E41A3">
        <w:trPr>
          <w:trHeight w:val="268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743E8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4CE3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Фарба, фарба дорожня, вапно, лак, морілка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089B0D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137F7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300 000,00</w:t>
            </w:r>
          </w:p>
        </w:tc>
      </w:tr>
      <w:tr w:rsidR="00E859CA" w:rsidRPr="008E41A3" w14:paraId="409F238D" w14:textId="77777777" w:rsidTr="008E41A3">
        <w:trPr>
          <w:trHeight w:val="1685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1053C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D60C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Матеріали, будівельні матеріали, інвентар та інструменти  для проведення  робіт господарським способом (установка банерів, флагштоків, криниць, ящики для суміші, контейнерні майданчики, дитячі майданчики, та ін.)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A3896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9D577" w14:textId="62A57CE0" w:rsidR="00E859CA" w:rsidRPr="008E41A3" w:rsidRDefault="0048116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  <w:r w:rsidR="00515E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0D23D8B7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3B2AA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9E073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Сіль (зимове утримання доріг)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747A90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EB789" w14:textId="375B4B88" w:rsidR="00E859CA" w:rsidRPr="008E41A3" w:rsidRDefault="008E41A3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E859CA" w:rsidRPr="008E41A3" w14:paraId="36D42A4B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A512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6D0B" w14:textId="77777777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Пісок (Зимове утримання доріг)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4E201B" w14:textId="77777777" w:rsidR="00E859CA" w:rsidRPr="008E41A3" w:rsidRDefault="00E859CA" w:rsidP="00E85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26EDE" w14:textId="62938017" w:rsidR="00E859CA" w:rsidRPr="008E41A3" w:rsidRDefault="00896AD7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80</w:t>
            </w:r>
            <w:r w:rsidR="00E859CA" w:rsidRPr="008E41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 xml:space="preserve"> 000,00</w:t>
            </w:r>
          </w:p>
        </w:tc>
      </w:tr>
      <w:tr w:rsidR="008E41A3" w:rsidRPr="008E41A3" w14:paraId="27C523A4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49945" w14:textId="77777777" w:rsidR="008E41A3" w:rsidRPr="008E41A3" w:rsidRDefault="008E41A3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8BDF7" w14:textId="77777777" w:rsidR="008E41A3" w:rsidRPr="008E41A3" w:rsidRDefault="008E41A3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71C74A9" w14:textId="77777777" w:rsidR="008E41A3" w:rsidRPr="008E41A3" w:rsidRDefault="008E41A3" w:rsidP="008E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45F9F" w14:textId="77777777" w:rsidR="008E41A3" w:rsidRPr="008E41A3" w:rsidRDefault="008E41A3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</w:p>
        </w:tc>
      </w:tr>
      <w:tr w:rsidR="00E859CA" w:rsidRPr="008E41A3" w14:paraId="4031892B" w14:textId="77777777" w:rsidTr="008E41A3">
        <w:trPr>
          <w:trHeight w:val="310"/>
        </w:trPr>
        <w:tc>
          <w:tcPr>
            <w:tcW w:w="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C21C1" w14:textId="77777777" w:rsidR="00E859CA" w:rsidRPr="008E41A3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8E41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7C86C" w14:textId="67C89CE5" w:rsidR="00E859CA" w:rsidRPr="006A7F40" w:rsidRDefault="00E859CA" w:rsidP="00E85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6A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Разом: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D0B2DF" w14:textId="690AAA69" w:rsidR="00481168" w:rsidRPr="008E41A3" w:rsidRDefault="00481168" w:rsidP="008E4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6A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16</w:t>
            </w:r>
            <w:r w:rsidR="00AE47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 412 700</w:t>
            </w:r>
            <w:r w:rsidRPr="006A7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,00</w:t>
            </w:r>
          </w:p>
        </w:tc>
        <w:tc>
          <w:tcPr>
            <w:tcW w:w="3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F479" w14:textId="42DF0209" w:rsidR="00E859CA" w:rsidRPr="008E41A3" w:rsidRDefault="00E859CA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uk-UA" w:eastAsia="uk-UA"/>
              </w:rPr>
            </w:pPr>
          </w:p>
        </w:tc>
      </w:tr>
    </w:tbl>
    <w:p w14:paraId="3E33196E" w14:textId="77777777" w:rsidR="000E6B17" w:rsidRPr="00001C53" w:rsidRDefault="000E6B17" w:rsidP="008F03C2">
      <w:pPr>
        <w:spacing w:after="0" w:line="240" w:lineRule="auto"/>
        <w:rPr>
          <w:rFonts w:ascii="Times New Roman" w:hAnsi="Times New Roman" w:cs="Times New Roman"/>
        </w:rPr>
      </w:pPr>
    </w:p>
    <w:sectPr w:rsidR="000E6B17" w:rsidRPr="00001C53" w:rsidSect="00FE3A95">
      <w:pgSz w:w="11906" w:h="16838" w:code="9"/>
      <w:pgMar w:top="426" w:right="851" w:bottom="426" w:left="1418" w:header="283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ED"/>
    <w:rsid w:val="00001C53"/>
    <w:rsid w:val="00035A3B"/>
    <w:rsid w:val="000E6B17"/>
    <w:rsid w:val="000F4E94"/>
    <w:rsid w:val="001D5C61"/>
    <w:rsid w:val="001D7648"/>
    <w:rsid w:val="00337559"/>
    <w:rsid w:val="003C64B2"/>
    <w:rsid w:val="00481168"/>
    <w:rsid w:val="00515ECA"/>
    <w:rsid w:val="006206ED"/>
    <w:rsid w:val="006219CA"/>
    <w:rsid w:val="006A1595"/>
    <w:rsid w:val="006A7F40"/>
    <w:rsid w:val="0077480A"/>
    <w:rsid w:val="007A5D87"/>
    <w:rsid w:val="0087683E"/>
    <w:rsid w:val="00896AD7"/>
    <w:rsid w:val="008A50F6"/>
    <w:rsid w:val="008E41A3"/>
    <w:rsid w:val="008F03C2"/>
    <w:rsid w:val="0098006A"/>
    <w:rsid w:val="009876EA"/>
    <w:rsid w:val="009A5F76"/>
    <w:rsid w:val="00A020A8"/>
    <w:rsid w:val="00AD21F6"/>
    <w:rsid w:val="00AE1C0E"/>
    <w:rsid w:val="00AE4756"/>
    <w:rsid w:val="00AF330E"/>
    <w:rsid w:val="00C80E2B"/>
    <w:rsid w:val="00E66DEB"/>
    <w:rsid w:val="00E859CA"/>
    <w:rsid w:val="00E96610"/>
    <w:rsid w:val="00EA05CE"/>
    <w:rsid w:val="00FE3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AAB9"/>
  <w15:chartTrackingRefBased/>
  <w15:docId w15:val="{6ADB6C85-DAE0-47BD-BE1E-DF60DB3E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A5D8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A5D87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link w:val="a3"/>
    <w:locked/>
    <w:rsid w:val="007A5D87"/>
    <w:rPr>
      <w:lang w:val="ru-RU"/>
    </w:rPr>
  </w:style>
  <w:style w:type="paragraph" w:customStyle="1" w:styleId="1">
    <w:name w:val="Без интервала1"/>
    <w:qFormat/>
    <w:rsid w:val="007A5D87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xfmc1">
    <w:name w:val="xfmc1"/>
    <w:basedOn w:val="a0"/>
    <w:rsid w:val="0077480A"/>
  </w:style>
  <w:style w:type="paragraph" w:styleId="a5">
    <w:name w:val="Normal (Web)"/>
    <w:basedOn w:val="a"/>
    <w:uiPriority w:val="99"/>
    <w:rsid w:val="0000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zac">
    <w:name w:val="abzac"/>
    <w:basedOn w:val="a"/>
    <w:rsid w:val="0000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01C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styleId="a6">
    <w:name w:val="Table Grid"/>
    <w:basedOn w:val="a1"/>
    <w:uiPriority w:val="39"/>
    <w:rsid w:val="00001C53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semiHidden/>
    <w:unhideWhenUsed/>
    <w:rsid w:val="00001C53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001C53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0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3871</Words>
  <Characters>22070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7</cp:revision>
  <cp:lastPrinted>2025-12-18T07:22:00Z</cp:lastPrinted>
  <dcterms:created xsi:type="dcterms:W3CDTF">2025-12-18T07:33:00Z</dcterms:created>
  <dcterms:modified xsi:type="dcterms:W3CDTF">2025-12-18T09:36:00Z</dcterms:modified>
</cp:coreProperties>
</file>