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80178" w14:textId="086D5026" w:rsidR="00667AB1" w:rsidRDefault="009A14AC" w:rsidP="00D605F5">
      <w:pPr>
        <w:contextualSpacing/>
        <w:rPr>
          <w:rFonts w:eastAsia="Calibri"/>
          <w:b/>
          <w:sz w:val="22"/>
          <w:szCs w:val="22"/>
        </w:rPr>
      </w:pPr>
      <w:r w:rsidRPr="00EE6822">
        <w:rPr>
          <w:rFonts w:eastAsia="Calibr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Додаток</w:t>
      </w:r>
      <w:r w:rsidR="007B28D1">
        <w:rPr>
          <w:rFonts w:eastAsia="Calibri"/>
          <w:b/>
          <w:sz w:val="22"/>
          <w:szCs w:val="22"/>
        </w:rPr>
        <w:t xml:space="preserve"> до рішення</w:t>
      </w:r>
    </w:p>
    <w:p w14:paraId="40C713CF" w14:textId="50D6B327" w:rsidR="007B28D1" w:rsidRPr="00EE6822" w:rsidRDefault="007B28D1" w:rsidP="00D605F5">
      <w:pPr>
        <w:contextualSpacing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від </w:t>
      </w:r>
      <w:r w:rsidR="001A6BA0">
        <w:rPr>
          <w:rFonts w:eastAsia="Calibri"/>
          <w:b/>
          <w:sz w:val="22"/>
          <w:szCs w:val="22"/>
        </w:rPr>
        <w:t>23</w:t>
      </w:r>
      <w:r>
        <w:rPr>
          <w:rFonts w:eastAsia="Calibri"/>
          <w:b/>
          <w:sz w:val="22"/>
          <w:szCs w:val="22"/>
        </w:rPr>
        <w:t>.</w:t>
      </w:r>
      <w:r w:rsidR="001A6BA0">
        <w:rPr>
          <w:rFonts w:eastAsia="Calibri"/>
          <w:b/>
          <w:sz w:val="22"/>
          <w:szCs w:val="22"/>
        </w:rPr>
        <w:t>12</w:t>
      </w:r>
      <w:r>
        <w:rPr>
          <w:rFonts w:eastAsia="Calibri"/>
          <w:b/>
          <w:sz w:val="22"/>
          <w:szCs w:val="22"/>
        </w:rPr>
        <w:t>.202</w:t>
      </w:r>
      <w:r w:rsidR="001A6BA0">
        <w:rPr>
          <w:rFonts w:eastAsia="Calibri"/>
          <w:b/>
          <w:sz w:val="22"/>
          <w:szCs w:val="22"/>
        </w:rPr>
        <w:t>5</w:t>
      </w:r>
      <w:r>
        <w:rPr>
          <w:rFonts w:eastAsia="Calibri"/>
          <w:b/>
          <w:sz w:val="22"/>
          <w:szCs w:val="22"/>
        </w:rPr>
        <w:t xml:space="preserve"> року №</w:t>
      </w:r>
      <w:r w:rsidR="001A6BA0">
        <w:rPr>
          <w:rFonts w:eastAsia="Calibri"/>
          <w:b/>
          <w:sz w:val="22"/>
          <w:szCs w:val="22"/>
        </w:rPr>
        <w:t>-77</w:t>
      </w:r>
      <w:r>
        <w:rPr>
          <w:rFonts w:eastAsia="Calibri"/>
          <w:b/>
          <w:sz w:val="22"/>
          <w:szCs w:val="22"/>
        </w:rPr>
        <w:t>-</w:t>
      </w:r>
      <w:r>
        <w:rPr>
          <w:rFonts w:eastAsia="Calibri"/>
          <w:b/>
          <w:sz w:val="22"/>
          <w:szCs w:val="22"/>
          <w:lang w:val="en-US"/>
        </w:rPr>
        <w:t>V</w:t>
      </w:r>
      <w:r>
        <w:rPr>
          <w:rFonts w:eastAsia="Calibri"/>
          <w:b/>
          <w:sz w:val="22"/>
          <w:szCs w:val="22"/>
        </w:rPr>
        <w:t>ІІІ</w:t>
      </w:r>
    </w:p>
    <w:p w14:paraId="73CA8C11" w14:textId="7C17797D" w:rsidR="009A14AC" w:rsidRPr="00EE6822" w:rsidRDefault="00BB275C" w:rsidP="009A14AC">
      <w:pPr>
        <w:contextualSpacing/>
        <w:jc w:val="center"/>
        <w:rPr>
          <w:rFonts w:eastAsia="Roboto"/>
          <w:b/>
          <w:sz w:val="22"/>
          <w:szCs w:val="22"/>
          <w:highlight w:val="white"/>
        </w:rPr>
      </w:pPr>
      <w:r w:rsidRPr="00EE6822">
        <w:rPr>
          <w:rFonts w:eastAsia="Roboto"/>
          <w:b/>
          <w:sz w:val="22"/>
          <w:szCs w:val="22"/>
          <w:highlight w:val="white"/>
        </w:rPr>
        <w:t>Заходи Програми сприяння розвитку волонтерс</w:t>
      </w:r>
      <w:r w:rsidR="009A14AC" w:rsidRPr="00EE6822">
        <w:rPr>
          <w:rFonts w:eastAsia="Roboto"/>
          <w:b/>
          <w:sz w:val="22"/>
          <w:szCs w:val="22"/>
          <w:highlight w:val="white"/>
        </w:rPr>
        <w:t xml:space="preserve">ької діяльності на території Димерської селищної </w:t>
      </w:r>
      <w:r w:rsidRPr="00EE6822">
        <w:rPr>
          <w:rFonts w:eastAsia="Roboto"/>
          <w:b/>
          <w:sz w:val="22"/>
          <w:szCs w:val="22"/>
          <w:highlight w:val="white"/>
        </w:rPr>
        <w:t>територіальної громади</w:t>
      </w:r>
    </w:p>
    <w:p w14:paraId="040C391F" w14:textId="33982407" w:rsidR="00CA3467" w:rsidRPr="00EE6822" w:rsidRDefault="00BB275C" w:rsidP="009A14AC">
      <w:pPr>
        <w:contextualSpacing/>
        <w:jc w:val="center"/>
        <w:rPr>
          <w:rFonts w:eastAsia="Calibri"/>
          <w:b/>
          <w:sz w:val="22"/>
          <w:szCs w:val="22"/>
        </w:rPr>
      </w:pPr>
      <w:r w:rsidRPr="00EE6822">
        <w:rPr>
          <w:rFonts w:eastAsia="Roboto"/>
          <w:b/>
          <w:sz w:val="22"/>
          <w:szCs w:val="22"/>
          <w:highlight w:val="white"/>
        </w:rPr>
        <w:t>на 202</w:t>
      </w:r>
      <w:r w:rsidR="001A6BA0">
        <w:rPr>
          <w:rFonts w:eastAsia="Roboto"/>
          <w:b/>
          <w:sz w:val="22"/>
          <w:szCs w:val="22"/>
          <w:highlight w:val="white"/>
        </w:rPr>
        <w:t>6</w:t>
      </w:r>
      <w:r w:rsidRPr="00EE6822">
        <w:rPr>
          <w:rFonts w:eastAsia="Roboto"/>
          <w:b/>
          <w:sz w:val="22"/>
          <w:szCs w:val="22"/>
          <w:highlight w:val="white"/>
        </w:rPr>
        <w:t xml:space="preserve"> </w:t>
      </w:r>
      <w:r w:rsidR="001A6BA0">
        <w:rPr>
          <w:rFonts w:eastAsia="Roboto"/>
          <w:b/>
          <w:sz w:val="22"/>
          <w:szCs w:val="22"/>
        </w:rPr>
        <w:t>рік</w:t>
      </w:r>
    </w:p>
    <w:p w14:paraId="63F808F1" w14:textId="77777777" w:rsidR="00CA3467" w:rsidRPr="00EE6822" w:rsidRDefault="00CA3467" w:rsidP="00D605F5">
      <w:pPr>
        <w:contextualSpacing/>
        <w:rPr>
          <w:rFonts w:eastAsia="Calibri"/>
        </w:rPr>
      </w:pPr>
    </w:p>
    <w:tbl>
      <w:tblPr>
        <w:tblStyle w:val="afa"/>
        <w:tblW w:w="1588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5160"/>
        <w:gridCol w:w="3240"/>
        <w:gridCol w:w="1275"/>
        <w:gridCol w:w="915"/>
        <w:gridCol w:w="855"/>
        <w:gridCol w:w="825"/>
        <w:gridCol w:w="2846"/>
      </w:tblGrid>
      <w:tr w:rsidR="00CA3467" w:rsidRPr="00EE6822" w14:paraId="7F79C0C2" w14:textId="77777777">
        <w:trPr>
          <w:trHeight w:val="200"/>
        </w:trPr>
        <w:tc>
          <w:tcPr>
            <w:tcW w:w="765" w:type="dxa"/>
            <w:vMerge w:val="restart"/>
          </w:tcPr>
          <w:p w14:paraId="3D7BE59C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br/>
              <w:t>№ з/п</w:t>
            </w:r>
          </w:p>
        </w:tc>
        <w:tc>
          <w:tcPr>
            <w:tcW w:w="5160" w:type="dxa"/>
            <w:vMerge w:val="restart"/>
          </w:tcPr>
          <w:p w14:paraId="55246644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 xml:space="preserve">Перелік напрямів та зміст заходів   </w:t>
            </w:r>
          </w:p>
        </w:tc>
        <w:tc>
          <w:tcPr>
            <w:tcW w:w="3240" w:type="dxa"/>
            <w:vMerge w:val="restart"/>
          </w:tcPr>
          <w:p w14:paraId="70741B50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 xml:space="preserve">Відповідальні за </w:t>
            </w:r>
          </w:p>
          <w:p w14:paraId="3148B962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 xml:space="preserve">виконання </w:t>
            </w:r>
          </w:p>
        </w:tc>
        <w:tc>
          <w:tcPr>
            <w:tcW w:w="1275" w:type="dxa"/>
            <w:vMerge w:val="restart"/>
          </w:tcPr>
          <w:p w14:paraId="4DFCBF0A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1"/>
                <w:szCs w:val="21"/>
              </w:rPr>
            </w:pPr>
            <w:r w:rsidRPr="00EE6822">
              <w:rPr>
                <w:rFonts w:eastAsia="Calibri"/>
                <w:b/>
                <w:sz w:val="21"/>
                <w:szCs w:val="21"/>
              </w:rPr>
              <w:t xml:space="preserve">Термін </w:t>
            </w:r>
          </w:p>
          <w:p w14:paraId="7439C5AF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1"/>
                <w:szCs w:val="21"/>
              </w:rPr>
              <w:t>виконання</w:t>
            </w:r>
          </w:p>
        </w:tc>
        <w:tc>
          <w:tcPr>
            <w:tcW w:w="2595" w:type="dxa"/>
            <w:gridSpan w:val="3"/>
          </w:tcPr>
          <w:p w14:paraId="2CB73A45" w14:textId="77777777" w:rsidR="001F324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>Орієнтовні обсяги фінансування</w:t>
            </w:r>
          </w:p>
          <w:p w14:paraId="6761CFB8" w14:textId="1260F582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>(тис. грн)</w:t>
            </w:r>
          </w:p>
        </w:tc>
        <w:tc>
          <w:tcPr>
            <w:tcW w:w="2846" w:type="dxa"/>
            <w:vMerge w:val="restart"/>
          </w:tcPr>
          <w:p w14:paraId="2E6ABD81" w14:textId="77777777" w:rsidR="00CA3467" w:rsidRPr="00EE6822" w:rsidRDefault="00BB275C" w:rsidP="00D605F5">
            <w:pPr>
              <w:ind w:left="141"/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 xml:space="preserve">Очікуваний </w:t>
            </w:r>
          </w:p>
          <w:p w14:paraId="4FF4DAC6" w14:textId="77777777" w:rsidR="00CA3467" w:rsidRPr="00EE6822" w:rsidRDefault="00BB275C" w:rsidP="00D605F5">
            <w:pPr>
              <w:ind w:left="141"/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>результат</w:t>
            </w:r>
          </w:p>
        </w:tc>
      </w:tr>
      <w:tr w:rsidR="00CA3467" w:rsidRPr="00EE6822" w14:paraId="771BDE3A" w14:textId="77777777">
        <w:trPr>
          <w:trHeight w:val="1253"/>
        </w:trPr>
        <w:tc>
          <w:tcPr>
            <w:tcW w:w="765" w:type="dxa"/>
            <w:vMerge/>
          </w:tcPr>
          <w:p w14:paraId="7CE4C2B7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eastAsia="Calibri"/>
              </w:rPr>
            </w:pPr>
          </w:p>
        </w:tc>
        <w:tc>
          <w:tcPr>
            <w:tcW w:w="5160" w:type="dxa"/>
            <w:vMerge/>
          </w:tcPr>
          <w:p w14:paraId="6F0EEA94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</w:rPr>
            </w:pPr>
          </w:p>
        </w:tc>
        <w:tc>
          <w:tcPr>
            <w:tcW w:w="3240" w:type="dxa"/>
            <w:vMerge/>
          </w:tcPr>
          <w:p w14:paraId="2A4A1299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eastAsia="Calibri"/>
              </w:rPr>
            </w:pPr>
          </w:p>
        </w:tc>
        <w:tc>
          <w:tcPr>
            <w:tcW w:w="1275" w:type="dxa"/>
            <w:vMerge/>
          </w:tcPr>
          <w:p w14:paraId="76B84189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eastAsia="Calibri"/>
              </w:rPr>
            </w:pP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0851A9F" w14:textId="77777777" w:rsidR="00CA3467" w:rsidRPr="00EE6822" w:rsidRDefault="00946BBE" w:rsidP="00D605F5">
            <w:pPr>
              <w:contextualSpacing/>
              <w:jc w:val="center"/>
              <w:rPr>
                <w:rFonts w:eastAsia="Calibri"/>
                <w:b/>
                <w:sz w:val="19"/>
                <w:szCs w:val="19"/>
              </w:rPr>
            </w:pPr>
            <w:r w:rsidRPr="00EE6822">
              <w:rPr>
                <w:rFonts w:eastAsia="Calibri"/>
                <w:b/>
                <w:sz w:val="19"/>
                <w:szCs w:val="19"/>
              </w:rPr>
              <w:t>Б</w:t>
            </w:r>
            <w:r w:rsidR="00BB275C" w:rsidRPr="00EE6822">
              <w:rPr>
                <w:rFonts w:eastAsia="Calibri"/>
                <w:b/>
                <w:sz w:val="19"/>
                <w:szCs w:val="19"/>
              </w:rPr>
              <w:t>юджет</w:t>
            </w:r>
          </w:p>
          <w:p w14:paraId="15B70954" w14:textId="41A2589D" w:rsidR="00946BBE" w:rsidRPr="00EE6822" w:rsidRDefault="00946BBE" w:rsidP="00D605F5">
            <w:pPr>
              <w:contextualSpacing/>
              <w:jc w:val="center"/>
              <w:rPr>
                <w:rFonts w:eastAsia="Calibri"/>
                <w:b/>
                <w:sz w:val="19"/>
                <w:szCs w:val="19"/>
              </w:rPr>
            </w:pPr>
            <w:r w:rsidRPr="00EE6822">
              <w:rPr>
                <w:rFonts w:eastAsia="Calibri"/>
                <w:b/>
                <w:sz w:val="19"/>
                <w:szCs w:val="19"/>
              </w:rPr>
              <w:t>Територіальної громади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ED8600" w14:textId="77777777" w:rsidR="00CA3467" w:rsidRPr="00EE6822" w:rsidRDefault="00BB275C" w:rsidP="00D605F5">
            <w:pPr>
              <w:contextualSpacing/>
              <w:jc w:val="center"/>
              <w:rPr>
                <w:rFonts w:eastAsia="Calibri"/>
                <w:b/>
                <w:sz w:val="19"/>
                <w:szCs w:val="19"/>
              </w:rPr>
            </w:pPr>
            <w:r w:rsidRPr="00EE6822">
              <w:rPr>
                <w:rFonts w:eastAsia="Calibri"/>
                <w:b/>
                <w:sz w:val="19"/>
                <w:szCs w:val="19"/>
              </w:rPr>
              <w:t>Інші джерела фінансування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83A8778" w14:textId="77777777" w:rsidR="00CA3467" w:rsidRPr="00EE6822" w:rsidRDefault="00BB275C" w:rsidP="00D605F5">
            <w:pPr>
              <w:contextualSpacing/>
              <w:jc w:val="center"/>
              <w:rPr>
                <w:rFonts w:eastAsia="Calibri"/>
                <w:b/>
                <w:sz w:val="19"/>
                <w:szCs w:val="19"/>
              </w:rPr>
            </w:pPr>
            <w:r w:rsidRPr="00EE6822">
              <w:rPr>
                <w:rFonts w:eastAsia="Calibri"/>
                <w:b/>
                <w:sz w:val="19"/>
                <w:szCs w:val="19"/>
              </w:rPr>
              <w:t>Всього</w:t>
            </w:r>
          </w:p>
        </w:tc>
        <w:tc>
          <w:tcPr>
            <w:tcW w:w="2846" w:type="dxa"/>
            <w:vMerge/>
          </w:tcPr>
          <w:p w14:paraId="186BB56D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eastAsia="Calibri"/>
              </w:rPr>
            </w:pPr>
          </w:p>
        </w:tc>
      </w:tr>
      <w:tr w:rsidR="00CA3467" w:rsidRPr="00EE6822" w14:paraId="62008174" w14:textId="77777777">
        <w:trPr>
          <w:trHeight w:val="240"/>
        </w:trPr>
        <w:tc>
          <w:tcPr>
            <w:tcW w:w="15881" w:type="dxa"/>
            <w:gridSpan w:val="8"/>
          </w:tcPr>
          <w:p w14:paraId="1C76A61A" w14:textId="77777777" w:rsidR="00CA3467" w:rsidRDefault="00BB275C" w:rsidP="00D605F5">
            <w:pPr>
              <w:numPr>
                <w:ilvl w:val="0"/>
                <w:numId w:val="1"/>
              </w:numPr>
              <w:contextualSpacing/>
              <w:rPr>
                <w:rFonts w:eastAsia="Calibri"/>
                <w:b/>
              </w:rPr>
            </w:pPr>
            <w:r w:rsidRPr="00EE6822">
              <w:rPr>
                <w:rFonts w:eastAsia="Calibri"/>
                <w:b/>
              </w:rPr>
              <w:t>Забезпечення сприятливих умов для розвитку волонтерства, підвищення рівня самоорганізації жителів в територіальній громаді для участі у волонтерській діяльності</w:t>
            </w:r>
          </w:p>
          <w:p w14:paraId="032949CA" w14:textId="7131BEEE" w:rsidR="00EE6822" w:rsidRPr="00EE6822" w:rsidRDefault="00EE6822" w:rsidP="00EE6822">
            <w:pPr>
              <w:ind w:left="720"/>
              <w:contextualSpacing/>
              <w:rPr>
                <w:rFonts w:eastAsia="Calibri"/>
                <w:b/>
              </w:rPr>
            </w:pPr>
          </w:p>
        </w:tc>
      </w:tr>
      <w:tr w:rsidR="00AE26D6" w:rsidRPr="00EE6822" w14:paraId="170A0AD2" w14:textId="77777777">
        <w:trPr>
          <w:trHeight w:val="240"/>
        </w:trPr>
        <w:tc>
          <w:tcPr>
            <w:tcW w:w="765" w:type="dxa"/>
          </w:tcPr>
          <w:p w14:paraId="06C76B76" w14:textId="3AB53852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160" w:type="dxa"/>
          </w:tcPr>
          <w:p w14:paraId="5AA8EE79" w14:textId="4AA62874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Підтримати створення та матеріально-технічно забезпечити діяльність інформаційно-ресурсного центру «Волонтерський хаб» в одному з зручних для громади  приміщень та за координації коаліції волонтерських ініціатив. Хаб надає:</w:t>
            </w:r>
          </w:p>
          <w:p w14:paraId="1DD1874E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місце для зустрічей волонтерів та їх координаторів, а також для роботи, доступ до оргтехніки, простір для навчання, проведення заходів;</w:t>
            </w:r>
          </w:p>
          <w:p w14:paraId="0A406BAB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надання правових консультацій та проведення навчальних семінарів для організацій, що залучають волонтерів щодо законодавства про волонтерську діяльність, ввезення та обліковування гуманітарної допомоги, збору благодійних пожертв, створення і діяльності громадських об’єднань та благодійних організацій тощо.</w:t>
            </w:r>
          </w:p>
          <w:p w14:paraId="646F38A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допомога в розробленні та прийнятті ГО, БО, ОСББ, ОСН, які залучають волонтерів власної програми з залучення та координації волонтерів;</w:t>
            </w:r>
          </w:p>
          <w:p w14:paraId="19DDBEC8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сприяння в залученні молоді, ВПО та інших жителів громади до волонтерських ініціатив;</w:t>
            </w:r>
          </w:p>
          <w:p w14:paraId="6AECBD25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залучення за необхідності організації, які надають психологічну допомогу, для ментальної стійкості волонтерів;</w:t>
            </w:r>
          </w:p>
          <w:p w14:paraId="6CFC5192" w14:textId="37D35709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- забезпечення нетворкінгу та обміну досвідом між волонтерськими ініціативами та організаціями</w:t>
            </w:r>
            <w:r w:rsidR="001F3247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26D233F2" w14:textId="05B2BF46" w:rsidR="00AE26D6" w:rsidRPr="00EE6822" w:rsidRDefault="004E7C85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 xml:space="preserve">- 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Відділ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691F7F96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Організації та установи, що залучають до своєї діяльності волонтерів;</w:t>
            </w:r>
          </w:p>
          <w:p w14:paraId="786E91ED" w14:textId="429D623F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Проекти міжнародної технічної допомоги</w:t>
            </w:r>
            <w:r w:rsidR="00EC07FD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1BD5F352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1523F2B0" w14:textId="0252321D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28B9A589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6BA7F343" w14:textId="772A317E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252C4AF3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6357AB80" w14:textId="4141C465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355B435D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093415E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69E32422" w14:textId="6D98C8AB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49EE11BB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Збільшення кількості публічних  та волонтерських заходів проведених установами, організаціями та волонтерськими ініціативами за підтримки Волонтерського хабу.</w:t>
            </w:r>
          </w:p>
          <w:p w14:paraId="4D2B038E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Збільшення кількості наданих консультацій в рамках Волонтерського Хабу, а також посилення горизонтальних та вертикальних мереж.</w:t>
            </w:r>
          </w:p>
          <w:p w14:paraId="06344983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  <w:p w14:paraId="1EF4E1C9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  <w:p w14:paraId="3386A287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  <w:p w14:paraId="4F15EBF6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AE26D6" w:rsidRPr="00EE6822" w14:paraId="7C3C163E" w14:textId="77777777">
        <w:trPr>
          <w:trHeight w:val="240"/>
        </w:trPr>
        <w:tc>
          <w:tcPr>
            <w:tcW w:w="765" w:type="dxa"/>
          </w:tcPr>
          <w:p w14:paraId="51AB5965" w14:textId="56EBFA40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2</w:t>
            </w:r>
          </w:p>
          <w:p w14:paraId="359168FC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160" w:type="dxa"/>
          </w:tcPr>
          <w:p w14:paraId="2675579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Розробка та запровадження Порядку надання організаціям, що залучають волонтерів в оренду комунального майна на конкурсних засадах для здійснення волонтерської діяльності </w:t>
            </w:r>
          </w:p>
          <w:p w14:paraId="7EAE706E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36CE94D" w14:textId="7A31F038" w:rsidR="00AE26D6" w:rsidRPr="00EE6822" w:rsidRDefault="001C3B1F" w:rsidP="00EE6822">
            <w:pPr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-комунальні підприємства.</w:t>
            </w:r>
          </w:p>
        </w:tc>
        <w:tc>
          <w:tcPr>
            <w:tcW w:w="1275" w:type="dxa"/>
          </w:tcPr>
          <w:p w14:paraId="7FE7C0BC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2D7727DE" w14:textId="72021211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3BE16748" w14:textId="276B3DF6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51441B22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57269860" w14:textId="158D7B7C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7EB07F6D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54156FA8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4947280A" w14:textId="645E34FB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49D7F0C2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Посилення інституційної спроможності організацій та установ залучати більшу кількість волонтерів до волонтерських проектів та планування нових проектів</w:t>
            </w:r>
          </w:p>
        </w:tc>
      </w:tr>
      <w:tr w:rsidR="00AE26D6" w:rsidRPr="00EE6822" w14:paraId="25D934F8" w14:textId="77777777">
        <w:trPr>
          <w:trHeight w:val="240"/>
        </w:trPr>
        <w:tc>
          <w:tcPr>
            <w:tcW w:w="765" w:type="dxa"/>
          </w:tcPr>
          <w:p w14:paraId="282E4B93" w14:textId="42D9A66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160" w:type="dxa"/>
          </w:tcPr>
          <w:p w14:paraId="13161468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Допомога в компенсації комунальних послуг організаціям, що залучають волонтерів, під час використання комунальних приміщень для реалізації своєї діяльності </w:t>
            </w:r>
          </w:p>
        </w:tc>
        <w:tc>
          <w:tcPr>
            <w:tcW w:w="3240" w:type="dxa"/>
          </w:tcPr>
          <w:p w14:paraId="3FA8BE07" w14:textId="77777777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виконавчий комітету селищної ради;</w:t>
            </w:r>
          </w:p>
          <w:p w14:paraId="70CCCCC5" w14:textId="043654F3" w:rsidR="001546B3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соціального захисту та ветеранської політики</w:t>
            </w:r>
            <w:r w:rsidR="001A6BA0" w:rsidRPr="001A6BA0">
              <w:rPr>
                <w:sz w:val="22"/>
                <w:szCs w:val="22"/>
              </w:rPr>
              <w:t xml:space="preserve"> Димерської селищної ради</w:t>
            </w:r>
          </w:p>
        </w:tc>
        <w:tc>
          <w:tcPr>
            <w:tcW w:w="1275" w:type="dxa"/>
          </w:tcPr>
          <w:p w14:paraId="78D9EF1E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39F44174" w14:textId="1A793E3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</w:p>
        </w:tc>
        <w:tc>
          <w:tcPr>
            <w:tcW w:w="915" w:type="dxa"/>
          </w:tcPr>
          <w:p w14:paraId="15E5893F" w14:textId="2B4F974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21CEFC3F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1E46AC58" w14:textId="78261F12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184E6584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12993F9D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8618941" w14:textId="7DF0925A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70DB3DA7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Посилення інституційної спроможності організацій та установ залучати більшу кількість волонтерів до волонтерських проектів та планування нових проектів</w:t>
            </w:r>
          </w:p>
        </w:tc>
      </w:tr>
      <w:tr w:rsidR="00AE26D6" w:rsidRPr="00EE6822" w14:paraId="7D0A5F0C" w14:textId="77777777">
        <w:trPr>
          <w:trHeight w:val="240"/>
        </w:trPr>
        <w:tc>
          <w:tcPr>
            <w:tcW w:w="765" w:type="dxa"/>
          </w:tcPr>
          <w:p w14:paraId="56B62C2F" w14:textId="35EDF135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5160" w:type="dxa"/>
          </w:tcPr>
          <w:p w14:paraId="25C9F17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Сприяння організаціям та установам, що залучають волонтерів у здійсненні візитів, стажувань та  обмінів у сусідні та партнерські територіальні громади,  інші регіони, громади-партнери за кордоном з метою розширення кращих практик, розробки та реалізації спільних проектів із залученням волонтерської діяльності, у т.ч. з використанням інструментів міжмуніципального співробітництва, міжнародного партнерства</w:t>
            </w:r>
          </w:p>
        </w:tc>
        <w:tc>
          <w:tcPr>
            <w:tcW w:w="3240" w:type="dxa"/>
          </w:tcPr>
          <w:p w14:paraId="48BA63F3" w14:textId="77777777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виконавчий комітету селищної ради;</w:t>
            </w:r>
          </w:p>
          <w:p w14:paraId="0FCA1257" w14:textId="5BB0A9A8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соціального захисту та ветеранської політики</w:t>
            </w:r>
            <w:r w:rsidR="001A6BA0" w:rsidRPr="001A6BA0">
              <w:rPr>
                <w:sz w:val="22"/>
                <w:szCs w:val="22"/>
              </w:rPr>
              <w:t xml:space="preserve"> Димерської селищної ради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3EBC9D4F" w14:textId="361BD155" w:rsidR="001C3B1F" w:rsidRPr="00EE6822" w:rsidRDefault="001A6BA0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  <w:lang w:eastAsia="uk-UA"/>
              </w:rPr>
              <w:t>в</w:t>
            </w:r>
            <w:r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="001C3B1F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64A9F640" w14:textId="7C0BC87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C3B1F" w:rsidRPr="00EE6822">
              <w:rPr>
                <w:rFonts w:eastAsia="Calibri"/>
                <w:sz w:val="22"/>
                <w:szCs w:val="22"/>
              </w:rPr>
              <w:t>о</w:t>
            </w:r>
            <w:r w:rsidRPr="00EE6822">
              <w:rPr>
                <w:rFonts w:eastAsia="Calibri"/>
                <w:sz w:val="22"/>
                <w:szCs w:val="22"/>
              </w:rPr>
              <w:t>рганізації та установи, що залучають до своєї діяльності волонтерів</w:t>
            </w:r>
            <w:r w:rsidR="00EC07FD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6758EF4E" w14:textId="5C4F150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C3B1F" w:rsidRPr="00EE6822">
              <w:rPr>
                <w:rFonts w:eastAsia="Calibri"/>
                <w:sz w:val="22"/>
                <w:szCs w:val="22"/>
              </w:rPr>
              <w:t>п</w:t>
            </w:r>
            <w:r w:rsidRPr="00EE6822">
              <w:rPr>
                <w:rFonts w:eastAsia="Calibri"/>
                <w:sz w:val="22"/>
                <w:szCs w:val="22"/>
              </w:rPr>
              <w:t>роекти міжнародної технічної допомоги.</w:t>
            </w:r>
          </w:p>
        </w:tc>
        <w:tc>
          <w:tcPr>
            <w:tcW w:w="1275" w:type="dxa"/>
          </w:tcPr>
          <w:p w14:paraId="5BB757CB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770EF310" w14:textId="3C266252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1C1A530C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0FAC46D4" w14:textId="577E1C8E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5F25F939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486F479" w14:textId="399DF5F6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685D7EC0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65D47FD0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B86912B" w14:textId="52F6A364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147BD685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Посилення популяризації успішного досвіду та добрих практик, налагодження професійних зв'язків та посилення міжсекторальної взаємодії</w:t>
            </w:r>
          </w:p>
          <w:p w14:paraId="6DE1731F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AE26D6" w:rsidRPr="00EE6822" w14:paraId="2374F9C0" w14:textId="77777777">
        <w:trPr>
          <w:trHeight w:val="240"/>
        </w:trPr>
        <w:tc>
          <w:tcPr>
            <w:tcW w:w="765" w:type="dxa"/>
          </w:tcPr>
          <w:p w14:paraId="11ED5A0E" w14:textId="57D5F58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5160" w:type="dxa"/>
          </w:tcPr>
          <w:p w14:paraId="59A486F4" w14:textId="0162F764" w:rsidR="00AE26D6" w:rsidRPr="00EE6822" w:rsidRDefault="00937C8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</w:t>
            </w:r>
            <w:r w:rsidR="00AE26D6" w:rsidRPr="00EE6822">
              <w:rPr>
                <w:rFonts w:eastAsia="Calibri"/>
                <w:sz w:val="22"/>
                <w:szCs w:val="22"/>
              </w:rPr>
              <w:t>ключення в існуючі конкурси проектів</w:t>
            </w:r>
            <w:r w:rsidRPr="00EE6822">
              <w:rPr>
                <w:rFonts w:eastAsia="Calibri"/>
                <w:sz w:val="22"/>
                <w:szCs w:val="22"/>
              </w:rPr>
              <w:t xml:space="preserve"> та програм</w:t>
            </w:r>
            <w:r w:rsidR="00AE26D6" w:rsidRPr="00EE6822">
              <w:rPr>
                <w:rFonts w:eastAsia="Calibri"/>
                <w:sz w:val="22"/>
                <w:szCs w:val="22"/>
              </w:rPr>
              <w:t xml:space="preserve"> </w:t>
            </w:r>
            <w:r w:rsidRPr="00EE6822">
              <w:rPr>
                <w:rFonts w:eastAsia="Calibri"/>
                <w:sz w:val="22"/>
                <w:szCs w:val="22"/>
              </w:rPr>
              <w:t xml:space="preserve">окремих номінацій </w:t>
            </w:r>
            <w:r w:rsidR="00AE26D6" w:rsidRPr="00EE6822">
              <w:rPr>
                <w:rFonts w:eastAsia="Calibri"/>
                <w:sz w:val="22"/>
                <w:szCs w:val="22"/>
              </w:rPr>
              <w:t>для громадських об’єднань та благодійних організацій щодо розвитку та залучення жителів до волонтерства в територіальній громаді.</w:t>
            </w:r>
          </w:p>
        </w:tc>
        <w:tc>
          <w:tcPr>
            <w:tcW w:w="3240" w:type="dxa"/>
          </w:tcPr>
          <w:p w14:paraId="744FB4A7" w14:textId="77777777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виконавчий комітету селищної ради;</w:t>
            </w:r>
          </w:p>
          <w:p w14:paraId="30D26EEB" w14:textId="017A6272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соціального захисту та ветеранської політики</w:t>
            </w:r>
            <w:r w:rsidR="001A6BA0" w:rsidRPr="001A6BA0">
              <w:rPr>
                <w:sz w:val="22"/>
                <w:szCs w:val="22"/>
              </w:rPr>
              <w:t xml:space="preserve"> Димерської селищної ради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7EE9CB96" w14:textId="13C713E5" w:rsidR="00AE26D6" w:rsidRPr="00EE6822" w:rsidRDefault="001A6BA0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  <w:lang w:eastAsia="uk-UA"/>
              </w:rPr>
              <w:t xml:space="preserve"> в</w:t>
            </w:r>
            <w:r w:rsidRPr="001A6BA0">
              <w:rPr>
                <w:color w:val="000000"/>
                <w:sz w:val="22"/>
                <w:szCs w:val="22"/>
                <w:lang w:eastAsia="uk-UA"/>
              </w:rPr>
              <w:t xml:space="preserve">ідділ економічного розвитку та інвестицій, питань внутрішньої інформаційної політики, зв’язків з </w:t>
            </w:r>
            <w:r w:rsidRPr="001A6BA0">
              <w:rPr>
                <w:color w:val="000000"/>
                <w:sz w:val="22"/>
                <w:szCs w:val="22"/>
                <w:lang w:eastAsia="uk-UA"/>
              </w:rPr>
              <w:lastRenderedPageBreak/>
              <w:t>громадськістю та з питань цифрового розвитку, цифрових трансформацій і цифровізації</w:t>
            </w:r>
            <w:r w:rsidR="001C3B1F" w:rsidRPr="00EE6822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1275" w:type="dxa"/>
          </w:tcPr>
          <w:p w14:paraId="23AFF75E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418D7662" w14:textId="359D48E6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28F7E0C4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5938056E" w14:textId="30C5A280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55353CAE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367924E8" w14:textId="6FA7FC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6089A0E3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1AEDFEAE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902DF92" w14:textId="02032885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1E47B424" w14:textId="3983AC3F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кількості волонтерів в громаді та волонтерських послуг для вирішення </w:t>
            </w:r>
            <w:bookmarkStart w:id="0" w:name="_GoBack"/>
            <w:bookmarkEnd w:id="0"/>
            <w:r w:rsidRPr="00EE6822">
              <w:rPr>
                <w:rFonts w:eastAsia="Calibri"/>
                <w:sz w:val="22"/>
                <w:szCs w:val="22"/>
              </w:rPr>
              <w:t xml:space="preserve">проблем в громаді. </w:t>
            </w:r>
          </w:p>
          <w:p w14:paraId="3FD68339" w14:textId="77BE4FD9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Збільшення рівня професійності та матеріально-технічного </w:t>
            </w:r>
            <w:r w:rsidRPr="00EE6822">
              <w:rPr>
                <w:rFonts w:eastAsia="Calibri"/>
                <w:sz w:val="22"/>
                <w:szCs w:val="22"/>
              </w:rPr>
              <w:lastRenderedPageBreak/>
              <w:t>забезпечення волонтерських ініціатив</w:t>
            </w:r>
            <w:r w:rsidR="001F3247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EE6822" w:rsidRPr="00EE6822" w14:paraId="54F5E43D" w14:textId="77777777">
        <w:trPr>
          <w:trHeight w:val="240"/>
        </w:trPr>
        <w:tc>
          <w:tcPr>
            <w:tcW w:w="765" w:type="dxa"/>
          </w:tcPr>
          <w:p w14:paraId="67CF6F66" w14:textId="1C225610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1.</w:t>
            </w:r>
            <w:r w:rsidR="00056801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5160" w:type="dxa"/>
          </w:tcPr>
          <w:p w14:paraId="1BF18E53" w14:textId="08A482B4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Сприяти організаціям та установам, що залучають до своєї діяльності волонтерів в організації та проведенні форумів, конференцій, семінарів та інших заходів присвячених розвитку волонтерству</w:t>
            </w:r>
            <w:r w:rsidR="00D605F5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25699DC6" w14:textId="77777777" w:rsidR="001C3B1F" w:rsidRPr="00EE6822" w:rsidRDefault="00937C8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C3B1F" w:rsidRPr="00EE6822">
              <w:rPr>
                <w:rFonts w:eastAsia="Calibri"/>
                <w:sz w:val="22"/>
                <w:szCs w:val="22"/>
              </w:rPr>
              <w:t>виконавчий комітету селищної ради;</w:t>
            </w:r>
          </w:p>
          <w:p w14:paraId="1CEDC52B" w14:textId="41B705E3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  <w:p w14:paraId="68B1D33E" w14:textId="4110FCB3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C3B1F" w:rsidRPr="00EE6822">
              <w:rPr>
                <w:rFonts w:eastAsia="Calibri"/>
                <w:sz w:val="22"/>
                <w:szCs w:val="22"/>
              </w:rPr>
              <w:t>к</w:t>
            </w:r>
            <w:r w:rsidRPr="00EE6822">
              <w:rPr>
                <w:rFonts w:eastAsia="Calibri"/>
                <w:sz w:val="22"/>
                <w:szCs w:val="22"/>
              </w:rPr>
              <w:t>омунальні установи та заклади</w:t>
            </w:r>
            <w:r w:rsidR="001F3247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30B184DA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6CFD90C1" w14:textId="5837F1E5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1253513F" w14:textId="76725DBC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21609F9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739DEF1E" w14:textId="2BC080B4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0CEB40F2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38273EE2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3BA13B75" w14:textId="2D59BC2F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3372C4D5" w14:textId="7F0BF938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Збільшення кількості заходів, що присвячені волонтерському спрямуванню</w:t>
            </w:r>
            <w:r w:rsidR="00D605F5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EE6822" w:rsidRPr="00EE6822" w14:paraId="0F54145C" w14:textId="77777777">
        <w:trPr>
          <w:trHeight w:val="240"/>
        </w:trPr>
        <w:tc>
          <w:tcPr>
            <w:tcW w:w="15881" w:type="dxa"/>
            <w:gridSpan w:val="8"/>
          </w:tcPr>
          <w:p w14:paraId="0B8CB3ED" w14:textId="2FDF3CB4" w:rsidR="00CA3467" w:rsidRPr="00EE6822" w:rsidRDefault="00BB275C" w:rsidP="00EE6822">
            <w:pPr>
              <w:pStyle w:val="afb"/>
              <w:numPr>
                <w:ilvl w:val="0"/>
                <w:numId w:val="1"/>
              </w:numPr>
              <w:ind w:right="-92"/>
              <w:jc w:val="both"/>
              <w:rPr>
                <w:rFonts w:eastAsia="Calibri"/>
                <w:b/>
                <w:bCs/>
              </w:rPr>
            </w:pPr>
            <w:r w:rsidRPr="00EE6822">
              <w:rPr>
                <w:rFonts w:eastAsia="Calibri"/>
                <w:b/>
                <w:bCs/>
              </w:rPr>
              <w:t>Популяризація, посилення участі жителів громади у волонтерській діяльності та забезпечення поінформованості громади через впровадження постійно діючої інформаційно-просвітницької кампанії</w:t>
            </w:r>
          </w:p>
          <w:p w14:paraId="361CF0F1" w14:textId="0ED7E584" w:rsidR="00EE6822" w:rsidRPr="00EE6822" w:rsidRDefault="00EE6822" w:rsidP="00EE6822">
            <w:pPr>
              <w:pStyle w:val="afb"/>
              <w:ind w:right="-92"/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964AED" w:rsidRPr="00EE6822" w14:paraId="2E12371F" w14:textId="77777777">
        <w:trPr>
          <w:trHeight w:val="240"/>
        </w:trPr>
        <w:tc>
          <w:tcPr>
            <w:tcW w:w="765" w:type="dxa"/>
          </w:tcPr>
          <w:p w14:paraId="279DD9DA" w14:textId="48FF7512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="00964AED" w:rsidRPr="00EE6822">
              <w:rPr>
                <w:rFonts w:eastAsia="Calibri"/>
                <w:sz w:val="22"/>
                <w:szCs w:val="22"/>
              </w:rPr>
              <w:t>.1</w:t>
            </w:r>
          </w:p>
        </w:tc>
        <w:tc>
          <w:tcPr>
            <w:tcW w:w="5160" w:type="dxa"/>
          </w:tcPr>
          <w:p w14:paraId="6DBB3E29" w14:textId="152F100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Проведення інформаційно-просвітницької кампанії  з  метою популяризації   волонтерської діяльності,  формування позитивної культури та іміджу волонтерства. В тому числі, розроблення інформаційних матеріалів, аудіо та відеороликів та їх поширення через соціальні мережі тощо.</w:t>
            </w:r>
          </w:p>
        </w:tc>
        <w:tc>
          <w:tcPr>
            <w:tcW w:w="3240" w:type="dxa"/>
          </w:tcPr>
          <w:p w14:paraId="434C8D0D" w14:textId="73AAB54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="00097F36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6ACC03C3" w14:textId="521C191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о</w:t>
            </w:r>
            <w:r w:rsidRPr="00EE6822">
              <w:rPr>
                <w:rFonts w:eastAsia="Calibri"/>
                <w:sz w:val="22"/>
                <w:szCs w:val="22"/>
              </w:rPr>
              <w:t>рганізації та установи, що залучають до своєї діяльності волонтерів</w:t>
            </w:r>
            <w:r w:rsidR="005E1119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2FB93A17" w14:textId="4426AA16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п</w:t>
            </w:r>
            <w:r w:rsidRPr="00EE6822">
              <w:rPr>
                <w:rFonts w:eastAsia="Calibri"/>
                <w:sz w:val="22"/>
                <w:szCs w:val="22"/>
              </w:rPr>
              <w:t>роекти міжнародної технічної допомоги тощо.</w:t>
            </w:r>
          </w:p>
        </w:tc>
        <w:tc>
          <w:tcPr>
            <w:tcW w:w="1275" w:type="dxa"/>
          </w:tcPr>
          <w:p w14:paraId="67F7F993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61F1121E" w14:textId="42739A6C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0B4C9388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3A8B4050" w14:textId="490977F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73026815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53AF01CA" w14:textId="13C4767D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7F9BA87D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119BAD83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8A8F3C7" w14:textId="3E5FE331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249CCA86" w14:textId="77777777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рівня поінформованості жителів щодо волонтерства. Збільшення кількості жителів, що долучилися до волонтерства чи створили власні волонтерські ініціативи. Організації активно залучають волонтерів до своєї діяльності. </w:t>
            </w:r>
          </w:p>
        </w:tc>
      </w:tr>
      <w:tr w:rsidR="00964AED" w:rsidRPr="00EE6822" w14:paraId="24E76111" w14:textId="77777777">
        <w:trPr>
          <w:trHeight w:val="240"/>
        </w:trPr>
        <w:tc>
          <w:tcPr>
            <w:tcW w:w="765" w:type="dxa"/>
          </w:tcPr>
          <w:p w14:paraId="1BC99F7A" w14:textId="01C50285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2.2</w:t>
            </w:r>
          </w:p>
        </w:tc>
        <w:tc>
          <w:tcPr>
            <w:tcW w:w="5160" w:type="dxa"/>
          </w:tcPr>
          <w:p w14:paraId="20F7C6AA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Залучення до інформаційно-просвітницької кампанії з розвитку волонтерства в громаді лідерів громадської думки (громадських діячів, військових, блогерів, експертів, відомих особистостей, знаменитостей тощо), які мають досвід волонтерської діяльності.</w:t>
            </w:r>
          </w:p>
        </w:tc>
        <w:tc>
          <w:tcPr>
            <w:tcW w:w="3240" w:type="dxa"/>
          </w:tcPr>
          <w:p w14:paraId="165B848D" w14:textId="40618464" w:rsidR="00097F36" w:rsidRPr="00EE6822" w:rsidRDefault="001A6BA0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  <w:lang w:eastAsia="uk-UA"/>
              </w:rPr>
              <w:t>в</w:t>
            </w:r>
            <w:r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="00097F36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314B6591" w14:textId="17A55C4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о</w:t>
            </w:r>
            <w:r w:rsidRPr="00EE6822">
              <w:rPr>
                <w:rFonts w:eastAsia="Calibri"/>
                <w:sz w:val="22"/>
                <w:szCs w:val="22"/>
              </w:rPr>
              <w:t>рганізації та установи, що залучають до своєї діяльності волонтерів</w:t>
            </w:r>
            <w:r w:rsidR="00F1472F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34843AE0" w14:textId="3539C8D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п</w:t>
            </w:r>
            <w:r w:rsidRPr="00EE6822">
              <w:rPr>
                <w:rFonts w:eastAsia="Calibri"/>
                <w:sz w:val="22"/>
                <w:szCs w:val="22"/>
              </w:rPr>
              <w:t>роекти міжнародної технічної допомоги тощо.</w:t>
            </w:r>
          </w:p>
        </w:tc>
        <w:tc>
          <w:tcPr>
            <w:tcW w:w="1275" w:type="dxa"/>
          </w:tcPr>
          <w:p w14:paraId="771C1AD4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39E1E33C" w14:textId="2CDEB6EB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070E682C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408013E3" w14:textId="76BE8C04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13E46156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46A2A3A" w14:textId="4EBF170E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57ADD6A3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43100DBF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EA5E2E6" w14:textId="3B76CD46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5CFE66AC" w14:textId="77777777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Формування позитивного образу волонтера, популяризація волонтерського руху в громаді.</w:t>
            </w:r>
          </w:p>
          <w:p w14:paraId="26B5BB83" w14:textId="77777777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64AED" w:rsidRPr="00EE6822" w14:paraId="64B2B9BB" w14:textId="77777777">
        <w:trPr>
          <w:trHeight w:val="240"/>
        </w:trPr>
        <w:tc>
          <w:tcPr>
            <w:tcW w:w="765" w:type="dxa"/>
          </w:tcPr>
          <w:p w14:paraId="3EDEDBF2" w14:textId="0EE7493C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2.3</w:t>
            </w:r>
          </w:p>
        </w:tc>
        <w:tc>
          <w:tcPr>
            <w:tcW w:w="5160" w:type="dxa"/>
          </w:tcPr>
          <w:p w14:paraId="10C7307A" w14:textId="405B300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Здійснення інформаційної підтримки заходів, що проводяться на базі приміщень — </w:t>
            </w:r>
            <w:r w:rsidR="00097F36" w:rsidRPr="00EE6822">
              <w:rPr>
                <w:rFonts w:eastAsia="Calibri"/>
                <w:sz w:val="22"/>
                <w:szCs w:val="22"/>
              </w:rPr>
              <w:t>селищної</w:t>
            </w:r>
            <w:r w:rsidRPr="00EE6822">
              <w:rPr>
                <w:rFonts w:eastAsia="Calibri"/>
                <w:sz w:val="22"/>
                <w:szCs w:val="22"/>
              </w:rPr>
              <w:t xml:space="preserve"> ради чи комунальної власності організаціями та установами, що залучають до своєї діяльності волонтерів, а </w:t>
            </w:r>
            <w:r w:rsidRPr="00EE6822">
              <w:rPr>
                <w:rFonts w:eastAsia="Calibri"/>
                <w:sz w:val="22"/>
                <w:szCs w:val="22"/>
              </w:rPr>
              <w:lastRenderedPageBreak/>
              <w:t>також поширення  інформаційних продуктів розроблених в рамках цих заходів чи діяльності</w:t>
            </w:r>
            <w:r w:rsidR="00F1472F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449B7589" w14:textId="6673EDD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 xml:space="preserve">ідділ економічного розвитку та інвестицій, питань внутрішньої інформаційної політики, зв’язків з 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lastRenderedPageBreak/>
              <w:t>громадськістю та з питань цифрового розвитку, цифрових трансформацій і цифровізації</w:t>
            </w:r>
            <w:r w:rsidR="00F1472F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18BD9333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58FE8AB3" w14:textId="1F0EE03F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43D66170" w14:textId="1B448EC8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В межах бюджетних </w:t>
            </w:r>
            <w:r w:rsidRPr="00EE6822">
              <w:rPr>
                <w:rFonts w:eastAsia="Calibri"/>
                <w:sz w:val="22"/>
                <w:szCs w:val="22"/>
              </w:rPr>
              <w:lastRenderedPageBreak/>
              <w:t>призначень</w:t>
            </w:r>
          </w:p>
        </w:tc>
        <w:tc>
          <w:tcPr>
            <w:tcW w:w="855" w:type="dxa"/>
          </w:tcPr>
          <w:p w14:paraId="20909715" w14:textId="30265BE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</w:tc>
        <w:tc>
          <w:tcPr>
            <w:tcW w:w="825" w:type="dxa"/>
          </w:tcPr>
          <w:p w14:paraId="1432B186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8196863" w14:textId="276E774C" w:rsidR="00F1472F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846" w:type="dxa"/>
          </w:tcPr>
          <w:p w14:paraId="71C66F8F" w14:textId="4D68E427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рівня поінформованості жителів щодо волонтерства та можливості долучення до </w:t>
            </w:r>
            <w:r w:rsidRPr="00EE6822">
              <w:rPr>
                <w:rFonts w:eastAsia="Calibri"/>
                <w:sz w:val="22"/>
                <w:szCs w:val="22"/>
              </w:rPr>
              <w:lastRenderedPageBreak/>
              <w:t>нього. Формування позитивного образу волонтера. Сприяння залученню жителів, організацій та установ до волонтерської діяльності</w:t>
            </w:r>
            <w:r w:rsidR="00F1472F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964AED" w:rsidRPr="00EE6822" w14:paraId="710C5F8B" w14:textId="77777777">
        <w:trPr>
          <w:trHeight w:val="240"/>
        </w:trPr>
        <w:tc>
          <w:tcPr>
            <w:tcW w:w="765" w:type="dxa"/>
          </w:tcPr>
          <w:p w14:paraId="378C33A5" w14:textId="2AD19D78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2.4</w:t>
            </w:r>
          </w:p>
        </w:tc>
        <w:tc>
          <w:tcPr>
            <w:tcW w:w="5160" w:type="dxa"/>
          </w:tcPr>
          <w:p w14:paraId="18A60C52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Сприяння в організації та проведенні для жителів (у тому числі представників органів самоорганізації населення, активістів громадського руху) тренінгів, семінарів, навчань, засідань дискусійних клубів із актуальних питань волонтерської діяльності, соціального капіталу та згуртованості </w:t>
            </w:r>
          </w:p>
        </w:tc>
        <w:tc>
          <w:tcPr>
            <w:tcW w:w="3240" w:type="dxa"/>
          </w:tcPr>
          <w:p w14:paraId="4601B6FD" w14:textId="77777777" w:rsidR="00097F36" w:rsidRPr="00EE6822" w:rsidRDefault="00F1472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виконавчий комітету селищної ради;</w:t>
            </w:r>
          </w:p>
          <w:p w14:paraId="4AD5D011" w14:textId="77777777" w:rsidR="00097F36" w:rsidRPr="00EE6822" w:rsidRDefault="00097F3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Pr="00EE6822">
              <w:rPr>
                <w:bCs/>
                <w:sz w:val="22"/>
                <w:szCs w:val="22"/>
              </w:rPr>
              <w:t>відділ культури молоді та спорту Димерської селищної ради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3533754A" w14:textId="1311F673" w:rsidR="00964AED" w:rsidRPr="00EE6822" w:rsidRDefault="00097F3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bCs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0A330940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091147F8" w14:textId="3BC4DBD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29FC9845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130300BB" w14:textId="4E518F8B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3E2DAAA1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5857352" w14:textId="5A6A6190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5037D442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08D6DA19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8C9A1BA" w14:textId="78F7A9BE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0A4E1871" w14:textId="735CF45B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рівня </w:t>
            </w:r>
            <w:r w:rsidR="00F1472F" w:rsidRPr="00EE6822">
              <w:rPr>
                <w:rFonts w:eastAsia="Calibri"/>
                <w:sz w:val="22"/>
                <w:szCs w:val="22"/>
              </w:rPr>
              <w:t>залучення</w:t>
            </w:r>
            <w:r w:rsidRPr="00EE6822">
              <w:rPr>
                <w:rFonts w:eastAsia="Calibri"/>
                <w:sz w:val="22"/>
                <w:szCs w:val="22"/>
              </w:rPr>
              <w:t xml:space="preserve"> жителів до волонтерства в громади, самоорганізованості та ініціювання волонтерських р</w:t>
            </w:r>
            <w:r w:rsidR="00F1472F" w:rsidRPr="00EE6822">
              <w:rPr>
                <w:rFonts w:eastAsia="Calibri"/>
                <w:sz w:val="22"/>
                <w:szCs w:val="22"/>
              </w:rPr>
              <w:t>у</w:t>
            </w:r>
            <w:r w:rsidRPr="00EE6822">
              <w:rPr>
                <w:rFonts w:eastAsia="Calibri"/>
                <w:sz w:val="22"/>
                <w:szCs w:val="22"/>
              </w:rPr>
              <w:t xml:space="preserve">хів. </w:t>
            </w:r>
          </w:p>
        </w:tc>
      </w:tr>
      <w:tr w:rsidR="00964AED" w:rsidRPr="00EE6822" w14:paraId="646C2904" w14:textId="77777777">
        <w:trPr>
          <w:trHeight w:val="240"/>
        </w:trPr>
        <w:tc>
          <w:tcPr>
            <w:tcW w:w="765" w:type="dxa"/>
          </w:tcPr>
          <w:p w14:paraId="02BA560E" w14:textId="2FD169CF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2.5</w:t>
            </w:r>
          </w:p>
        </w:tc>
        <w:tc>
          <w:tcPr>
            <w:tcW w:w="5160" w:type="dxa"/>
          </w:tcPr>
          <w:p w14:paraId="4184029F" w14:textId="3F5B9156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Висвітлення інформації про волонтерську діяльність в громаді</w:t>
            </w:r>
            <w:r w:rsidR="00056801">
              <w:rPr>
                <w:rFonts w:eastAsia="Calibri"/>
                <w:sz w:val="22"/>
                <w:szCs w:val="22"/>
              </w:rPr>
              <w:t xml:space="preserve">, </w:t>
            </w:r>
            <w:r w:rsidRPr="00EE6822">
              <w:rPr>
                <w:rFonts w:eastAsia="Calibri"/>
                <w:sz w:val="22"/>
                <w:szCs w:val="22"/>
              </w:rPr>
              <w:t xml:space="preserve">друкованих видань, інтернет-порталів та веб-сторінках громади, в інших засобах масової інформації та інтернет-ресурсах з якими співпрацює громада </w:t>
            </w:r>
          </w:p>
        </w:tc>
        <w:tc>
          <w:tcPr>
            <w:tcW w:w="3240" w:type="dxa"/>
          </w:tcPr>
          <w:p w14:paraId="006555B3" w14:textId="2CF77EFA" w:rsidR="00964AED" w:rsidRPr="00EE6822" w:rsidRDefault="00097F36" w:rsidP="00EE6822">
            <w:pPr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bCs/>
                <w:sz w:val="22"/>
                <w:szCs w:val="22"/>
              </w:rPr>
              <w:t>-</w:t>
            </w:r>
            <w:r w:rsidR="001A6BA0">
              <w:rPr>
                <w:bCs/>
                <w:sz w:val="22"/>
                <w:szCs w:val="22"/>
              </w:rPr>
              <w:t xml:space="preserve">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25D55CB0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48373139" w14:textId="62F68190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7988E005" w14:textId="2F76955F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1EF420A3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38D8C598" w14:textId="3C6C39D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64E78A01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1A6310A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414F0C9A" w14:textId="1694C8C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10A35121" w14:textId="693B3A45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рівня поінформованості жителів щодо волонтерства. Формування позитивного образу волонтера. </w:t>
            </w:r>
          </w:p>
        </w:tc>
      </w:tr>
      <w:tr w:rsidR="00CA3467" w:rsidRPr="00EE6822" w14:paraId="3AE46866" w14:textId="77777777">
        <w:trPr>
          <w:trHeight w:val="240"/>
        </w:trPr>
        <w:tc>
          <w:tcPr>
            <w:tcW w:w="15881" w:type="dxa"/>
            <w:gridSpan w:val="8"/>
          </w:tcPr>
          <w:p w14:paraId="55CF5AB6" w14:textId="78035C95" w:rsidR="00CA3467" w:rsidRPr="00EE6822" w:rsidRDefault="00056801" w:rsidP="00EE6822">
            <w:pPr>
              <w:ind w:right="-92"/>
              <w:contextualSpacing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  <w:r w:rsidR="00BB275C" w:rsidRPr="00EE6822">
              <w:rPr>
                <w:rFonts w:eastAsia="Calibri"/>
                <w:b/>
                <w:sz w:val="22"/>
                <w:szCs w:val="22"/>
              </w:rPr>
              <w:t xml:space="preserve">. </w:t>
            </w:r>
            <w:r w:rsidR="00BB275C" w:rsidRPr="00EE6822">
              <w:rPr>
                <w:rFonts w:eastAsia="Calibri"/>
                <w:b/>
              </w:rPr>
              <w:t>Забезпечення системної участі організацій та установ, що залучають волонтерів до формування та вирішення питань місцевого значення, а також посилення комунікації між собою та з органами місцевого самоврядування, розвиток волонтерських мереж</w:t>
            </w:r>
          </w:p>
          <w:p w14:paraId="246E69FA" w14:textId="090311D2" w:rsidR="00EE6822" w:rsidRPr="00EE6822" w:rsidRDefault="00EE6822" w:rsidP="00EE6822">
            <w:pPr>
              <w:ind w:right="-92"/>
              <w:contextualSpacing/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964AED" w:rsidRPr="00EE6822" w14:paraId="5C2DB2E3" w14:textId="77777777">
        <w:trPr>
          <w:trHeight w:val="240"/>
        </w:trPr>
        <w:tc>
          <w:tcPr>
            <w:tcW w:w="765" w:type="dxa"/>
          </w:tcPr>
          <w:p w14:paraId="6785DCF4" w14:textId="0B13BB60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  <w:r w:rsidR="00964AED" w:rsidRPr="00EE6822">
              <w:rPr>
                <w:rFonts w:eastAsia="Calibri"/>
                <w:sz w:val="22"/>
                <w:szCs w:val="22"/>
              </w:rPr>
              <w:t>.1</w:t>
            </w:r>
          </w:p>
        </w:tc>
        <w:tc>
          <w:tcPr>
            <w:tcW w:w="5160" w:type="dxa"/>
          </w:tcPr>
          <w:p w14:paraId="17171C04" w14:textId="48194E81" w:rsidR="00964AED" w:rsidRPr="00EE6822" w:rsidRDefault="00CF4143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Розглядати</w:t>
            </w:r>
            <w:r w:rsidR="00964AED" w:rsidRPr="00EE6822">
              <w:rPr>
                <w:rFonts w:eastAsia="Calibri"/>
                <w:sz w:val="22"/>
                <w:szCs w:val="22"/>
              </w:rPr>
              <w:t xml:space="preserve"> на засіданні виконавчого комітету </w:t>
            </w:r>
            <w:r w:rsidR="00097F36" w:rsidRPr="00EE6822">
              <w:rPr>
                <w:rFonts w:eastAsia="Calibri"/>
                <w:sz w:val="22"/>
                <w:szCs w:val="22"/>
              </w:rPr>
              <w:t xml:space="preserve">селищної </w:t>
            </w:r>
            <w:r w:rsidR="00964AED" w:rsidRPr="00EE6822">
              <w:rPr>
                <w:rFonts w:eastAsia="Calibri"/>
                <w:sz w:val="22"/>
                <w:szCs w:val="22"/>
              </w:rPr>
              <w:t>ради питання про стан розвитку волонтерства з визначенням кола проблем та затвердженням конкретних заходів щодо їх розв’язання за участю представників організацій та установ, що залучають до своєї діяльності волонтерів.</w:t>
            </w:r>
          </w:p>
        </w:tc>
        <w:tc>
          <w:tcPr>
            <w:tcW w:w="3240" w:type="dxa"/>
          </w:tcPr>
          <w:p w14:paraId="3F2FFA7C" w14:textId="591F4F1C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Виконавчий комітет </w:t>
            </w:r>
            <w:r w:rsidR="00097F36" w:rsidRPr="00EE6822">
              <w:rPr>
                <w:rFonts w:eastAsia="Calibri"/>
                <w:sz w:val="22"/>
                <w:szCs w:val="22"/>
              </w:rPr>
              <w:t>селищної</w:t>
            </w:r>
            <w:r w:rsidRPr="00EE6822">
              <w:rPr>
                <w:rFonts w:eastAsia="Calibri"/>
                <w:sz w:val="22"/>
                <w:szCs w:val="22"/>
              </w:rPr>
              <w:t xml:space="preserve"> ради</w:t>
            </w:r>
            <w:r w:rsidR="00211D2C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243E23EA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6F3870E5" w14:textId="05518A9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7292758F" w14:textId="6A4BF1D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1EC11E10" w14:textId="7E89C65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</w:tc>
        <w:tc>
          <w:tcPr>
            <w:tcW w:w="825" w:type="dxa"/>
          </w:tcPr>
          <w:p w14:paraId="04B1B81F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701825CB" w14:textId="068B7790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846" w:type="dxa"/>
          </w:tcPr>
          <w:p w14:paraId="696ED6A7" w14:textId="58C28731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Створення умов для презентації та обговорення ключових показників розвитку волонтерства в громаді з органами місцевого самоврядування та забезпечення можливості оперативного вирішення проблеми пов’язаних з розвитком волонтерства</w:t>
            </w:r>
            <w:r w:rsidR="004A6445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964AED" w:rsidRPr="00EE6822" w14:paraId="0D8AA230" w14:textId="77777777">
        <w:trPr>
          <w:trHeight w:val="240"/>
        </w:trPr>
        <w:tc>
          <w:tcPr>
            <w:tcW w:w="765" w:type="dxa"/>
          </w:tcPr>
          <w:p w14:paraId="60348FB8" w14:textId="3723F5F4" w:rsidR="00964AED" w:rsidRPr="00EE6822" w:rsidRDefault="00CF4143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</w:t>
            </w:r>
            <w:r w:rsidR="00964AED" w:rsidRPr="00EE6822">
              <w:rPr>
                <w:rFonts w:eastAsia="Calibri"/>
                <w:sz w:val="22"/>
                <w:szCs w:val="22"/>
              </w:rPr>
              <w:t>.2</w:t>
            </w:r>
          </w:p>
        </w:tc>
        <w:tc>
          <w:tcPr>
            <w:tcW w:w="5160" w:type="dxa"/>
          </w:tcPr>
          <w:p w14:paraId="05221B4C" w14:textId="4403E81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Включення організацій та установ, що залучають до своєї діяльності волонтерів до роботи у складі оргкомітетів, експертних та робочих груп, консультативно-дорадчих органів при органах місцевого самоврядування</w:t>
            </w:r>
            <w:r w:rsidR="00211D2C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524AB9D5" w14:textId="77777777" w:rsidR="00097F36" w:rsidRPr="00EE6822" w:rsidRDefault="00211D2C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виконавчий комітету селищної ради;</w:t>
            </w:r>
          </w:p>
          <w:p w14:paraId="17C7F8B9" w14:textId="18F520C8" w:rsidR="00097F36" w:rsidRPr="00EE6822" w:rsidRDefault="00097F3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соціального захисту та ветеранської політики</w:t>
            </w:r>
            <w:r w:rsidR="001A6BA0" w:rsidRPr="001A6BA0">
              <w:rPr>
                <w:sz w:val="22"/>
                <w:szCs w:val="22"/>
              </w:rPr>
              <w:t xml:space="preserve"> Димерської селищної ради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74A74CF3" w14:textId="785B1477" w:rsidR="00964AED" w:rsidRPr="00EE6822" w:rsidRDefault="00097F3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bCs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041836E3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08BCA871" w14:textId="7EF47ACE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7A5EA449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18AEBB3D" w14:textId="3F8F5FE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50DD535E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6F85119E" w14:textId="1BD18B6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46F83D42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3C52F893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3E81AF25" w14:textId="55D4276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1028EFF7" w14:textId="5A786B8B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Забезпечення системної участі організацій та установ, що залучають волонтерів до формування та вирішення питань місцевого значення</w:t>
            </w:r>
            <w:r w:rsidR="004A6445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964AED" w:rsidRPr="00EE6822" w14:paraId="3C9420CF" w14:textId="77777777">
        <w:trPr>
          <w:trHeight w:val="240"/>
        </w:trPr>
        <w:tc>
          <w:tcPr>
            <w:tcW w:w="765" w:type="dxa"/>
          </w:tcPr>
          <w:p w14:paraId="30552C13" w14:textId="1FF29D27" w:rsidR="00964AED" w:rsidRPr="00EE6822" w:rsidRDefault="00CF4143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3.3</w:t>
            </w:r>
          </w:p>
        </w:tc>
        <w:tc>
          <w:tcPr>
            <w:tcW w:w="5160" w:type="dxa"/>
          </w:tcPr>
          <w:p w14:paraId="4E88A73F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Включення в муніципальні соціологічні опитування за участі громади або ті, які проводяться на замовлення або за сприяння органів місцевого самоврядування, питань участі жителів у волонтерській діяльності</w:t>
            </w:r>
          </w:p>
        </w:tc>
        <w:tc>
          <w:tcPr>
            <w:tcW w:w="3240" w:type="dxa"/>
          </w:tcPr>
          <w:p w14:paraId="5951A7BD" w14:textId="77777777" w:rsidR="00EE6822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EE6822" w:rsidRPr="00EE6822">
              <w:rPr>
                <w:rFonts w:eastAsia="Calibri"/>
                <w:sz w:val="22"/>
                <w:szCs w:val="22"/>
              </w:rPr>
              <w:t>виконавчий комітету селищної ради;</w:t>
            </w:r>
          </w:p>
          <w:p w14:paraId="2C2828CA" w14:textId="10449F18" w:rsidR="00336D29" w:rsidRPr="00EE6822" w:rsidRDefault="00EE6822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bCs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="00336D29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6479BCF1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067F5811" w14:textId="1FE9B963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18256A6A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6BDB65EA" w14:textId="73D0464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5E0CE7F1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7943F5B3" w14:textId="6E701CC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78E8603D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05C0F2D5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4588830C" w14:textId="302AE6E3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21184ECF" w14:textId="6DB485BB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Об’єктивні відомості про ставлення та залученість жителів у волонтерську діяльність</w:t>
            </w:r>
            <w:r w:rsidR="004A6445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</w:tbl>
    <w:p w14:paraId="529D8E0D" w14:textId="77777777" w:rsidR="00336D29" w:rsidRPr="00EE6822" w:rsidRDefault="00336D29" w:rsidP="00EE6822">
      <w:pPr>
        <w:contextualSpacing/>
        <w:jc w:val="both"/>
        <w:rPr>
          <w:rFonts w:eastAsia="Calibri"/>
        </w:rPr>
      </w:pPr>
    </w:p>
    <w:p w14:paraId="38866B83" w14:textId="77777777" w:rsidR="00EE6822" w:rsidRPr="00EE6822" w:rsidRDefault="00EE6822" w:rsidP="00336D29">
      <w:pPr>
        <w:ind w:firstLine="720"/>
        <w:contextualSpacing/>
        <w:jc w:val="both"/>
        <w:rPr>
          <w:rFonts w:eastAsia="Calibri"/>
        </w:rPr>
      </w:pPr>
    </w:p>
    <w:p w14:paraId="3D52ED03" w14:textId="77777777" w:rsidR="00EE6822" w:rsidRPr="00EE6822" w:rsidRDefault="00EE6822" w:rsidP="00336D29">
      <w:pPr>
        <w:ind w:firstLine="720"/>
        <w:contextualSpacing/>
        <w:jc w:val="both"/>
        <w:rPr>
          <w:rFonts w:eastAsia="Calibri"/>
        </w:rPr>
      </w:pPr>
    </w:p>
    <w:p w14:paraId="24729BA7" w14:textId="17D76539" w:rsidR="00336D29" w:rsidRPr="00EE6822" w:rsidRDefault="00336D29" w:rsidP="00336D29">
      <w:pPr>
        <w:ind w:firstLine="720"/>
        <w:contextualSpacing/>
        <w:jc w:val="both"/>
        <w:rPr>
          <w:rFonts w:eastAsia="Calibri"/>
          <w:b/>
          <w:bCs/>
        </w:rPr>
      </w:pPr>
      <w:r w:rsidRPr="00EE6822">
        <w:rPr>
          <w:rFonts w:eastAsia="Calibri"/>
          <w:b/>
          <w:bCs/>
        </w:rPr>
        <w:t xml:space="preserve">Секретар </w:t>
      </w:r>
      <w:r w:rsidR="00EE6822" w:rsidRPr="00EE6822">
        <w:rPr>
          <w:rFonts w:eastAsia="Calibri"/>
          <w:b/>
          <w:bCs/>
        </w:rPr>
        <w:t>селищної</w:t>
      </w:r>
      <w:r w:rsidRPr="00EE6822">
        <w:rPr>
          <w:rFonts w:eastAsia="Calibri"/>
          <w:b/>
          <w:bCs/>
        </w:rPr>
        <w:t xml:space="preserve"> ради</w:t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="00EE6822" w:rsidRPr="00EE6822">
        <w:rPr>
          <w:rFonts w:eastAsia="Calibri"/>
          <w:b/>
          <w:bCs/>
        </w:rPr>
        <w:t>Людмила ІВАНОВА</w:t>
      </w:r>
    </w:p>
    <w:sectPr w:rsidR="00336D29" w:rsidRPr="00EE6822">
      <w:pgSz w:w="16838" w:h="11906" w:orient="landscape"/>
      <w:pgMar w:top="709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mo">
    <w:panose1 w:val="00000000000000000000"/>
    <w:charset w:val="00"/>
    <w:family w:val="roman"/>
    <w:notTrueType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Lohit Hindi">
    <w:panose1 w:val="00000000000000000000"/>
    <w:charset w:val="00"/>
    <w:family w:val="roman"/>
    <w:notTrueType/>
    <w:pitch w:val="default"/>
  </w:font>
  <w:font w:name="DejaVu Sans Mono">
    <w:charset w:val="CC"/>
    <w:family w:val="modern"/>
    <w:pitch w:val="fixed"/>
    <w:sig w:usb0="E70026FF" w:usb1="D200F9FB" w:usb2="02000028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85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564DB"/>
    <w:multiLevelType w:val="multilevel"/>
    <w:tmpl w:val="F45E5E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556E36"/>
    <w:multiLevelType w:val="multilevel"/>
    <w:tmpl w:val="B2C013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467"/>
    <w:rsid w:val="00037AD9"/>
    <w:rsid w:val="00056801"/>
    <w:rsid w:val="00097F36"/>
    <w:rsid w:val="00107769"/>
    <w:rsid w:val="001546B3"/>
    <w:rsid w:val="001A6BA0"/>
    <w:rsid w:val="001C3B1F"/>
    <w:rsid w:val="001F3247"/>
    <w:rsid w:val="00211D2C"/>
    <w:rsid w:val="002E11AD"/>
    <w:rsid w:val="00336964"/>
    <w:rsid w:val="00336D29"/>
    <w:rsid w:val="004A6445"/>
    <w:rsid w:val="004D0476"/>
    <w:rsid w:val="004E7C85"/>
    <w:rsid w:val="004F15F0"/>
    <w:rsid w:val="00506DD5"/>
    <w:rsid w:val="005E1119"/>
    <w:rsid w:val="00604F7A"/>
    <w:rsid w:val="00667AB1"/>
    <w:rsid w:val="007740C5"/>
    <w:rsid w:val="007B28D1"/>
    <w:rsid w:val="00937C8D"/>
    <w:rsid w:val="00946BBE"/>
    <w:rsid w:val="00964AED"/>
    <w:rsid w:val="009A14AC"/>
    <w:rsid w:val="00AE26D6"/>
    <w:rsid w:val="00B43863"/>
    <w:rsid w:val="00BB275C"/>
    <w:rsid w:val="00CA3467"/>
    <w:rsid w:val="00CF4143"/>
    <w:rsid w:val="00D605F5"/>
    <w:rsid w:val="00EC07FD"/>
    <w:rsid w:val="00EE6822"/>
    <w:rsid w:val="00F1472F"/>
    <w:rsid w:val="00F3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C9469"/>
  <w15:docId w15:val="{3FEF937A-8F9B-4F13-9DB2-0489B7A5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5361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536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link w:val="a5"/>
    <w:autoRedefine/>
    <w:qFormat/>
    <w:rsid w:val="00F25361"/>
    <w:rPr>
      <w:rFonts w:ascii="Candara" w:hAnsi="Candara"/>
      <w:szCs w:val="20"/>
    </w:rPr>
  </w:style>
  <w:style w:type="character" w:customStyle="1" w:styleId="a5">
    <w:name w:val="Текст примечания Знак"/>
    <w:basedOn w:val="a0"/>
    <w:link w:val="a4"/>
    <w:rsid w:val="00F25361"/>
    <w:rPr>
      <w:rFonts w:ascii="Candara" w:hAnsi="Candara"/>
      <w:sz w:val="24"/>
      <w:lang w:eastAsia="ru-RU"/>
    </w:rPr>
  </w:style>
  <w:style w:type="character" w:customStyle="1" w:styleId="11">
    <w:name w:val="Шрифт абзацу за промовчанням1"/>
    <w:rsid w:val="009D1905"/>
  </w:style>
  <w:style w:type="character" w:customStyle="1" w:styleId="20">
    <w:name w:val="Основной шрифт абзаца2"/>
    <w:rsid w:val="009D1905"/>
  </w:style>
  <w:style w:type="character" w:customStyle="1" w:styleId="WW8Num16z0">
    <w:name w:val="WW8Num16z0"/>
    <w:rsid w:val="009D1905"/>
    <w:rPr>
      <w:rFonts w:ascii="Symbol" w:hAnsi="Symbol" w:cs="Symbol"/>
    </w:rPr>
  </w:style>
  <w:style w:type="character" w:customStyle="1" w:styleId="WW8Num16z1">
    <w:name w:val="WW8Num16z1"/>
    <w:rsid w:val="009D1905"/>
    <w:rPr>
      <w:rFonts w:ascii="Courier New" w:hAnsi="Courier New" w:cs="Courier New"/>
    </w:rPr>
  </w:style>
  <w:style w:type="character" w:customStyle="1" w:styleId="WW8Num2z1">
    <w:name w:val="WW8Num2z1"/>
    <w:rsid w:val="009D1905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9D1905"/>
    <w:rPr>
      <w:rFonts w:ascii="Symbol" w:hAnsi="Symbol" w:cs="Symbol"/>
    </w:rPr>
  </w:style>
  <w:style w:type="character" w:customStyle="1" w:styleId="WW8Num5z1">
    <w:name w:val="WW8Num5z1"/>
    <w:rsid w:val="009D1905"/>
    <w:rPr>
      <w:rFonts w:ascii="Symbol" w:hAnsi="Symbol" w:cs="Symbol"/>
    </w:rPr>
  </w:style>
  <w:style w:type="character" w:customStyle="1" w:styleId="WW8Num6z1">
    <w:name w:val="WW8Num6z1"/>
    <w:rsid w:val="009D1905"/>
    <w:rPr>
      <w:rFonts w:ascii="Symbol" w:hAnsi="Symbol" w:cs="Symbol"/>
    </w:rPr>
  </w:style>
  <w:style w:type="character" w:customStyle="1" w:styleId="WW8Num7z1">
    <w:name w:val="WW8Num7z1"/>
    <w:rsid w:val="009D1905"/>
    <w:rPr>
      <w:rFonts w:ascii="Courier New" w:hAnsi="Courier New" w:cs="Courier New"/>
    </w:rPr>
  </w:style>
  <w:style w:type="character" w:customStyle="1" w:styleId="WW8Num9z1">
    <w:name w:val="WW8Num9z1"/>
    <w:rsid w:val="009D1905"/>
    <w:rPr>
      <w:rFonts w:ascii="Symbol" w:hAnsi="Symbol" w:cs="Symbol"/>
    </w:rPr>
  </w:style>
  <w:style w:type="character" w:customStyle="1" w:styleId="WW8Num10z1">
    <w:name w:val="WW8Num10z1"/>
    <w:rsid w:val="009D1905"/>
    <w:rPr>
      <w:rFonts w:ascii="Symbol" w:hAnsi="Symbol" w:cs="Symbol"/>
    </w:rPr>
  </w:style>
  <w:style w:type="character" w:customStyle="1" w:styleId="WW8Num12z1">
    <w:name w:val="WW8Num12z1"/>
    <w:rsid w:val="009D1905"/>
    <w:rPr>
      <w:rFonts w:ascii="Symbol" w:hAnsi="Symbol" w:cs="Symbol"/>
    </w:rPr>
  </w:style>
  <w:style w:type="character" w:customStyle="1" w:styleId="WW8Num12z2">
    <w:name w:val="WW8Num12z2"/>
    <w:rsid w:val="009D1905"/>
    <w:rPr>
      <w:rFonts w:ascii="Times New Roman" w:eastAsia="Times New Roman" w:hAnsi="Times New Roman" w:cs="Times New Roman"/>
    </w:rPr>
  </w:style>
  <w:style w:type="character" w:customStyle="1" w:styleId="WW8Num14z1">
    <w:name w:val="WW8Num14z1"/>
    <w:rsid w:val="009D1905"/>
    <w:rPr>
      <w:rFonts w:ascii="Symbol" w:hAnsi="Symbol" w:cs="Symbol"/>
    </w:rPr>
  </w:style>
  <w:style w:type="character" w:customStyle="1" w:styleId="WW8Num15z1">
    <w:name w:val="WW8Num15z1"/>
    <w:rsid w:val="009D1905"/>
    <w:rPr>
      <w:rFonts w:ascii="Symbol" w:hAnsi="Symbol" w:cs="Symbol"/>
    </w:rPr>
  </w:style>
  <w:style w:type="character" w:customStyle="1" w:styleId="WW8Num17z1">
    <w:name w:val="WW8Num17z1"/>
    <w:rsid w:val="009D1905"/>
    <w:rPr>
      <w:rFonts w:ascii="Symbol" w:hAnsi="Symbol" w:cs="Symbol"/>
    </w:rPr>
  </w:style>
  <w:style w:type="character" w:customStyle="1" w:styleId="WW8Num18z1">
    <w:name w:val="WW8Num18z1"/>
    <w:rsid w:val="009D1905"/>
    <w:rPr>
      <w:rFonts w:ascii="Symbol" w:hAnsi="Symbol" w:cs="Symbol"/>
    </w:rPr>
  </w:style>
  <w:style w:type="character" w:customStyle="1" w:styleId="WW8Num1z1">
    <w:name w:val="WW8Num1z1"/>
    <w:rsid w:val="009D1905"/>
    <w:rPr>
      <w:rFonts w:ascii="Symbol" w:hAnsi="Symbol" w:cs="Symbol"/>
    </w:rPr>
  </w:style>
  <w:style w:type="character" w:customStyle="1" w:styleId="WW8Num3z0">
    <w:name w:val="WW8Num3z0"/>
    <w:rsid w:val="009D1905"/>
    <w:rPr>
      <w:rFonts w:ascii="Symbol" w:hAnsi="Symbol" w:cs="Symbol"/>
    </w:rPr>
  </w:style>
  <w:style w:type="character" w:customStyle="1" w:styleId="WW8Num3z1">
    <w:name w:val="WW8Num3z1"/>
    <w:rsid w:val="009D1905"/>
    <w:rPr>
      <w:rFonts w:ascii="Courier New" w:hAnsi="Courier New" w:cs="Courier New"/>
    </w:rPr>
  </w:style>
  <w:style w:type="character" w:customStyle="1" w:styleId="WW8Num3z2">
    <w:name w:val="WW8Num3z2"/>
    <w:rsid w:val="009D1905"/>
    <w:rPr>
      <w:rFonts w:ascii="Wingdings" w:hAnsi="Wingdings" w:cs="Wingdings"/>
    </w:rPr>
  </w:style>
  <w:style w:type="character" w:customStyle="1" w:styleId="WW8Num4z1">
    <w:name w:val="WW8Num4z1"/>
    <w:rsid w:val="009D1905"/>
    <w:rPr>
      <w:rFonts w:ascii="Symbol" w:hAnsi="Symbol" w:cs="Symbol"/>
    </w:rPr>
  </w:style>
  <w:style w:type="character" w:customStyle="1" w:styleId="WW8Num7z2">
    <w:name w:val="WW8Num7z2"/>
    <w:rsid w:val="009D1905"/>
    <w:rPr>
      <w:rFonts w:ascii="Times New Roman" w:eastAsia="Times New Roman" w:hAnsi="Times New Roman" w:cs="Times New Roman"/>
    </w:rPr>
  </w:style>
  <w:style w:type="character" w:customStyle="1" w:styleId="WW8Num16z2">
    <w:name w:val="WW8Num16z2"/>
    <w:rsid w:val="009D1905"/>
    <w:rPr>
      <w:rFonts w:ascii="Wingdings" w:hAnsi="Wingdings" w:cs="Wingdings"/>
    </w:rPr>
  </w:style>
  <w:style w:type="character" w:customStyle="1" w:styleId="WW8Num19z1">
    <w:name w:val="WW8Num19z1"/>
    <w:rsid w:val="009D1905"/>
    <w:rPr>
      <w:rFonts w:ascii="Symbol" w:hAnsi="Symbol" w:cs="Symbol"/>
    </w:rPr>
  </w:style>
  <w:style w:type="character" w:customStyle="1" w:styleId="12">
    <w:name w:val="Основной шрифт абзаца1"/>
    <w:rsid w:val="009D1905"/>
  </w:style>
  <w:style w:type="character" w:customStyle="1" w:styleId="FootnoteCharacters">
    <w:name w:val="Footnote Characters"/>
    <w:rsid w:val="009D1905"/>
    <w:rPr>
      <w:vertAlign w:val="superscript"/>
    </w:rPr>
  </w:style>
  <w:style w:type="character" w:customStyle="1" w:styleId="NumberingSymbols">
    <w:name w:val="Numbering Symbols"/>
    <w:rsid w:val="009D1905"/>
  </w:style>
  <w:style w:type="character" w:customStyle="1" w:styleId="Bullets">
    <w:name w:val="Bullets"/>
    <w:rsid w:val="009D1905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6"/>
    <w:rsid w:val="009D1905"/>
    <w:pPr>
      <w:keepNext/>
      <w:spacing w:before="240" w:after="120"/>
    </w:pPr>
    <w:rPr>
      <w:rFonts w:ascii="Arimo" w:eastAsia="DejaVu Sans" w:hAnsi="Arimo" w:cs="Lohit Hindi"/>
      <w:sz w:val="28"/>
      <w:szCs w:val="28"/>
    </w:rPr>
  </w:style>
  <w:style w:type="paragraph" w:styleId="a6">
    <w:name w:val="Body Text"/>
    <w:basedOn w:val="a"/>
    <w:link w:val="a7"/>
    <w:rsid w:val="00F25361"/>
    <w:pPr>
      <w:spacing w:after="120"/>
    </w:pPr>
  </w:style>
  <w:style w:type="character" w:customStyle="1" w:styleId="a7">
    <w:name w:val="Основной текст Знак"/>
    <w:basedOn w:val="a0"/>
    <w:link w:val="a6"/>
    <w:rsid w:val="00F25361"/>
    <w:rPr>
      <w:sz w:val="24"/>
      <w:szCs w:val="24"/>
      <w:lang w:eastAsia="ru-RU"/>
    </w:rPr>
  </w:style>
  <w:style w:type="paragraph" w:customStyle="1" w:styleId="13">
    <w:name w:val="Название объекта1"/>
    <w:basedOn w:val="a"/>
    <w:rsid w:val="009D1905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a"/>
    <w:rsid w:val="009D1905"/>
    <w:pPr>
      <w:suppressLineNumbers/>
    </w:pPr>
    <w:rPr>
      <w:rFonts w:cs="Lohit Hindi"/>
    </w:rPr>
  </w:style>
  <w:style w:type="paragraph" w:customStyle="1" w:styleId="21">
    <w:name w:val="Основной текст 21"/>
    <w:basedOn w:val="a"/>
    <w:rsid w:val="009D1905"/>
    <w:pPr>
      <w:spacing w:after="120" w:line="480" w:lineRule="auto"/>
    </w:pPr>
  </w:style>
  <w:style w:type="paragraph" w:customStyle="1" w:styleId="TableContents">
    <w:name w:val="Table Contents"/>
    <w:basedOn w:val="a"/>
    <w:rsid w:val="009D1905"/>
    <w:pPr>
      <w:suppressLineNumbers/>
    </w:pPr>
  </w:style>
  <w:style w:type="paragraph" w:customStyle="1" w:styleId="TableHeading">
    <w:name w:val="Table Heading"/>
    <w:basedOn w:val="TableContents"/>
    <w:rsid w:val="009D1905"/>
    <w:pPr>
      <w:jc w:val="center"/>
    </w:pPr>
    <w:rPr>
      <w:b/>
      <w:bCs/>
    </w:rPr>
  </w:style>
  <w:style w:type="paragraph" w:customStyle="1" w:styleId="Framecontents">
    <w:name w:val="Frame contents"/>
    <w:basedOn w:val="a6"/>
    <w:rsid w:val="009D1905"/>
  </w:style>
  <w:style w:type="paragraph" w:customStyle="1" w:styleId="PreformattedText">
    <w:name w:val="Preformatted Text"/>
    <w:basedOn w:val="a"/>
    <w:rsid w:val="00F25361"/>
    <w:pPr>
      <w:widowControl w:val="0"/>
      <w:suppressAutoHyphens/>
    </w:pPr>
    <w:rPr>
      <w:rFonts w:ascii="DejaVu Sans Mono" w:eastAsia="DejaVu Sans Mono" w:hAnsi="DejaVu Sans Mono" w:cs="DejaVu Sans Mono"/>
      <w:kern w:val="1"/>
      <w:sz w:val="20"/>
      <w:szCs w:val="20"/>
      <w:lang w:eastAsia="hi-IN" w:bidi="hi-IN"/>
    </w:rPr>
  </w:style>
  <w:style w:type="paragraph" w:customStyle="1" w:styleId="14">
    <w:name w:val="Без интервала1"/>
    <w:rsid w:val="009D1905"/>
    <w:pPr>
      <w:suppressAutoHyphens/>
      <w:spacing w:line="100" w:lineRule="atLeast"/>
    </w:pPr>
    <w:rPr>
      <w:rFonts w:ascii="Calibri" w:eastAsia="DejaVu Sans" w:hAnsi="Calibri" w:cs="font285"/>
      <w:kern w:val="1"/>
      <w:lang w:eastAsia="ar-SA"/>
    </w:rPr>
  </w:style>
  <w:style w:type="character" w:customStyle="1" w:styleId="10">
    <w:name w:val="Заголовок 1 Знак"/>
    <w:basedOn w:val="a0"/>
    <w:link w:val="1"/>
    <w:rsid w:val="00F25361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8">
    <w:name w:val="footnote text"/>
    <w:basedOn w:val="a"/>
    <w:link w:val="a9"/>
    <w:rsid w:val="00F25361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F25361"/>
    <w:rPr>
      <w:rFonts w:eastAsia="Times New Roman"/>
      <w:lang w:eastAsia="ru-RU"/>
    </w:rPr>
  </w:style>
  <w:style w:type="paragraph" w:styleId="aa">
    <w:name w:val="header"/>
    <w:basedOn w:val="a"/>
    <w:link w:val="ab"/>
    <w:rsid w:val="00F253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F25361"/>
    <w:rPr>
      <w:rFonts w:eastAsia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F253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25361"/>
    <w:rPr>
      <w:rFonts w:eastAsia="Times New Roman"/>
      <w:sz w:val="24"/>
      <w:szCs w:val="24"/>
      <w:lang w:eastAsia="ru-RU"/>
    </w:rPr>
  </w:style>
  <w:style w:type="character" w:styleId="ae">
    <w:name w:val="annotation reference"/>
    <w:rsid w:val="00F25361"/>
    <w:rPr>
      <w:sz w:val="16"/>
      <w:szCs w:val="16"/>
    </w:rPr>
  </w:style>
  <w:style w:type="paragraph" w:styleId="af">
    <w:name w:val="List"/>
    <w:basedOn w:val="a6"/>
    <w:rsid w:val="00F25361"/>
    <w:pPr>
      <w:spacing w:after="0"/>
      <w:ind w:left="283" w:hanging="283"/>
      <w:contextualSpacing/>
    </w:pPr>
    <w:rPr>
      <w:rFonts w:cs="Lohit Hindi"/>
    </w:rPr>
  </w:style>
  <w:style w:type="character" w:styleId="af0">
    <w:name w:val="Hyperlink"/>
    <w:rsid w:val="00F25361"/>
    <w:rPr>
      <w:color w:val="0563C1" w:themeColor="hyperlink"/>
      <w:u w:val="single"/>
    </w:rPr>
  </w:style>
  <w:style w:type="character" w:styleId="af1">
    <w:name w:val="Strong"/>
    <w:qFormat/>
    <w:rsid w:val="00F25361"/>
    <w:rPr>
      <w:b/>
      <w:bCs/>
    </w:rPr>
  </w:style>
  <w:style w:type="paragraph" w:styleId="af2">
    <w:name w:val="Normal (Web)"/>
    <w:basedOn w:val="a"/>
    <w:rsid w:val="00F25361"/>
  </w:style>
  <w:style w:type="paragraph" w:styleId="HTML">
    <w:name w:val="HTML Preformatted"/>
    <w:basedOn w:val="a"/>
    <w:link w:val="HTML0"/>
    <w:rsid w:val="00F2536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F25361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4"/>
    <w:next w:val="a4"/>
    <w:link w:val="af4"/>
    <w:rsid w:val="00F25361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F25361"/>
    <w:rPr>
      <w:rFonts w:ascii="Candara" w:eastAsia="Times New Roman" w:hAnsi="Candara"/>
      <w:b/>
      <w:bCs/>
      <w:sz w:val="24"/>
      <w:lang w:val="x-none" w:eastAsia="x-none"/>
    </w:rPr>
  </w:style>
  <w:style w:type="paragraph" w:styleId="af5">
    <w:name w:val="Balloon Text"/>
    <w:basedOn w:val="a"/>
    <w:link w:val="af6"/>
    <w:rsid w:val="00F25361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rsid w:val="00F25361"/>
    <w:rPr>
      <w:rFonts w:ascii="Tahoma" w:eastAsia="Times New Roman" w:hAnsi="Tahoma"/>
      <w:sz w:val="16"/>
      <w:szCs w:val="16"/>
      <w:lang w:val="x-none" w:eastAsia="x-none"/>
    </w:rPr>
  </w:style>
  <w:style w:type="paragraph" w:styleId="af7">
    <w:name w:val="No Spacing"/>
    <w:uiPriority w:val="1"/>
    <w:qFormat/>
    <w:rsid w:val="00F25361"/>
    <w:rPr>
      <w:lang w:eastAsia="ru-RU"/>
    </w:rPr>
  </w:style>
  <w:style w:type="paragraph" w:customStyle="1" w:styleId="15">
    <w:name w:val="Обычный1"/>
    <w:rsid w:val="00F25361"/>
    <w:rPr>
      <w:rFonts w:eastAsia="Calibri"/>
      <w:lang w:eastAsia="ru-RU"/>
    </w:rPr>
  </w:style>
  <w:style w:type="character" w:styleId="af8">
    <w:name w:val="Emphasis"/>
    <w:qFormat/>
    <w:rsid w:val="00F25361"/>
    <w:rPr>
      <w:i/>
      <w:iCs/>
    </w:rPr>
  </w:style>
  <w:style w:type="paragraph" w:styleId="af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List Paragraph"/>
    <w:basedOn w:val="a"/>
    <w:uiPriority w:val="34"/>
    <w:qFormat/>
    <w:rsid w:val="004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ROQZoKqCQsNFpGU2c5zwZblhdw==">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A627A5-292F-4510-A048-79F545E80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1</Pages>
  <Words>1746</Words>
  <Characters>9954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Лукінюк Максим</dc:creator>
  <cp:lastModifiedBy>Секретарь</cp:lastModifiedBy>
  <cp:revision>52</cp:revision>
  <cp:lastPrinted>2022-09-16T08:43:00Z</cp:lastPrinted>
  <dcterms:created xsi:type="dcterms:W3CDTF">2022-06-07T11:59:00Z</dcterms:created>
  <dcterms:modified xsi:type="dcterms:W3CDTF">2025-12-17T13:43:00Z</dcterms:modified>
</cp:coreProperties>
</file>