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7DD7C" w14:textId="77777777" w:rsidR="00882692" w:rsidRDefault="00882692" w:rsidP="00882692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FCD7A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0250450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82692" w14:paraId="621E3AFD" w14:textId="77777777" w:rsidTr="00F04006">
        <w:trPr>
          <w:trHeight w:val="788"/>
        </w:trPr>
        <w:tc>
          <w:tcPr>
            <w:tcW w:w="9867" w:type="dxa"/>
            <w:hideMark/>
          </w:tcPr>
          <w:p w14:paraId="4D38D4A8" w14:textId="77777777" w:rsidR="00882692" w:rsidRDefault="00882692" w:rsidP="00F0400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8431F8E" w14:textId="77777777" w:rsidR="00882692" w:rsidRDefault="00882692" w:rsidP="00F0400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CC9E2CA" w14:textId="77777777" w:rsidR="00882692" w:rsidRDefault="00882692" w:rsidP="00882692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3178419" wp14:editId="18339FB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A2CD4F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bookmarkStart w:id="0" w:name="_Hlk92974164"/>
    </w:p>
    <w:p w14:paraId="280E21EC" w14:textId="057328E1" w:rsidR="00882692" w:rsidRDefault="00882692" w:rsidP="008826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58</w:t>
      </w:r>
      <w:r w:rsidRPr="00C75D59">
        <w:rPr>
          <w:b/>
          <w:noProof/>
          <w:sz w:val="28"/>
          <w:szCs w:val="28"/>
        </w:rPr>
        <w:t xml:space="preserve"> 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41381999" w14:textId="77777777" w:rsidR="00882692" w:rsidRPr="006356CD" w:rsidRDefault="00882692" w:rsidP="00882692">
      <w:pPr>
        <w:jc w:val="center"/>
        <w:rPr>
          <w:b/>
          <w:sz w:val="18"/>
          <w:szCs w:val="18"/>
        </w:rPr>
      </w:pPr>
    </w:p>
    <w:p w14:paraId="203AEBA2" w14:textId="77777777" w:rsidR="00882692" w:rsidRPr="006356CD" w:rsidRDefault="00882692" w:rsidP="00882692">
      <w:pPr>
        <w:jc w:val="center"/>
        <w:rPr>
          <w:b/>
          <w:sz w:val="32"/>
          <w:szCs w:val="32"/>
        </w:rPr>
      </w:pPr>
      <w:r w:rsidRPr="006356CD">
        <w:rPr>
          <w:b/>
          <w:sz w:val="28"/>
          <w:szCs w:val="28"/>
        </w:rPr>
        <w:t>РІШЕННЯ</w:t>
      </w:r>
    </w:p>
    <w:p w14:paraId="6044E459" w14:textId="61F23E4D" w:rsidR="005C6DFB" w:rsidRDefault="005C6DFB" w:rsidP="00736B69">
      <w:pPr>
        <w:pStyle w:val="a4"/>
        <w:ind w:firstLine="567"/>
        <w:jc w:val="center"/>
        <w:rPr>
          <w:b/>
          <w:bCs/>
          <w:lang w:val="uk-UA"/>
        </w:rPr>
      </w:pPr>
      <w:r w:rsidRPr="005C6DFB">
        <w:rPr>
          <w:b/>
          <w:bCs/>
          <w:lang w:val="uk-UA"/>
        </w:rPr>
        <w:t>Про затвердження назви поіменованого об’єкту за межами населених пунктів масив «Буревій</w:t>
      </w:r>
      <w:r w:rsidR="00736B69">
        <w:rPr>
          <w:b/>
          <w:bCs/>
          <w:lang w:val="uk-UA"/>
        </w:rPr>
        <w:t xml:space="preserve"> </w:t>
      </w:r>
      <w:bookmarkStart w:id="1" w:name="_GoBack"/>
      <w:bookmarkEnd w:id="1"/>
      <w:r w:rsidR="00736B69">
        <w:rPr>
          <w:b/>
          <w:bCs/>
          <w:lang w:val="uk-UA"/>
        </w:rPr>
        <w:t>Г</w:t>
      </w:r>
      <w:r w:rsidRPr="005C6DFB">
        <w:rPr>
          <w:b/>
          <w:bCs/>
          <w:lang w:val="uk-UA"/>
        </w:rPr>
        <w:t>ора»</w:t>
      </w:r>
    </w:p>
    <w:p w14:paraId="1B31517A" w14:textId="0E11E9D9" w:rsidR="00882692" w:rsidRPr="00882692" w:rsidRDefault="00882692" w:rsidP="00882692">
      <w:pPr>
        <w:pStyle w:val="a4"/>
        <w:ind w:firstLine="567"/>
        <w:jc w:val="both"/>
        <w:rPr>
          <w:color w:val="000000"/>
          <w:lang w:val="uk-UA"/>
        </w:rPr>
      </w:pPr>
      <w:r w:rsidRPr="00882692">
        <w:rPr>
          <w:bCs/>
          <w:lang w:val="uk-UA"/>
        </w:rPr>
        <w:t>У зв’язку з необхідністю затвердження назви поіменованого об’єкту на території Димерської селищної територіальної громади, за межами населених пунктів</w:t>
      </w:r>
      <w:r w:rsidRPr="00882692">
        <w:rPr>
          <w:color w:val="000000"/>
          <w:lang w:val="uk-UA"/>
        </w:rPr>
        <w:t xml:space="preserve">, з метою присвоєння поштових адрес об’єктам нерухомого майна, керуючись Порядком ведення словників Державного реєстру речових прав на нерухоме майно, затвердженого Наказом Міністерства юстиції України від 6 липня 2012 №1014/5 «Про словники Державного реєстру речових прав на нерухоме майно»,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5C6DFB">
        <w:rPr>
          <w:color w:val="000000"/>
          <w:lang w:val="uk-UA"/>
        </w:rPr>
        <w:t>22.01.2025</w:t>
      </w:r>
      <w:r w:rsidRPr="00882692">
        <w:rPr>
          <w:color w:val="000000"/>
          <w:lang w:val="uk-UA"/>
        </w:rPr>
        <w:t xml:space="preserve"> року, селищна рада</w:t>
      </w:r>
      <w:r w:rsidRPr="00882692">
        <w:rPr>
          <w:color w:val="000000"/>
        </w:rPr>
        <w:t>  </w:t>
      </w:r>
    </w:p>
    <w:p w14:paraId="4E0F82DF" w14:textId="77777777" w:rsidR="00882692" w:rsidRPr="00882692" w:rsidRDefault="00882692" w:rsidP="00882692">
      <w:pPr>
        <w:jc w:val="center"/>
        <w:rPr>
          <w:b/>
        </w:rPr>
      </w:pPr>
      <w:r w:rsidRPr="00882692">
        <w:rPr>
          <w:b/>
        </w:rPr>
        <w:t>ВИРІШИЛА:</w:t>
      </w:r>
    </w:p>
    <w:p w14:paraId="441C7EC7" w14:textId="77777777" w:rsidR="00882692" w:rsidRPr="00882692" w:rsidRDefault="00882692" w:rsidP="00882692">
      <w:pPr>
        <w:jc w:val="center"/>
        <w:rPr>
          <w:b/>
          <w:sz w:val="14"/>
          <w:szCs w:val="14"/>
        </w:rPr>
      </w:pPr>
    </w:p>
    <w:p w14:paraId="1895CC89" w14:textId="77777777" w:rsidR="00882692" w:rsidRPr="00882692" w:rsidRDefault="00882692" w:rsidP="00882692">
      <w:pPr>
        <w:pStyle w:val="a3"/>
        <w:numPr>
          <w:ilvl w:val="0"/>
          <w:numId w:val="3"/>
        </w:numPr>
        <w:ind w:left="0" w:firstLine="426"/>
        <w:jc w:val="both"/>
      </w:pPr>
      <w:r w:rsidRPr="00882692">
        <w:t>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(біля с. Литвинівка), згідно додатку 1:</w:t>
      </w:r>
    </w:p>
    <w:p w14:paraId="3AC292DF" w14:textId="77777777" w:rsidR="00882692" w:rsidRPr="00882692" w:rsidRDefault="00882692" w:rsidP="00882692">
      <w:pPr>
        <w:ind w:firstLine="426"/>
        <w:jc w:val="both"/>
        <w:rPr>
          <w:b/>
          <w:bCs/>
          <w:i/>
          <w:iCs/>
          <w:lang w:val="ru-RU"/>
        </w:rPr>
      </w:pPr>
      <w:r w:rsidRPr="00882692">
        <w:rPr>
          <w:b/>
          <w:bCs/>
          <w:i/>
          <w:iCs/>
          <w:lang w:val="ru-RU"/>
        </w:rPr>
        <w:t>Україна, Київська область, Вишгородський район, Димерська територіальна громада, масив «Буревій Гора».</w:t>
      </w:r>
    </w:p>
    <w:p w14:paraId="023FEE3B" w14:textId="711F8B2A" w:rsidR="00882692" w:rsidRPr="00882692" w:rsidRDefault="00882692" w:rsidP="00882692">
      <w:pPr>
        <w:pStyle w:val="a3"/>
        <w:numPr>
          <w:ilvl w:val="0"/>
          <w:numId w:val="3"/>
        </w:numPr>
        <w:ind w:left="0" w:firstLine="426"/>
        <w:jc w:val="both"/>
        <w:rPr>
          <w:b/>
          <w:bCs/>
          <w:i/>
          <w:iCs/>
          <w:lang w:val="ru-RU"/>
        </w:rPr>
      </w:pPr>
      <w:r w:rsidRPr="00882692">
        <w:t>Затвердити та присвоїти назви вулиць поіменованого об'єкта, визначеного у пункті 1 даного рішення</w:t>
      </w:r>
      <w:r w:rsidR="00CD710E">
        <w:t>, згідно додатку 2</w:t>
      </w:r>
      <w:r w:rsidRPr="00882692">
        <w:t>, а саме:</w:t>
      </w:r>
    </w:p>
    <w:p w14:paraId="69A2F452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Левадна;</w:t>
      </w:r>
    </w:p>
    <w:p w14:paraId="2B83D20C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Зарічна;</w:t>
      </w:r>
    </w:p>
    <w:p w14:paraId="7B1DE22F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Стрибожа;</w:t>
      </w:r>
    </w:p>
    <w:p w14:paraId="447B1E62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Польова;</w:t>
      </w:r>
    </w:p>
    <w:p w14:paraId="42497270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Джерельна;</w:t>
      </w:r>
    </w:p>
    <w:p w14:paraId="16B80E8D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Дібровна;</w:t>
      </w:r>
    </w:p>
    <w:p w14:paraId="2E130539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Озерна;</w:t>
      </w:r>
    </w:p>
    <w:p w14:paraId="2ABC38EB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Місячна Долина;</w:t>
      </w:r>
    </w:p>
    <w:p w14:paraId="11E067B7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Садова;</w:t>
      </w:r>
    </w:p>
    <w:p w14:paraId="68F790E0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Нагірна;</w:t>
      </w:r>
    </w:p>
    <w:p w14:paraId="7C7DC075" w14:textId="77777777" w:rsidR="00882692" w:rsidRPr="00882692" w:rsidRDefault="00882692" w:rsidP="00882692">
      <w:pPr>
        <w:pStyle w:val="a3"/>
        <w:ind w:left="0" w:firstLine="426"/>
        <w:jc w:val="both"/>
        <w:rPr>
          <w:b/>
          <w:bCs/>
          <w:i/>
          <w:iCs/>
        </w:rPr>
      </w:pPr>
      <w:r w:rsidRPr="00882692">
        <w:rPr>
          <w:b/>
          <w:bCs/>
          <w:i/>
          <w:iCs/>
        </w:rPr>
        <w:t>вулиця Сварожа.</w:t>
      </w:r>
    </w:p>
    <w:p w14:paraId="7F4D3599" w14:textId="41AAA462" w:rsidR="00882692" w:rsidRPr="00882692" w:rsidRDefault="00882692" w:rsidP="00882692">
      <w:pPr>
        <w:ind w:firstLine="426"/>
        <w:jc w:val="both"/>
      </w:pPr>
      <w:r w:rsidRPr="00882692">
        <w:t>Звернутися до державного підприємства «Національні інформаційні системи» з листом про  внесення  інформації до словника іменованих об'єктів Димерської селищної ради Вишгородського району Київської області.</w:t>
      </w:r>
    </w:p>
    <w:p w14:paraId="6440BD4E" w14:textId="48FA97AD" w:rsidR="00882692" w:rsidRPr="00882692" w:rsidRDefault="00882692" w:rsidP="00882692">
      <w:pPr>
        <w:pStyle w:val="a3"/>
        <w:numPr>
          <w:ilvl w:val="0"/>
          <w:numId w:val="3"/>
        </w:numPr>
        <w:ind w:left="0" w:right="-1" w:firstLine="426"/>
        <w:jc w:val="both"/>
        <w:rPr>
          <w:bCs/>
        </w:rPr>
      </w:pPr>
      <w:r w:rsidRPr="00882692">
        <w:t>Контроль за виконанням цього рішення покласти на начальника відділу земельних відносин Нагалюка Р.О</w:t>
      </w:r>
    </w:p>
    <w:p w14:paraId="22AB39EC" w14:textId="77777777" w:rsidR="00882692" w:rsidRPr="00882692" w:rsidRDefault="00882692" w:rsidP="00882692">
      <w:pPr>
        <w:rPr>
          <w:sz w:val="20"/>
          <w:szCs w:val="20"/>
        </w:rPr>
      </w:pPr>
      <w:bookmarkStart w:id="2" w:name="_Hlk108779435"/>
    </w:p>
    <w:p w14:paraId="1DD9CB62" w14:textId="77777777" w:rsidR="00882692" w:rsidRPr="00882692" w:rsidRDefault="00882692" w:rsidP="00882692">
      <w:pPr>
        <w:rPr>
          <w:sz w:val="20"/>
          <w:szCs w:val="20"/>
        </w:rPr>
      </w:pPr>
    </w:p>
    <w:p w14:paraId="5FCC258A" w14:textId="75EFAB01" w:rsidR="00882692" w:rsidRPr="00882692" w:rsidRDefault="00882692" w:rsidP="00882692">
      <w:pPr>
        <w:rPr>
          <w:b/>
        </w:rPr>
      </w:pPr>
      <w:r w:rsidRPr="00882692">
        <w:rPr>
          <w:b/>
        </w:rPr>
        <w:t xml:space="preserve">Селищний голова                </w:t>
      </w:r>
      <w:r w:rsidRPr="00882692">
        <w:rPr>
          <w:b/>
          <w:lang w:val="ru-RU"/>
        </w:rPr>
        <w:t xml:space="preserve">             </w:t>
      </w:r>
      <w:r w:rsidRPr="00882692">
        <w:rPr>
          <w:b/>
        </w:rPr>
        <w:t xml:space="preserve">                </w:t>
      </w:r>
      <w:r>
        <w:rPr>
          <w:b/>
        </w:rPr>
        <w:t xml:space="preserve">                       </w:t>
      </w:r>
      <w:r w:rsidRPr="00882692">
        <w:rPr>
          <w:b/>
          <w:bCs/>
          <w:color w:val="000000"/>
          <w:shd w:val="clear" w:color="auto" w:fill="FFFFFF"/>
        </w:rPr>
        <w:t>Володимир ПІДКУРГАННИ</w:t>
      </w:r>
      <w:bookmarkEnd w:id="2"/>
      <w:r w:rsidRPr="00882692">
        <w:rPr>
          <w:b/>
          <w:bCs/>
          <w:color w:val="000000"/>
          <w:shd w:val="clear" w:color="auto" w:fill="FFFFFF"/>
        </w:rPr>
        <w:t>Й</w:t>
      </w:r>
    </w:p>
    <w:p w14:paraId="35C90E2D" w14:textId="77777777" w:rsidR="00882692" w:rsidRPr="00882692" w:rsidRDefault="00882692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D31B587" w14:textId="77777777" w:rsidR="00882692" w:rsidRPr="00882692" w:rsidRDefault="00882692" w:rsidP="00882692">
      <w:pPr>
        <w:tabs>
          <w:tab w:val="left" w:pos="1080"/>
        </w:tabs>
        <w:jc w:val="both"/>
        <w:rPr>
          <w:bCs/>
        </w:rPr>
      </w:pPr>
      <w:r w:rsidRPr="00882692">
        <w:rPr>
          <w:bCs/>
        </w:rPr>
        <w:t>селище Димер</w:t>
      </w:r>
    </w:p>
    <w:p w14:paraId="770DEC6F" w14:textId="3BE93B63" w:rsidR="00882692" w:rsidRPr="00882692" w:rsidRDefault="005C6DFB" w:rsidP="0088269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28 січня 2025</w:t>
      </w:r>
      <w:r w:rsidR="00882692" w:rsidRPr="00882692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2D01D67C" w14:textId="5602153B" w:rsidR="00882692" w:rsidRDefault="00882692" w:rsidP="00882692">
      <w:pPr>
        <w:tabs>
          <w:tab w:val="left" w:pos="1080"/>
        </w:tabs>
        <w:jc w:val="both"/>
      </w:pPr>
      <w:r w:rsidRPr="00882692">
        <w:rPr>
          <w:bCs/>
        </w:rPr>
        <w:t>№2</w:t>
      </w:r>
      <w:r w:rsidR="005C6DFB">
        <w:rPr>
          <w:bCs/>
        </w:rPr>
        <w:t>074</w:t>
      </w:r>
      <w:r w:rsidRPr="00882692">
        <w:rPr>
          <w:bCs/>
        </w:rPr>
        <w:t>-5</w:t>
      </w:r>
      <w:r w:rsidR="005C6DFB">
        <w:rPr>
          <w:bCs/>
        </w:rPr>
        <w:t>8</w:t>
      </w:r>
      <w:r w:rsidRPr="00882692">
        <w:rPr>
          <w:bCs/>
        </w:rPr>
        <w:t>-</w:t>
      </w:r>
      <w:r w:rsidRPr="00882692">
        <w:rPr>
          <w:bCs/>
          <w:lang w:val="en-US"/>
        </w:rPr>
        <w:t>VI</w:t>
      </w:r>
      <w:r w:rsidRPr="00882692">
        <w:rPr>
          <w:bCs/>
        </w:rPr>
        <w:t>ІІ</w:t>
      </w:r>
      <w:r>
        <w:br w:type="page"/>
      </w:r>
    </w:p>
    <w:p w14:paraId="3A8E25FE" w14:textId="77777777" w:rsidR="00882692" w:rsidRPr="005C6DFB" w:rsidRDefault="00882692" w:rsidP="00882692">
      <w:pPr>
        <w:jc w:val="right"/>
        <w:rPr>
          <w:bCs/>
        </w:rPr>
      </w:pPr>
      <w:r w:rsidRPr="005C6DFB">
        <w:rPr>
          <w:bCs/>
        </w:rPr>
        <w:lastRenderedPageBreak/>
        <w:t>Додаток №1</w:t>
      </w:r>
    </w:p>
    <w:p w14:paraId="7A545E08" w14:textId="77777777" w:rsidR="00882692" w:rsidRPr="005C6DFB" w:rsidRDefault="00882692" w:rsidP="00882692">
      <w:pPr>
        <w:jc w:val="right"/>
        <w:rPr>
          <w:bCs/>
        </w:rPr>
      </w:pPr>
      <w:r w:rsidRPr="005C6DFB">
        <w:rPr>
          <w:bCs/>
        </w:rPr>
        <w:t>до рішення Димерської селищної ради</w:t>
      </w:r>
    </w:p>
    <w:p w14:paraId="11A8542B" w14:textId="11652E8D" w:rsidR="00882692" w:rsidRPr="005C6DFB" w:rsidRDefault="00882692" w:rsidP="00882692">
      <w:pPr>
        <w:jc w:val="right"/>
        <w:rPr>
          <w:rStyle w:val="docdata"/>
          <w:bCs/>
        </w:rPr>
      </w:pPr>
      <w:r w:rsidRPr="005C6DFB">
        <w:rPr>
          <w:bCs/>
        </w:rPr>
        <w:t xml:space="preserve">від </w:t>
      </w:r>
      <w:r w:rsidR="005C6DFB">
        <w:rPr>
          <w:bCs/>
        </w:rPr>
        <w:t>28.01.2025</w:t>
      </w:r>
      <w:r w:rsidRPr="005C6DFB">
        <w:rPr>
          <w:bCs/>
        </w:rPr>
        <w:t xml:space="preserve"> року №20</w:t>
      </w:r>
      <w:r w:rsidR="005C6DFB">
        <w:rPr>
          <w:bCs/>
        </w:rPr>
        <w:t>74</w:t>
      </w:r>
      <w:r w:rsidRPr="005C6DFB">
        <w:rPr>
          <w:bCs/>
        </w:rPr>
        <w:t>-5</w:t>
      </w:r>
      <w:r w:rsidR="005C6DFB">
        <w:rPr>
          <w:bCs/>
        </w:rPr>
        <w:t>8</w:t>
      </w:r>
      <w:r w:rsidRPr="005C6DFB">
        <w:rPr>
          <w:bCs/>
        </w:rPr>
        <w:t>-</w:t>
      </w:r>
      <w:r w:rsidRPr="005C6DFB">
        <w:rPr>
          <w:bCs/>
          <w:lang w:val="en-US"/>
        </w:rPr>
        <w:t>VI</w:t>
      </w:r>
      <w:r w:rsidRPr="005C6DFB">
        <w:rPr>
          <w:bCs/>
        </w:rPr>
        <w:t>ІІ</w:t>
      </w:r>
    </w:p>
    <w:p w14:paraId="01B1A175" w14:textId="7A44163A" w:rsidR="00882692" w:rsidRDefault="00882692" w:rsidP="00882692">
      <w:pPr>
        <w:rPr>
          <w:rStyle w:val="docdata"/>
          <w:b/>
          <w:bCs/>
          <w:color w:val="000000"/>
          <w:shd w:val="clear" w:color="auto" w:fill="FFFFFF"/>
        </w:rPr>
      </w:pPr>
    </w:p>
    <w:p w14:paraId="168BC2F3" w14:textId="2BC038E2" w:rsidR="00882692" w:rsidRDefault="00CD710E" w:rsidP="00882692">
      <w:pPr>
        <w:rPr>
          <w:rStyle w:val="docdata"/>
          <w:b/>
          <w:bCs/>
          <w:color w:val="000000"/>
          <w:shd w:val="clear" w:color="auto" w:fill="FFFFFF"/>
        </w:rPr>
      </w:pPr>
      <w:r>
        <w:rPr>
          <w:rStyle w:val="docdata"/>
          <w:b/>
          <w:bCs/>
          <w:noProof/>
          <w:color w:val="000000"/>
          <w:shd w:val="clear" w:color="auto" w:fill="FFFFFF"/>
        </w:rPr>
        <w:drawing>
          <wp:inline distT="0" distB="0" distL="0" distR="0" wp14:anchorId="3D1D26C8" wp14:editId="0952D87E">
            <wp:extent cx="5934075" cy="7534275"/>
            <wp:effectExtent l="0" t="0" r="9525" b="9525"/>
            <wp:docPr id="5968960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16"/>
                    <a:stretch/>
                  </pic:blipFill>
                  <pic:spPr bwMode="auto">
                    <a:xfrm>
                      <a:off x="0" y="0"/>
                      <a:ext cx="59340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295A9" w14:textId="77777777" w:rsidR="00882692" w:rsidRDefault="00882692" w:rsidP="00882692">
      <w:pPr>
        <w:rPr>
          <w:rStyle w:val="docdata"/>
          <w:b/>
          <w:bCs/>
          <w:color w:val="000000"/>
          <w:shd w:val="clear" w:color="auto" w:fill="FFFFFF"/>
        </w:rPr>
      </w:pPr>
    </w:p>
    <w:p w14:paraId="65F43368" w14:textId="74C5BAB5" w:rsidR="00882692" w:rsidRDefault="00882692" w:rsidP="00882692">
      <w:r w:rsidRPr="005C6DFB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5C6DFB">
        <w:rPr>
          <w:b/>
          <w:bCs/>
          <w:color w:val="000000"/>
          <w:shd w:val="clear" w:color="auto" w:fill="FFFFFF"/>
        </w:rPr>
        <w:t xml:space="preserve">ради                                                  </w:t>
      </w:r>
      <w:r w:rsidR="005C6DFB">
        <w:rPr>
          <w:b/>
          <w:bCs/>
          <w:color w:val="000000"/>
          <w:shd w:val="clear" w:color="auto" w:fill="FFFFFF"/>
        </w:rPr>
        <w:t xml:space="preserve">                        </w:t>
      </w:r>
      <w:r w:rsidRPr="005C6DFB">
        <w:rPr>
          <w:b/>
          <w:bCs/>
          <w:color w:val="000000"/>
          <w:shd w:val="clear" w:color="auto" w:fill="FFFFFF"/>
        </w:rPr>
        <w:t>Людмила ІВАНОВА</w:t>
      </w:r>
    </w:p>
    <w:p w14:paraId="646513C4" w14:textId="77777777" w:rsidR="00882692" w:rsidRDefault="00882692" w:rsidP="00882692"/>
    <w:p w14:paraId="7A19007C" w14:textId="77777777" w:rsidR="00CD710E" w:rsidRDefault="00CD710E" w:rsidP="00CD710E">
      <w:pPr>
        <w:jc w:val="right"/>
        <w:rPr>
          <w:bCs/>
        </w:rPr>
      </w:pPr>
    </w:p>
    <w:p w14:paraId="768B3E5F" w14:textId="77777777" w:rsidR="00CD710E" w:rsidRDefault="00CD710E" w:rsidP="00CD710E">
      <w:pPr>
        <w:jc w:val="right"/>
        <w:rPr>
          <w:bCs/>
        </w:rPr>
      </w:pPr>
    </w:p>
    <w:p w14:paraId="224DC9F3" w14:textId="77777777" w:rsidR="00CD710E" w:rsidRDefault="00CD710E" w:rsidP="00CD710E">
      <w:pPr>
        <w:jc w:val="right"/>
        <w:rPr>
          <w:bCs/>
        </w:rPr>
      </w:pPr>
    </w:p>
    <w:p w14:paraId="1C3C9B77" w14:textId="77777777" w:rsidR="00CD710E" w:rsidRDefault="00CD710E" w:rsidP="00CD710E">
      <w:pPr>
        <w:jc w:val="right"/>
        <w:rPr>
          <w:bCs/>
        </w:rPr>
      </w:pPr>
    </w:p>
    <w:p w14:paraId="0F1D4DC7" w14:textId="77777777" w:rsidR="00CD710E" w:rsidRDefault="00CD710E" w:rsidP="00CD710E">
      <w:pPr>
        <w:jc w:val="right"/>
        <w:rPr>
          <w:bCs/>
        </w:rPr>
      </w:pPr>
    </w:p>
    <w:p w14:paraId="1D5E54A1" w14:textId="77777777" w:rsidR="00CD710E" w:rsidRDefault="00CD710E" w:rsidP="00CD710E">
      <w:pPr>
        <w:jc w:val="right"/>
        <w:rPr>
          <w:bCs/>
        </w:rPr>
      </w:pPr>
    </w:p>
    <w:p w14:paraId="51E525E3" w14:textId="503D1647" w:rsidR="00CD710E" w:rsidRPr="005C6DFB" w:rsidRDefault="00CD710E" w:rsidP="00CD710E">
      <w:pPr>
        <w:jc w:val="right"/>
        <w:rPr>
          <w:bCs/>
        </w:rPr>
      </w:pPr>
      <w:r w:rsidRPr="005C6DFB">
        <w:rPr>
          <w:bCs/>
        </w:rPr>
        <w:lastRenderedPageBreak/>
        <w:t>Додаток №</w:t>
      </w:r>
      <w:r>
        <w:rPr>
          <w:bCs/>
        </w:rPr>
        <w:t>2</w:t>
      </w:r>
    </w:p>
    <w:p w14:paraId="5EEB58D1" w14:textId="77777777" w:rsidR="00CD710E" w:rsidRPr="005C6DFB" w:rsidRDefault="00CD710E" w:rsidP="00CD710E">
      <w:pPr>
        <w:jc w:val="right"/>
        <w:rPr>
          <w:bCs/>
        </w:rPr>
      </w:pPr>
      <w:r w:rsidRPr="005C6DFB">
        <w:rPr>
          <w:bCs/>
        </w:rPr>
        <w:t>до рішення Димерської селищної ради</w:t>
      </w:r>
    </w:p>
    <w:p w14:paraId="05BB4496" w14:textId="77777777" w:rsidR="00CD710E" w:rsidRPr="005C6DFB" w:rsidRDefault="00CD710E" w:rsidP="00CD710E">
      <w:pPr>
        <w:jc w:val="right"/>
        <w:rPr>
          <w:rStyle w:val="docdata"/>
          <w:bCs/>
        </w:rPr>
      </w:pPr>
      <w:r w:rsidRPr="005C6DFB">
        <w:rPr>
          <w:bCs/>
        </w:rPr>
        <w:t xml:space="preserve">від </w:t>
      </w:r>
      <w:r>
        <w:rPr>
          <w:bCs/>
        </w:rPr>
        <w:t>28.01.2025</w:t>
      </w:r>
      <w:r w:rsidRPr="005C6DFB">
        <w:rPr>
          <w:bCs/>
        </w:rPr>
        <w:t xml:space="preserve"> року №20</w:t>
      </w:r>
      <w:r>
        <w:rPr>
          <w:bCs/>
        </w:rPr>
        <w:t>74</w:t>
      </w:r>
      <w:r w:rsidRPr="005C6DFB">
        <w:rPr>
          <w:bCs/>
        </w:rPr>
        <w:t>-5</w:t>
      </w:r>
      <w:r>
        <w:rPr>
          <w:bCs/>
        </w:rPr>
        <w:t>8</w:t>
      </w:r>
      <w:r w:rsidRPr="005C6DFB">
        <w:rPr>
          <w:bCs/>
        </w:rPr>
        <w:t>-</w:t>
      </w:r>
      <w:r w:rsidRPr="005C6DFB">
        <w:rPr>
          <w:bCs/>
          <w:lang w:val="en-US"/>
        </w:rPr>
        <w:t>VI</w:t>
      </w:r>
      <w:r w:rsidRPr="005C6DFB">
        <w:rPr>
          <w:bCs/>
        </w:rPr>
        <w:t>ІІ</w:t>
      </w:r>
    </w:p>
    <w:p w14:paraId="7C42EF3A" w14:textId="77777777" w:rsidR="00CD710E" w:rsidRDefault="00CD710E" w:rsidP="00CD710E">
      <w:pPr>
        <w:rPr>
          <w:rStyle w:val="docdata"/>
          <w:b/>
          <w:bCs/>
          <w:color w:val="000000"/>
          <w:shd w:val="clear" w:color="auto" w:fill="FFFFFF"/>
        </w:rPr>
      </w:pPr>
    </w:p>
    <w:p w14:paraId="2EE081E0" w14:textId="6AD33BF1" w:rsidR="00CD710E" w:rsidRDefault="00CD710E" w:rsidP="00CD710E">
      <w:pPr>
        <w:rPr>
          <w:rStyle w:val="docdata"/>
          <w:b/>
          <w:bCs/>
          <w:color w:val="000000"/>
          <w:shd w:val="clear" w:color="auto" w:fill="FFFFFF"/>
        </w:rPr>
      </w:pPr>
      <w:r>
        <w:rPr>
          <w:rStyle w:val="docdata"/>
          <w:b/>
          <w:bCs/>
          <w:noProof/>
          <w:color w:val="000000"/>
          <w:shd w:val="clear" w:color="auto" w:fill="FFFFFF"/>
        </w:rPr>
        <w:drawing>
          <wp:inline distT="0" distB="0" distL="0" distR="0" wp14:anchorId="67B67A06" wp14:editId="67B79819">
            <wp:extent cx="5934075" cy="8001000"/>
            <wp:effectExtent l="0" t="0" r="9525" b="0"/>
            <wp:docPr id="12336197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53"/>
                    <a:stretch/>
                  </pic:blipFill>
                  <pic:spPr bwMode="auto">
                    <a:xfrm>
                      <a:off x="0" y="0"/>
                      <a:ext cx="59340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34750" w14:textId="77777777" w:rsidR="00CD710E" w:rsidRDefault="00CD710E" w:rsidP="00CD710E">
      <w:pPr>
        <w:rPr>
          <w:rStyle w:val="docdata"/>
          <w:b/>
          <w:bCs/>
          <w:color w:val="000000"/>
          <w:shd w:val="clear" w:color="auto" w:fill="FFFFFF"/>
        </w:rPr>
      </w:pPr>
    </w:p>
    <w:p w14:paraId="2B33B935" w14:textId="77777777" w:rsidR="00CD710E" w:rsidRDefault="00CD710E" w:rsidP="00CD710E">
      <w:r w:rsidRPr="005C6DFB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5C6DFB">
        <w:rPr>
          <w:b/>
          <w:bCs/>
          <w:color w:val="000000"/>
          <w:shd w:val="clear" w:color="auto" w:fill="FFFFFF"/>
        </w:rPr>
        <w:t xml:space="preserve">ради                                                  </w:t>
      </w:r>
      <w:r>
        <w:rPr>
          <w:b/>
          <w:bCs/>
          <w:color w:val="000000"/>
          <w:shd w:val="clear" w:color="auto" w:fill="FFFFFF"/>
        </w:rPr>
        <w:t xml:space="preserve">                        </w:t>
      </w:r>
      <w:r w:rsidRPr="005C6DFB">
        <w:rPr>
          <w:b/>
          <w:bCs/>
          <w:color w:val="000000"/>
          <w:shd w:val="clear" w:color="auto" w:fill="FFFFFF"/>
        </w:rPr>
        <w:t>Людмила ІВАНОВА</w:t>
      </w:r>
    </w:p>
    <w:p w14:paraId="5BDD3FCB" w14:textId="77777777" w:rsidR="00CD710E" w:rsidRDefault="00CD710E"/>
    <w:sectPr w:rsidR="00CD710E" w:rsidSect="00882692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67A62"/>
    <w:multiLevelType w:val="hybridMultilevel"/>
    <w:tmpl w:val="AFF87340"/>
    <w:lvl w:ilvl="0" w:tplc="E828FE26">
      <w:start w:val="1"/>
      <w:numFmt w:val="decimal"/>
      <w:lvlText w:val="%1."/>
      <w:lvlJc w:val="left"/>
      <w:pPr>
        <w:ind w:left="1146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6334153F"/>
    <w:multiLevelType w:val="multilevel"/>
    <w:tmpl w:val="D2745C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92"/>
    <w:rsid w:val="000B00C1"/>
    <w:rsid w:val="001F333D"/>
    <w:rsid w:val="002834DF"/>
    <w:rsid w:val="005C6DFB"/>
    <w:rsid w:val="00736B69"/>
    <w:rsid w:val="00882692"/>
    <w:rsid w:val="00A55A27"/>
    <w:rsid w:val="00CD710E"/>
    <w:rsid w:val="00F9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F20F"/>
  <w15:chartTrackingRefBased/>
  <w15:docId w15:val="{A0F281B8-7C64-4C9C-9303-440075F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26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82692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826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692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8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2025-02-04T09:04:00Z</dcterms:created>
  <dcterms:modified xsi:type="dcterms:W3CDTF">2025-03-03T08:55:00Z</dcterms:modified>
</cp:coreProperties>
</file>