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C163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40091490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033D9E">
      <w:pPr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510E5638" w:rsidR="00C163FA" w:rsidRDefault="00E549C0" w:rsidP="00C163F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82</w:t>
      </w:r>
      <w:r w:rsidR="00C163FA">
        <w:rPr>
          <w:b/>
          <w:noProof/>
          <w:sz w:val="28"/>
          <w:szCs w:val="28"/>
        </w:rPr>
        <w:t xml:space="preserve"> 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4015B854" w14:textId="77777777" w:rsidR="00033D9E" w:rsidRPr="00033D9E" w:rsidRDefault="00033D9E" w:rsidP="00C163FA">
      <w:pPr>
        <w:jc w:val="center"/>
        <w:rPr>
          <w:b/>
          <w:sz w:val="12"/>
          <w:szCs w:val="12"/>
        </w:rPr>
      </w:pPr>
    </w:p>
    <w:p w14:paraId="7CABB489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033D9E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A80A8DF" w14:textId="13B2A972" w:rsidR="00C163FA" w:rsidRPr="00CA3AA3" w:rsidRDefault="00C163FA" w:rsidP="00033D9E">
      <w:pPr>
        <w:pStyle w:val="1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CA3AA3">
        <w:rPr>
          <w:rFonts w:ascii="Times New Roman" w:hAnsi="Times New Roman" w:cs="Times New Roman"/>
          <w:b/>
          <w:bCs/>
          <w:iCs/>
          <w:sz w:val="26"/>
          <w:szCs w:val="26"/>
          <w:lang w:eastAsia="ru-RU"/>
        </w:rPr>
        <w:t>Про укладення тимчасових угод на користування земельними ділянками під розміщення тимчасових споруд</w:t>
      </w:r>
    </w:p>
    <w:p w14:paraId="481B317C" w14:textId="77777777" w:rsidR="00033D9E" w:rsidRPr="00CA3AA3" w:rsidRDefault="00033D9E" w:rsidP="00033D9E">
      <w:pPr>
        <w:pStyle w:val="1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356C0C97" w14:textId="1F4D89F2" w:rsidR="00033D9E" w:rsidRPr="00CA3AA3" w:rsidRDefault="00C163FA" w:rsidP="00033D9E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6"/>
          <w:szCs w:val="26"/>
        </w:rPr>
      </w:pPr>
      <w:r w:rsidRPr="00CA3AA3">
        <w:rPr>
          <w:color w:val="000000"/>
          <w:sz w:val="26"/>
          <w:szCs w:val="26"/>
          <w:lang w:val="uk-UA"/>
        </w:rPr>
        <w:t xml:space="preserve">Розглянувши заяви </w:t>
      </w:r>
      <w:r w:rsidR="00E549C0" w:rsidRPr="00CA3AA3">
        <w:rPr>
          <w:color w:val="000000"/>
          <w:sz w:val="26"/>
          <w:szCs w:val="26"/>
          <w:lang w:val="uk-UA"/>
        </w:rPr>
        <w:t>Мельниченко М. В.,</w:t>
      </w:r>
      <w:r w:rsidRPr="00CA3AA3">
        <w:rPr>
          <w:color w:val="000000"/>
          <w:sz w:val="26"/>
          <w:szCs w:val="26"/>
          <w:lang w:val="uk-UA"/>
        </w:rPr>
        <w:t xml:space="preserve"> </w:t>
      </w:r>
      <w:r w:rsidR="00E549C0" w:rsidRPr="00CA3AA3">
        <w:rPr>
          <w:color w:val="000000"/>
          <w:sz w:val="26"/>
          <w:szCs w:val="26"/>
          <w:lang w:val="uk-UA"/>
        </w:rPr>
        <w:t xml:space="preserve">гр. </w:t>
      </w:r>
      <w:proofErr w:type="spellStart"/>
      <w:r w:rsidR="00E549C0" w:rsidRPr="00CA3AA3">
        <w:rPr>
          <w:color w:val="000000"/>
          <w:sz w:val="26"/>
          <w:szCs w:val="26"/>
          <w:lang w:val="uk-UA"/>
        </w:rPr>
        <w:t>Панкової</w:t>
      </w:r>
      <w:proofErr w:type="spellEnd"/>
      <w:r w:rsidR="00E549C0" w:rsidRPr="00CA3AA3">
        <w:rPr>
          <w:color w:val="000000"/>
          <w:sz w:val="26"/>
          <w:szCs w:val="26"/>
          <w:lang w:val="uk-UA"/>
        </w:rPr>
        <w:t xml:space="preserve"> А. В., </w:t>
      </w:r>
      <w:r w:rsidRPr="00CA3AA3">
        <w:rPr>
          <w:iCs/>
          <w:sz w:val="26"/>
          <w:szCs w:val="26"/>
          <w:lang w:val="uk-UA"/>
        </w:rPr>
        <w:t xml:space="preserve">про укладення тимчасових угод на користування земельними ділянками в </w:t>
      </w:r>
      <w:r w:rsidR="00CC32EC" w:rsidRPr="00CA3AA3">
        <w:rPr>
          <w:iCs/>
          <w:sz w:val="26"/>
          <w:szCs w:val="26"/>
          <w:lang w:val="uk-UA"/>
        </w:rPr>
        <w:t>с. Демидів</w:t>
      </w:r>
      <w:r w:rsidR="00E549C0" w:rsidRPr="00CA3AA3">
        <w:rPr>
          <w:iCs/>
          <w:sz w:val="26"/>
          <w:szCs w:val="26"/>
          <w:lang w:val="uk-UA"/>
        </w:rPr>
        <w:t xml:space="preserve"> та в с. Катюжанка</w:t>
      </w:r>
      <w:r w:rsidR="00B2144E" w:rsidRPr="00CA3AA3">
        <w:rPr>
          <w:iCs/>
          <w:sz w:val="26"/>
          <w:szCs w:val="26"/>
          <w:lang w:val="uk-UA"/>
        </w:rPr>
        <w:t xml:space="preserve"> </w:t>
      </w:r>
      <w:r w:rsidRPr="00CA3AA3">
        <w:rPr>
          <w:iCs/>
          <w:sz w:val="26"/>
          <w:szCs w:val="26"/>
          <w:lang w:val="uk-UA"/>
        </w:rPr>
        <w:t>Вишгородського району</w:t>
      </w:r>
      <w:r w:rsidR="00B2144E" w:rsidRPr="00CA3AA3">
        <w:rPr>
          <w:iCs/>
          <w:sz w:val="26"/>
          <w:szCs w:val="26"/>
          <w:lang w:val="uk-UA"/>
        </w:rPr>
        <w:t xml:space="preserve"> Київської області</w:t>
      </w:r>
      <w:r w:rsidRPr="00CA3AA3">
        <w:rPr>
          <w:iCs/>
          <w:sz w:val="26"/>
          <w:szCs w:val="26"/>
          <w:lang w:val="uk-UA"/>
        </w:rPr>
        <w:t xml:space="preserve"> під розміщення тимчасових споруд</w:t>
      </w:r>
      <w:r w:rsidRPr="00CA3AA3">
        <w:rPr>
          <w:color w:val="000000"/>
          <w:sz w:val="26"/>
          <w:szCs w:val="26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549C0" w:rsidRPr="00CA3AA3">
        <w:rPr>
          <w:color w:val="000000"/>
          <w:sz w:val="26"/>
          <w:szCs w:val="26"/>
          <w:lang w:val="uk-UA"/>
        </w:rPr>
        <w:t>21</w:t>
      </w:r>
      <w:r w:rsidRPr="00CA3AA3">
        <w:rPr>
          <w:color w:val="000000"/>
          <w:sz w:val="26"/>
          <w:szCs w:val="26"/>
          <w:lang w:val="uk-UA"/>
        </w:rPr>
        <w:t>.</w:t>
      </w:r>
      <w:r w:rsidR="00E549C0" w:rsidRPr="00CA3AA3">
        <w:rPr>
          <w:color w:val="000000"/>
          <w:sz w:val="26"/>
          <w:szCs w:val="26"/>
          <w:lang w:val="uk-UA"/>
        </w:rPr>
        <w:t>04</w:t>
      </w:r>
      <w:r w:rsidRPr="00CA3AA3">
        <w:rPr>
          <w:color w:val="000000"/>
          <w:sz w:val="26"/>
          <w:szCs w:val="26"/>
          <w:lang w:val="uk-UA"/>
        </w:rPr>
        <w:t>.202</w:t>
      </w:r>
      <w:r w:rsidR="00E549C0" w:rsidRPr="00CA3AA3">
        <w:rPr>
          <w:color w:val="000000"/>
          <w:sz w:val="26"/>
          <w:szCs w:val="26"/>
          <w:lang w:val="uk-UA"/>
        </w:rPr>
        <w:t>6</w:t>
      </w:r>
      <w:r w:rsidRPr="00CA3AA3">
        <w:rPr>
          <w:color w:val="000000"/>
          <w:sz w:val="26"/>
          <w:szCs w:val="26"/>
          <w:lang w:val="uk-UA"/>
        </w:rPr>
        <w:t xml:space="preserve"> року, селищна рада</w:t>
      </w:r>
      <w:r w:rsidRPr="00CA3AA3">
        <w:rPr>
          <w:color w:val="000000"/>
          <w:sz w:val="26"/>
          <w:szCs w:val="26"/>
        </w:rPr>
        <w:t>  </w:t>
      </w:r>
    </w:p>
    <w:p w14:paraId="7CB1C8D3" w14:textId="77777777" w:rsidR="00033D9E" w:rsidRPr="00CA3AA3" w:rsidRDefault="00033D9E" w:rsidP="00033D9E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  <w:lang w:val="uk-UA"/>
        </w:rPr>
      </w:pPr>
    </w:p>
    <w:p w14:paraId="0BA68EFF" w14:textId="6F4DB124" w:rsidR="00C163FA" w:rsidRPr="00CA3AA3" w:rsidRDefault="00C163FA" w:rsidP="00033D9E">
      <w:pPr>
        <w:jc w:val="center"/>
        <w:rPr>
          <w:b/>
          <w:bCs/>
          <w:color w:val="000000"/>
          <w:sz w:val="26"/>
          <w:szCs w:val="26"/>
        </w:rPr>
      </w:pPr>
      <w:r w:rsidRPr="00CA3AA3">
        <w:rPr>
          <w:b/>
          <w:bCs/>
          <w:color w:val="000000"/>
          <w:sz w:val="26"/>
          <w:szCs w:val="26"/>
        </w:rPr>
        <w:t>ВИРІШИЛА:</w:t>
      </w:r>
    </w:p>
    <w:p w14:paraId="12919B6E" w14:textId="77777777" w:rsidR="00033D9E" w:rsidRPr="00CA3AA3" w:rsidRDefault="00033D9E" w:rsidP="00033D9E">
      <w:pPr>
        <w:jc w:val="center"/>
        <w:rPr>
          <w:b/>
          <w:bCs/>
          <w:color w:val="000000"/>
          <w:sz w:val="26"/>
          <w:szCs w:val="26"/>
        </w:rPr>
      </w:pPr>
    </w:p>
    <w:p w14:paraId="3E649E20" w14:textId="7EFE0192" w:rsidR="00CC32EC" w:rsidRPr="00CA3AA3" w:rsidRDefault="00E549C0" w:rsidP="00033D9E">
      <w:pPr>
        <w:pStyle w:val="a4"/>
        <w:numPr>
          <w:ilvl w:val="0"/>
          <w:numId w:val="1"/>
        </w:numPr>
        <w:tabs>
          <w:tab w:val="left" w:pos="284"/>
        </w:tabs>
        <w:spacing w:after="240"/>
        <w:ind w:left="0" w:firstLine="426"/>
        <w:jc w:val="both"/>
        <w:rPr>
          <w:b/>
          <w:bCs/>
          <w:color w:val="000000"/>
          <w:sz w:val="26"/>
          <w:szCs w:val="26"/>
        </w:rPr>
      </w:pPr>
      <w:r w:rsidRPr="00CA3AA3">
        <w:rPr>
          <w:sz w:val="26"/>
          <w:szCs w:val="26"/>
        </w:rPr>
        <w:t xml:space="preserve">Укласти з </w:t>
      </w:r>
      <w:r w:rsidRPr="00CA3AA3">
        <w:rPr>
          <w:b/>
          <w:bCs/>
          <w:sz w:val="26"/>
          <w:szCs w:val="26"/>
        </w:rPr>
        <w:t>гр. Мельниченко Марією Василівною</w:t>
      </w:r>
      <w:r w:rsidRPr="00CA3AA3">
        <w:rPr>
          <w:sz w:val="26"/>
          <w:szCs w:val="26"/>
        </w:rPr>
        <w:t xml:space="preserve"> тимчасову угоду на користування земельною ділянкою площею 0,0075 га для обслуговування тимчасової споруди торгівельного призначення по вул. Київська, 55-Д в с. Демидів до завершення терміну дії паспорту прив’язки тимчасової споруди</w:t>
      </w:r>
      <w:r w:rsidR="00CC32EC" w:rsidRPr="00CA3AA3">
        <w:rPr>
          <w:sz w:val="26"/>
          <w:szCs w:val="26"/>
        </w:rPr>
        <w:t xml:space="preserve">, а саме до </w:t>
      </w:r>
      <w:r w:rsidRPr="00CA3AA3">
        <w:rPr>
          <w:sz w:val="26"/>
          <w:szCs w:val="26"/>
        </w:rPr>
        <w:t xml:space="preserve">09.02.2030 року </w:t>
      </w:r>
      <w:r w:rsidR="00CC32EC" w:rsidRPr="00CA3AA3">
        <w:rPr>
          <w:sz w:val="26"/>
          <w:szCs w:val="26"/>
        </w:rPr>
        <w:t>(кінець дії паспорта прив’язки тимчасової споруди).</w:t>
      </w:r>
    </w:p>
    <w:p w14:paraId="44087C4C" w14:textId="681849CB" w:rsidR="00CC32EC" w:rsidRPr="00CA3AA3" w:rsidRDefault="00E549C0" w:rsidP="00033D9E">
      <w:pPr>
        <w:pStyle w:val="a4"/>
        <w:numPr>
          <w:ilvl w:val="0"/>
          <w:numId w:val="1"/>
        </w:numPr>
        <w:tabs>
          <w:tab w:val="left" w:pos="284"/>
        </w:tabs>
        <w:spacing w:before="240" w:after="240"/>
        <w:ind w:left="0" w:firstLine="426"/>
        <w:jc w:val="both"/>
        <w:rPr>
          <w:color w:val="000000"/>
          <w:sz w:val="26"/>
          <w:szCs w:val="26"/>
        </w:rPr>
      </w:pPr>
      <w:r w:rsidRPr="00CA3AA3">
        <w:rPr>
          <w:color w:val="000000"/>
          <w:sz w:val="26"/>
          <w:szCs w:val="26"/>
        </w:rPr>
        <w:t xml:space="preserve">Укласти з </w:t>
      </w:r>
      <w:r w:rsidRPr="00CA3AA3">
        <w:rPr>
          <w:b/>
          <w:bCs/>
          <w:color w:val="000000"/>
          <w:sz w:val="26"/>
          <w:szCs w:val="26"/>
        </w:rPr>
        <w:t xml:space="preserve">гр. </w:t>
      </w:r>
      <w:proofErr w:type="spellStart"/>
      <w:r w:rsidRPr="00CA3AA3">
        <w:rPr>
          <w:b/>
          <w:bCs/>
          <w:color w:val="000000"/>
          <w:sz w:val="26"/>
          <w:szCs w:val="26"/>
        </w:rPr>
        <w:t>Панковою</w:t>
      </w:r>
      <w:proofErr w:type="spellEnd"/>
      <w:r w:rsidRPr="00CA3AA3">
        <w:rPr>
          <w:b/>
          <w:bCs/>
          <w:color w:val="000000"/>
          <w:sz w:val="26"/>
          <w:szCs w:val="26"/>
        </w:rPr>
        <w:t xml:space="preserve"> Аліною Вікторівною</w:t>
      </w:r>
      <w:r w:rsidRPr="00CA3AA3">
        <w:rPr>
          <w:color w:val="000000"/>
          <w:sz w:val="26"/>
          <w:szCs w:val="26"/>
        </w:rPr>
        <w:t xml:space="preserve"> тимчасову угоду на користування земельною ділянкою площею 0,0030 га для обслуговування тимчасової споруди торгівельного призначення по вул. Заводська, в с. Катюжанка до завершення терміну дії паспорту прив’язки тимчасової споруди</w:t>
      </w:r>
      <w:r w:rsidR="00CC32EC" w:rsidRPr="00CA3AA3">
        <w:rPr>
          <w:color w:val="000000"/>
          <w:sz w:val="26"/>
          <w:szCs w:val="26"/>
        </w:rPr>
        <w:t xml:space="preserve">, а саме до </w:t>
      </w:r>
      <w:r w:rsidRPr="00CA3AA3">
        <w:rPr>
          <w:color w:val="000000"/>
          <w:sz w:val="26"/>
          <w:szCs w:val="26"/>
        </w:rPr>
        <w:t xml:space="preserve">31.10.2028 року </w:t>
      </w:r>
      <w:r w:rsidR="00CC32EC" w:rsidRPr="00CA3AA3">
        <w:rPr>
          <w:color w:val="000000"/>
          <w:sz w:val="26"/>
          <w:szCs w:val="26"/>
        </w:rPr>
        <w:t>(кінець дії паспорту прив’язки тимчасової споруди).</w:t>
      </w:r>
    </w:p>
    <w:p w14:paraId="2213CF40" w14:textId="6C9F84DD" w:rsidR="00CC32EC" w:rsidRPr="00CA3AA3" w:rsidRDefault="00CC32EC" w:rsidP="00033D9E">
      <w:pPr>
        <w:pStyle w:val="a4"/>
        <w:numPr>
          <w:ilvl w:val="0"/>
          <w:numId w:val="1"/>
        </w:numPr>
        <w:tabs>
          <w:tab w:val="left" w:pos="284"/>
        </w:tabs>
        <w:spacing w:before="240" w:after="240"/>
        <w:ind w:left="0" w:firstLine="426"/>
        <w:jc w:val="both"/>
        <w:rPr>
          <w:color w:val="000000"/>
          <w:sz w:val="26"/>
          <w:szCs w:val="26"/>
        </w:rPr>
      </w:pPr>
      <w:r w:rsidRPr="00CA3AA3">
        <w:rPr>
          <w:sz w:val="26"/>
          <w:szCs w:val="26"/>
        </w:rPr>
        <w:t>Річну плату за користування земельними ділянками зазначеними у пунктах 1, 2</w:t>
      </w:r>
      <w:r w:rsidR="00E549C0" w:rsidRPr="00CA3AA3">
        <w:rPr>
          <w:sz w:val="26"/>
          <w:szCs w:val="26"/>
        </w:rPr>
        <w:t xml:space="preserve"> </w:t>
      </w:r>
      <w:r w:rsidRPr="00CA3AA3">
        <w:rPr>
          <w:sz w:val="26"/>
          <w:szCs w:val="26"/>
        </w:rPr>
        <w:t>цього рішення встановити у розмірі 12% від нормативної грошової оцінки.</w:t>
      </w:r>
    </w:p>
    <w:p w14:paraId="7D37568C" w14:textId="595B215F" w:rsidR="00C163FA" w:rsidRPr="00CA3AA3" w:rsidRDefault="00C163FA" w:rsidP="00033D9E">
      <w:pPr>
        <w:pStyle w:val="a4"/>
        <w:numPr>
          <w:ilvl w:val="0"/>
          <w:numId w:val="1"/>
        </w:numPr>
        <w:tabs>
          <w:tab w:val="left" w:pos="284"/>
        </w:tabs>
        <w:spacing w:before="240" w:after="240"/>
        <w:ind w:left="0" w:firstLine="426"/>
        <w:jc w:val="both"/>
        <w:rPr>
          <w:color w:val="000000"/>
          <w:sz w:val="26"/>
          <w:szCs w:val="26"/>
        </w:rPr>
      </w:pPr>
      <w:r w:rsidRPr="00CA3AA3">
        <w:rPr>
          <w:color w:val="000000"/>
          <w:sz w:val="26"/>
          <w:szCs w:val="26"/>
        </w:rPr>
        <w:t>Уповноважити Димерського селищного голову Підкурганного В.В. на укладення тимчасових угод на користування земельними ділянками з громадянами визначеними пунктами 1-</w:t>
      </w:r>
      <w:r w:rsidR="00E549C0" w:rsidRPr="00CA3AA3">
        <w:rPr>
          <w:color w:val="000000"/>
          <w:sz w:val="26"/>
          <w:szCs w:val="26"/>
        </w:rPr>
        <w:t>2</w:t>
      </w:r>
      <w:r w:rsidRPr="00CA3AA3">
        <w:rPr>
          <w:color w:val="000000"/>
          <w:sz w:val="26"/>
          <w:szCs w:val="26"/>
        </w:rPr>
        <w:t xml:space="preserve"> даного рішення.</w:t>
      </w:r>
    </w:p>
    <w:p w14:paraId="2F2E3508" w14:textId="481F0881" w:rsidR="00C163FA" w:rsidRPr="00CA3AA3" w:rsidRDefault="00C163FA" w:rsidP="00033D9E">
      <w:pPr>
        <w:pStyle w:val="a4"/>
        <w:numPr>
          <w:ilvl w:val="0"/>
          <w:numId w:val="1"/>
        </w:numPr>
        <w:tabs>
          <w:tab w:val="left" w:pos="284"/>
        </w:tabs>
        <w:spacing w:before="240" w:after="240"/>
        <w:ind w:left="0" w:firstLine="426"/>
        <w:jc w:val="both"/>
        <w:rPr>
          <w:b/>
          <w:bCs/>
          <w:color w:val="000000"/>
          <w:sz w:val="26"/>
          <w:szCs w:val="26"/>
          <w:lang w:val="ru-RU"/>
        </w:rPr>
      </w:pPr>
      <w:r w:rsidRPr="00CA3AA3">
        <w:rPr>
          <w:color w:val="000000"/>
          <w:sz w:val="26"/>
          <w:szCs w:val="26"/>
        </w:rPr>
        <w:t>Контроль за виконанням даного рішення покласти на постійну комісію питань</w:t>
      </w:r>
      <w:r w:rsidRPr="00CA3AA3">
        <w:rPr>
          <w:color w:val="000000"/>
          <w:sz w:val="26"/>
          <w:szCs w:val="26"/>
          <w:lang w:val="ru-RU"/>
        </w:rPr>
        <w:t> </w:t>
      </w:r>
      <w:r w:rsidRPr="00CA3AA3">
        <w:rPr>
          <w:color w:val="000000"/>
          <w:sz w:val="26"/>
          <w:szCs w:val="26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33D9E" w:rsidRPr="00CA3AA3">
        <w:rPr>
          <w:color w:val="000000"/>
          <w:sz w:val="26"/>
          <w:szCs w:val="26"/>
        </w:rPr>
        <w:t>.</w:t>
      </w:r>
    </w:p>
    <w:p w14:paraId="699626E2" w14:textId="77777777" w:rsidR="00033D9E" w:rsidRPr="00CA3AA3" w:rsidRDefault="00033D9E" w:rsidP="00033D9E">
      <w:pPr>
        <w:pStyle w:val="a4"/>
        <w:tabs>
          <w:tab w:val="left" w:pos="284"/>
        </w:tabs>
        <w:spacing w:before="240" w:after="240"/>
        <w:ind w:left="426"/>
        <w:jc w:val="both"/>
        <w:rPr>
          <w:b/>
          <w:bCs/>
          <w:color w:val="000000"/>
          <w:sz w:val="26"/>
          <w:szCs w:val="26"/>
          <w:lang w:val="ru-RU"/>
        </w:rPr>
      </w:pPr>
    </w:p>
    <w:p w14:paraId="1F5D6417" w14:textId="4E17E1F3" w:rsidR="00C163FA" w:rsidRDefault="00C163FA" w:rsidP="00033D9E">
      <w:pPr>
        <w:tabs>
          <w:tab w:val="left" w:pos="284"/>
        </w:tabs>
        <w:spacing w:before="240" w:after="240"/>
        <w:jc w:val="both"/>
        <w:rPr>
          <w:b/>
          <w:bCs/>
          <w:color w:val="000000"/>
          <w:sz w:val="26"/>
          <w:szCs w:val="26"/>
          <w:lang w:val="ru-RU"/>
        </w:rPr>
      </w:pPr>
      <w:r w:rsidRPr="00CA3AA3">
        <w:rPr>
          <w:b/>
          <w:bCs/>
          <w:color w:val="000000"/>
          <w:sz w:val="26"/>
          <w:szCs w:val="26"/>
          <w:lang w:val="ru-RU"/>
        </w:rPr>
        <w:t xml:space="preserve">Селищний голова                                       </w:t>
      </w:r>
      <w:r w:rsidR="00CA3AA3">
        <w:rPr>
          <w:b/>
          <w:bCs/>
          <w:color w:val="000000"/>
          <w:sz w:val="26"/>
          <w:szCs w:val="26"/>
          <w:lang w:val="ru-RU"/>
        </w:rPr>
        <w:t xml:space="preserve">          </w:t>
      </w:r>
      <w:r w:rsidRPr="00CA3AA3">
        <w:rPr>
          <w:b/>
          <w:bCs/>
          <w:color w:val="000000"/>
          <w:sz w:val="26"/>
          <w:szCs w:val="26"/>
          <w:lang w:val="ru-RU"/>
        </w:rPr>
        <w:t xml:space="preserve">         Володимир ПІДКУРГАННИЙ</w:t>
      </w:r>
    </w:p>
    <w:p w14:paraId="05440F82" w14:textId="77777777" w:rsidR="00CA3AA3" w:rsidRPr="00CA3AA3" w:rsidRDefault="00CA3AA3" w:rsidP="00033D9E">
      <w:pPr>
        <w:tabs>
          <w:tab w:val="left" w:pos="284"/>
        </w:tabs>
        <w:spacing w:before="240" w:after="240"/>
        <w:jc w:val="both"/>
        <w:rPr>
          <w:color w:val="000000"/>
          <w:sz w:val="26"/>
          <w:szCs w:val="26"/>
        </w:rPr>
      </w:pPr>
      <w:bookmarkStart w:id="0" w:name="_GoBack"/>
      <w:bookmarkEnd w:id="0"/>
    </w:p>
    <w:p w14:paraId="56CE58DF" w14:textId="2AAFF9AA" w:rsidR="00C163FA" w:rsidRPr="00CA3AA3" w:rsidRDefault="00C163FA" w:rsidP="00033D9E">
      <w:pPr>
        <w:jc w:val="both"/>
        <w:rPr>
          <w:sz w:val="26"/>
          <w:szCs w:val="26"/>
          <w:lang w:val="ru-RU"/>
        </w:rPr>
      </w:pPr>
      <w:r w:rsidRPr="00CA3AA3">
        <w:rPr>
          <w:color w:val="000000"/>
          <w:sz w:val="26"/>
          <w:szCs w:val="26"/>
          <w:lang w:val="ru-RU"/>
        </w:rPr>
        <w:t>селище Димер</w:t>
      </w:r>
    </w:p>
    <w:p w14:paraId="2834A60E" w14:textId="77777777" w:rsidR="00033D9E" w:rsidRPr="00CA3AA3" w:rsidRDefault="00E549C0" w:rsidP="00033D9E">
      <w:pPr>
        <w:jc w:val="both"/>
        <w:rPr>
          <w:color w:val="000000"/>
          <w:sz w:val="26"/>
          <w:szCs w:val="26"/>
          <w:lang w:val="ru-RU"/>
        </w:rPr>
      </w:pPr>
      <w:r w:rsidRPr="00CA3AA3">
        <w:rPr>
          <w:color w:val="000000"/>
          <w:sz w:val="26"/>
          <w:szCs w:val="26"/>
          <w:lang w:val="ru-RU"/>
        </w:rPr>
        <w:t>23</w:t>
      </w:r>
      <w:r w:rsidR="00C163FA" w:rsidRPr="00CA3AA3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CA3AA3">
        <w:rPr>
          <w:color w:val="000000"/>
          <w:sz w:val="26"/>
          <w:szCs w:val="26"/>
          <w:lang w:val="ru-RU"/>
        </w:rPr>
        <w:t>квітня</w:t>
      </w:r>
      <w:proofErr w:type="spellEnd"/>
      <w:r w:rsidR="00C163FA" w:rsidRPr="00CA3AA3">
        <w:rPr>
          <w:color w:val="000000"/>
          <w:sz w:val="26"/>
          <w:szCs w:val="26"/>
          <w:lang w:val="ru-RU"/>
        </w:rPr>
        <w:t xml:space="preserve"> 202</w:t>
      </w:r>
      <w:r w:rsidRPr="00CA3AA3">
        <w:rPr>
          <w:color w:val="000000"/>
          <w:sz w:val="26"/>
          <w:szCs w:val="26"/>
          <w:lang w:val="ru-RU"/>
        </w:rPr>
        <w:t>6</w:t>
      </w:r>
      <w:r w:rsidR="00C163FA" w:rsidRPr="00CA3AA3">
        <w:rPr>
          <w:color w:val="000000"/>
          <w:sz w:val="26"/>
          <w:szCs w:val="26"/>
          <w:lang w:val="ru-RU"/>
        </w:rPr>
        <w:t xml:space="preserve"> року</w:t>
      </w:r>
    </w:p>
    <w:p w14:paraId="3D04D684" w14:textId="738AA04D" w:rsidR="001F333D" w:rsidRPr="00CA3AA3" w:rsidRDefault="00C163FA" w:rsidP="00033D9E">
      <w:pPr>
        <w:jc w:val="both"/>
        <w:rPr>
          <w:sz w:val="26"/>
          <w:szCs w:val="26"/>
        </w:rPr>
      </w:pPr>
      <w:r w:rsidRPr="00CA3AA3">
        <w:rPr>
          <w:color w:val="000000"/>
          <w:sz w:val="26"/>
          <w:szCs w:val="26"/>
          <w:lang w:val="ru-RU"/>
        </w:rPr>
        <w:t>№</w:t>
      </w:r>
      <w:r w:rsidR="00CC32EC" w:rsidRPr="00CA3AA3">
        <w:rPr>
          <w:color w:val="000000"/>
          <w:sz w:val="26"/>
          <w:szCs w:val="26"/>
          <w:lang w:val="ru-RU"/>
        </w:rPr>
        <w:t>2</w:t>
      </w:r>
      <w:r w:rsidR="00E549C0" w:rsidRPr="00CA3AA3">
        <w:rPr>
          <w:color w:val="000000"/>
          <w:sz w:val="26"/>
          <w:szCs w:val="26"/>
          <w:lang w:val="ru-RU"/>
        </w:rPr>
        <w:t>56</w:t>
      </w:r>
      <w:r w:rsidR="006755FE" w:rsidRPr="00CA3AA3">
        <w:rPr>
          <w:color w:val="000000"/>
          <w:sz w:val="26"/>
          <w:szCs w:val="26"/>
          <w:lang w:val="ru-RU"/>
        </w:rPr>
        <w:t>3</w:t>
      </w:r>
      <w:r w:rsidRPr="00CA3AA3">
        <w:rPr>
          <w:color w:val="000000"/>
          <w:sz w:val="26"/>
          <w:szCs w:val="26"/>
          <w:lang w:val="ru-RU"/>
        </w:rPr>
        <w:t>-</w:t>
      </w:r>
      <w:r w:rsidR="00E549C0" w:rsidRPr="00CA3AA3">
        <w:rPr>
          <w:color w:val="000000"/>
          <w:sz w:val="26"/>
          <w:szCs w:val="26"/>
          <w:lang w:val="ru-RU"/>
        </w:rPr>
        <w:t>82</w:t>
      </w:r>
      <w:r w:rsidRPr="00CA3AA3">
        <w:rPr>
          <w:color w:val="000000"/>
          <w:sz w:val="26"/>
          <w:szCs w:val="26"/>
          <w:lang w:val="ru-RU"/>
        </w:rPr>
        <w:t>-VIІІ</w:t>
      </w:r>
    </w:p>
    <w:sectPr w:rsidR="001F333D" w:rsidRPr="00CA3AA3" w:rsidSect="00033D9E">
      <w:pgSz w:w="11906" w:h="16838"/>
      <w:pgMar w:top="284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33D9E"/>
    <w:rsid w:val="000B00C1"/>
    <w:rsid w:val="001C2EF0"/>
    <w:rsid w:val="001F333D"/>
    <w:rsid w:val="006755FE"/>
    <w:rsid w:val="00683C5A"/>
    <w:rsid w:val="0071444B"/>
    <w:rsid w:val="00720B48"/>
    <w:rsid w:val="00A55A27"/>
    <w:rsid w:val="00B2144E"/>
    <w:rsid w:val="00B763E8"/>
    <w:rsid w:val="00B92E39"/>
    <w:rsid w:val="00C163FA"/>
    <w:rsid w:val="00CA3AA3"/>
    <w:rsid w:val="00CC32EC"/>
    <w:rsid w:val="00D30CA2"/>
    <w:rsid w:val="00E5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1443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2026-05-12T08:45:00Z</cp:lastPrinted>
  <dcterms:created xsi:type="dcterms:W3CDTF">2026-05-05T08:26:00Z</dcterms:created>
  <dcterms:modified xsi:type="dcterms:W3CDTF">2026-05-12T08:45:00Z</dcterms:modified>
</cp:coreProperties>
</file>