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C751E" w14:textId="77777777" w:rsidR="00E55C10" w:rsidRDefault="00E55C10" w:rsidP="00172474">
      <w:pPr>
        <w:tabs>
          <w:tab w:val="left" w:pos="5670"/>
        </w:tabs>
        <w:jc w:val="center"/>
      </w:pPr>
      <w:r>
        <w:rPr>
          <w:b/>
          <w:color w:val="0000FF"/>
          <w:lang w:val="uk-UA"/>
        </w:rPr>
        <w:object w:dxaOrig="810" w:dyaOrig="1050" w14:anchorId="0CF2C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pt;height:52.3pt" o:ole="">
            <v:imagedata r:id="rId7" o:title=""/>
          </v:shape>
          <o:OLEObject Type="Embed" ProgID="Word.Picture.8" ShapeID="_x0000_i1025" DrawAspect="Content" ObjectID="_1840189720" r:id="rId8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E55C10" w14:paraId="796E2ABC" w14:textId="77777777" w:rsidTr="00370234">
        <w:trPr>
          <w:trHeight w:val="727"/>
        </w:trPr>
        <w:tc>
          <w:tcPr>
            <w:tcW w:w="9356" w:type="dxa"/>
            <w:hideMark/>
          </w:tcPr>
          <w:p w14:paraId="6B15E101" w14:textId="77777777" w:rsidR="00E55C10" w:rsidRDefault="00E55C10" w:rsidP="00172474">
            <w:pPr>
              <w:spacing w:line="252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165CCCA" w14:textId="77777777" w:rsidR="00E55C10" w:rsidRDefault="00E55C10" w:rsidP="0017247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26A67D5" w14:textId="77777777" w:rsidR="00E55C10" w:rsidRDefault="00E55C10" w:rsidP="00172474">
      <w:pPr>
        <w:jc w:val="center"/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E968907" wp14:editId="401392E1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3810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line w14:anchorId="498E47DB" id="Пряма сполучна ліні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171E21D6" w14:textId="041F5B9B" w:rsidR="00E55C10" w:rsidRPr="0030469E" w:rsidRDefault="0030469E" w:rsidP="00172474">
      <w:pPr>
        <w:tabs>
          <w:tab w:val="left" w:pos="1152"/>
          <w:tab w:val="center" w:pos="4587"/>
        </w:tabs>
        <w:jc w:val="center"/>
        <w:rPr>
          <w:b/>
          <w:bCs/>
          <w:lang w:val="uk-UA"/>
        </w:rPr>
      </w:pPr>
      <w:r w:rsidRPr="0030469E">
        <w:rPr>
          <w:b/>
          <w:noProof/>
          <w:lang w:val="uk-UA"/>
        </w:rPr>
        <w:t>82</w:t>
      </w:r>
      <w:r w:rsidR="00E55C10" w:rsidRPr="0030469E">
        <w:rPr>
          <w:b/>
          <w:noProof/>
          <w:lang w:val="uk-UA"/>
        </w:rPr>
        <w:t xml:space="preserve"> сесія </w:t>
      </w:r>
      <w:r w:rsidR="00E55C10" w:rsidRPr="0030469E">
        <w:rPr>
          <w:b/>
          <w:bCs/>
          <w:lang w:val="en-US"/>
        </w:rPr>
        <w:t>VII</w:t>
      </w:r>
      <w:r w:rsidR="00E55C10" w:rsidRPr="0030469E">
        <w:rPr>
          <w:b/>
          <w:bCs/>
          <w:lang w:val="uk-UA"/>
        </w:rPr>
        <w:t>І скликання</w:t>
      </w:r>
    </w:p>
    <w:p w14:paraId="7A04BED8" w14:textId="77777777" w:rsidR="00E55C10" w:rsidRPr="0030469E" w:rsidRDefault="00E55C10" w:rsidP="00172474">
      <w:pPr>
        <w:jc w:val="center"/>
        <w:rPr>
          <w:b/>
          <w:lang w:val="uk-UA"/>
        </w:rPr>
      </w:pPr>
    </w:p>
    <w:p w14:paraId="231A55D6" w14:textId="77777777" w:rsidR="00E55C10" w:rsidRDefault="00E55C10" w:rsidP="00172474">
      <w:pPr>
        <w:jc w:val="center"/>
        <w:rPr>
          <w:b/>
          <w:sz w:val="28"/>
          <w:szCs w:val="28"/>
          <w:lang w:val="uk-UA"/>
        </w:rPr>
      </w:pPr>
      <w:r w:rsidRPr="0030469E">
        <w:rPr>
          <w:b/>
          <w:lang w:val="uk-UA"/>
        </w:rPr>
        <w:t>РІШЕННЯ</w:t>
      </w:r>
    </w:p>
    <w:p w14:paraId="10ABDCC6" w14:textId="77777777" w:rsidR="00332C2F" w:rsidRPr="00332C2F" w:rsidRDefault="00332C2F" w:rsidP="00172474">
      <w:pPr>
        <w:jc w:val="center"/>
        <w:rPr>
          <w:b/>
          <w:sz w:val="18"/>
          <w:szCs w:val="18"/>
          <w:lang w:val="uk-UA"/>
        </w:rPr>
      </w:pPr>
    </w:p>
    <w:p w14:paraId="122F24A5" w14:textId="7C03EAC9" w:rsidR="00E55C10" w:rsidRPr="00652087" w:rsidRDefault="00652087" w:rsidP="00652087">
      <w:pPr>
        <w:ind w:firstLine="709"/>
        <w:jc w:val="center"/>
        <w:rPr>
          <w:b/>
          <w:bCs/>
          <w:lang w:val="uk-UA"/>
        </w:rPr>
      </w:pPr>
      <w:bookmarkStart w:id="0" w:name="_Hlk227667994"/>
      <w:r w:rsidRPr="00652087">
        <w:rPr>
          <w:b/>
          <w:bCs/>
          <w:lang w:val="uk-UA"/>
        </w:rPr>
        <w:t>Про затвердження закладу професійної (професійно-технічної) освіти «Катюжанський професійний коледж» технічних документацій із землеустрою та передач</w:t>
      </w:r>
      <w:r w:rsidR="00532C83">
        <w:rPr>
          <w:b/>
          <w:bCs/>
          <w:lang w:val="uk-UA"/>
        </w:rPr>
        <w:t xml:space="preserve">у </w:t>
      </w:r>
      <w:r w:rsidRPr="00652087">
        <w:rPr>
          <w:b/>
          <w:bCs/>
          <w:lang w:val="uk-UA"/>
        </w:rPr>
        <w:t>земельних ділянок у постійне користування</w:t>
      </w:r>
      <w:bookmarkEnd w:id="0"/>
    </w:p>
    <w:p w14:paraId="65CFF413" w14:textId="77777777" w:rsidR="00652087" w:rsidRPr="00E55C10" w:rsidRDefault="00652087" w:rsidP="00E55C10">
      <w:pPr>
        <w:ind w:firstLine="709"/>
        <w:rPr>
          <w:b/>
          <w:bCs/>
          <w:color w:val="000000" w:themeColor="text1"/>
          <w:sz w:val="12"/>
          <w:szCs w:val="12"/>
          <w:lang w:val="uk-UA"/>
        </w:rPr>
      </w:pPr>
    </w:p>
    <w:p w14:paraId="55C77043" w14:textId="41898A5A" w:rsidR="00E55C10" w:rsidRDefault="00E55C10" w:rsidP="00E55C10">
      <w:pPr>
        <w:ind w:firstLine="567"/>
        <w:jc w:val="both"/>
        <w:rPr>
          <w:lang w:val="uk-UA"/>
        </w:rPr>
      </w:pPr>
      <w:r w:rsidRPr="00BF00FD">
        <w:rPr>
          <w:lang w:val="uk-UA"/>
        </w:rPr>
        <w:t xml:space="preserve">Розглянувши </w:t>
      </w:r>
      <w:r>
        <w:rPr>
          <w:lang w:val="uk-UA"/>
        </w:rPr>
        <w:t>лист</w:t>
      </w:r>
      <w:r w:rsidRPr="00BF00FD">
        <w:rPr>
          <w:lang w:val="uk-UA"/>
        </w:rPr>
        <w:t xml:space="preserve"> </w:t>
      </w:r>
      <w:r w:rsidR="00332C2F">
        <w:rPr>
          <w:bCs/>
          <w:lang w:val="uk-UA"/>
        </w:rPr>
        <w:t>ЗП(ПТ)</w:t>
      </w:r>
      <w:r w:rsidR="00172474">
        <w:rPr>
          <w:bCs/>
          <w:lang w:val="uk-UA"/>
        </w:rPr>
        <w:t>О</w:t>
      </w:r>
      <w:r w:rsidR="00332C2F">
        <w:rPr>
          <w:bCs/>
          <w:lang w:val="uk-UA"/>
        </w:rPr>
        <w:t xml:space="preserve"> «Катюжанський професійний коледж»</w:t>
      </w:r>
      <w:r>
        <w:rPr>
          <w:bCs/>
          <w:lang w:val="uk-UA"/>
        </w:rPr>
        <w:t xml:space="preserve"> про </w:t>
      </w:r>
      <w:r w:rsidR="00652087">
        <w:rPr>
          <w:bCs/>
          <w:lang w:val="uk-UA"/>
        </w:rPr>
        <w:t>затвердження технічних документацій із землеустрою та передачу</w:t>
      </w:r>
      <w:r>
        <w:rPr>
          <w:bCs/>
          <w:lang w:val="uk-UA"/>
        </w:rPr>
        <w:t xml:space="preserve"> в постійне користування земельних ділянок </w:t>
      </w:r>
      <w:r w:rsidR="0047089A">
        <w:rPr>
          <w:lang w:val="uk-UA"/>
        </w:rPr>
        <w:t>д</w:t>
      </w:r>
      <w:r w:rsidR="0047089A" w:rsidRPr="0047089A">
        <w:rPr>
          <w:lang w:val="uk-UA"/>
        </w:rPr>
        <w:t xml:space="preserve">ля дослідних і навчальних цілей </w:t>
      </w:r>
      <w:r w:rsidR="00332C2F" w:rsidRPr="00332C2F">
        <w:rPr>
          <w:lang w:val="uk-UA"/>
        </w:rPr>
        <w:t>(код згідно КВЦПЗД – 01.</w:t>
      </w:r>
      <w:r w:rsidR="0030469E">
        <w:rPr>
          <w:lang w:val="uk-UA"/>
        </w:rPr>
        <w:t>09</w:t>
      </w:r>
      <w:r w:rsidR="00332C2F" w:rsidRPr="00332C2F">
        <w:rPr>
          <w:lang w:val="uk-UA"/>
        </w:rPr>
        <w:t>)</w:t>
      </w:r>
      <w:r w:rsidR="0030469E">
        <w:rPr>
          <w:lang w:val="uk-UA"/>
        </w:rPr>
        <w:t xml:space="preserve"> та д</w:t>
      </w:r>
      <w:r w:rsidR="0030469E" w:rsidRPr="0030469E">
        <w:rPr>
          <w:lang w:val="uk-UA"/>
        </w:rPr>
        <w:t>ля іншого лісогосподарського призначення</w:t>
      </w:r>
      <w:r w:rsidR="0030469E">
        <w:rPr>
          <w:lang w:val="uk-UA"/>
        </w:rPr>
        <w:t xml:space="preserve"> </w:t>
      </w:r>
      <w:r w:rsidR="0030469E" w:rsidRPr="00332C2F">
        <w:rPr>
          <w:lang w:val="uk-UA"/>
        </w:rPr>
        <w:t xml:space="preserve">(код згідно КВЦПЗД – </w:t>
      </w:r>
      <w:r w:rsidR="0030469E">
        <w:rPr>
          <w:lang w:val="uk-UA"/>
        </w:rPr>
        <w:t>09.02</w:t>
      </w:r>
      <w:r w:rsidR="0030469E" w:rsidRPr="00332C2F">
        <w:rPr>
          <w:lang w:val="uk-UA"/>
        </w:rPr>
        <w:t>)</w:t>
      </w:r>
      <w:r w:rsidR="00332C2F">
        <w:rPr>
          <w:lang w:val="uk-UA"/>
        </w:rPr>
        <w:t xml:space="preserve">, </w:t>
      </w:r>
      <w:r w:rsidRPr="00305753">
        <w:rPr>
          <w:lang w:val="uk-UA"/>
        </w:rPr>
        <w:t xml:space="preserve">керуючись </w:t>
      </w:r>
      <w:r>
        <w:rPr>
          <w:lang w:val="uk-UA"/>
        </w:rPr>
        <w:t xml:space="preserve">ст. ст. 12, </w:t>
      </w:r>
      <w:r w:rsidRPr="00305753">
        <w:rPr>
          <w:lang w:val="uk-UA"/>
        </w:rPr>
        <w:t>92</w:t>
      </w:r>
      <w:r>
        <w:rPr>
          <w:lang w:val="uk-UA"/>
        </w:rPr>
        <w:t xml:space="preserve">, 95, 96, 123, 125 </w:t>
      </w:r>
      <w:r w:rsidRPr="00305753">
        <w:rPr>
          <w:lang w:val="uk-UA"/>
        </w:rPr>
        <w:t>Земельного кодексу України, ст.</w:t>
      </w:r>
      <w:r>
        <w:rPr>
          <w:lang w:val="uk-UA"/>
        </w:rPr>
        <w:t xml:space="preserve"> ст. </w:t>
      </w:r>
      <w:r w:rsidRPr="00305753">
        <w:rPr>
          <w:lang w:val="uk-UA"/>
        </w:rPr>
        <w:t>26</w:t>
      </w:r>
      <w:r>
        <w:rPr>
          <w:lang w:val="uk-UA"/>
        </w:rPr>
        <w:t>, 59</w:t>
      </w:r>
      <w:r w:rsidRPr="00305753">
        <w:rPr>
          <w:lang w:val="uk-UA"/>
        </w:rPr>
        <w:t xml:space="preserve"> Закону України «Про місцеве самоврядування в Україні», </w:t>
      </w:r>
      <w:r w:rsidRPr="00305753">
        <w:rPr>
          <w:color w:val="000000"/>
          <w:lang w:val="uk-UA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30469E">
        <w:rPr>
          <w:color w:val="000000"/>
          <w:lang w:val="uk-UA"/>
        </w:rPr>
        <w:t>21.04.2026</w:t>
      </w:r>
      <w:r w:rsidRPr="00305753">
        <w:rPr>
          <w:color w:val="000000"/>
          <w:lang w:val="uk-UA"/>
        </w:rPr>
        <w:t xml:space="preserve"> року</w:t>
      </w:r>
      <w:r>
        <w:rPr>
          <w:color w:val="000000"/>
          <w:lang w:val="uk-UA"/>
        </w:rPr>
        <w:t xml:space="preserve">, </w:t>
      </w:r>
      <w:r>
        <w:rPr>
          <w:lang w:val="uk-UA"/>
        </w:rPr>
        <w:t>селищна рада</w:t>
      </w:r>
    </w:p>
    <w:p w14:paraId="5F2A9022" w14:textId="77777777" w:rsidR="00E55C10" w:rsidRPr="00E55C10" w:rsidRDefault="00E55C10" w:rsidP="00E55C10">
      <w:pPr>
        <w:jc w:val="both"/>
        <w:rPr>
          <w:sz w:val="10"/>
          <w:szCs w:val="10"/>
          <w:lang w:val="uk-UA"/>
        </w:rPr>
      </w:pPr>
    </w:p>
    <w:p w14:paraId="7EE8415D" w14:textId="77777777" w:rsidR="00E55C10" w:rsidRDefault="00E55C10" w:rsidP="00E55C10">
      <w:pPr>
        <w:jc w:val="center"/>
        <w:rPr>
          <w:b/>
          <w:bCs/>
          <w:lang w:val="uk-UA"/>
        </w:rPr>
      </w:pPr>
      <w:r w:rsidRPr="00E47385">
        <w:rPr>
          <w:b/>
          <w:bCs/>
          <w:lang w:val="uk-UA"/>
        </w:rPr>
        <w:t>ВИРІШИЛА:</w:t>
      </w:r>
    </w:p>
    <w:p w14:paraId="2F2084E6" w14:textId="77777777" w:rsidR="00E55C10" w:rsidRPr="00E55C10" w:rsidRDefault="00E55C10" w:rsidP="00E55C10">
      <w:pPr>
        <w:jc w:val="both"/>
        <w:rPr>
          <w:b/>
          <w:bCs/>
          <w:sz w:val="10"/>
          <w:szCs w:val="10"/>
          <w:lang w:val="uk-UA"/>
        </w:rPr>
      </w:pPr>
    </w:p>
    <w:p w14:paraId="519A5405" w14:textId="77777777" w:rsidR="00652087" w:rsidRPr="00652087" w:rsidRDefault="00652087" w:rsidP="008646F7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r w:rsidRPr="00652087">
        <w:rPr>
          <w:lang w:val="uk-UA"/>
        </w:rPr>
        <w:t>Затвердити</w:t>
      </w:r>
      <w:r w:rsidRPr="00652087">
        <w:rPr>
          <w:b/>
          <w:bCs/>
          <w:lang w:val="uk-UA"/>
        </w:rPr>
        <w:t xml:space="preserve"> </w:t>
      </w:r>
      <w:r w:rsidRPr="00652087">
        <w:rPr>
          <w:lang w:val="uk-UA"/>
        </w:rPr>
        <w:t>закладу професійної (професійно-технічної) освіти «Катюжанський професійний коледж» (код ЄДРПОУ 02544603) розроблені ФОП Безкровною А.О. дві технічні документації із землеустрою щодо інвентаризації земель з кадастровими номерами 3221883200:12:168:0001 та 3221883200:12:169:0001.</w:t>
      </w:r>
    </w:p>
    <w:p w14:paraId="60DC3B5F" w14:textId="3792F4EA" w:rsidR="00652087" w:rsidRDefault="00652087" w:rsidP="008646F7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r w:rsidRPr="00652087">
        <w:t xml:space="preserve">Передати Закладу професійної (професійно-технічної) освіти «Катюжанський професійний коледж» у постійне користування земельну ділянку площею </w:t>
      </w:r>
      <w:r w:rsidRPr="00532C83">
        <w:rPr>
          <w:b/>
          <w:bCs/>
        </w:rPr>
        <w:t>13,0000 га</w:t>
      </w:r>
      <w:r w:rsidRPr="00652087">
        <w:t xml:space="preserve">, кадастровий номер </w:t>
      </w:r>
      <w:r w:rsidRPr="00532C83">
        <w:rPr>
          <w:b/>
          <w:bCs/>
        </w:rPr>
        <w:t>3221883200:12:168:0001 для</w:t>
      </w:r>
      <w:r w:rsidRPr="00652087">
        <w:t xml:space="preserve"> дослідних і навчальних цілей (код КВЦПЗД – 01.09), що розташована на території Димерської селищної територіальної громади, за межами с. Гута - Катюжанська.</w:t>
      </w:r>
    </w:p>
    <w:p w14:paraId="1BCA8BED" w14:textId="4E166C3A" w:rsidR="00652087" w:rsidRPr="00652087" w:rsidRDefault="00652087" w:rsidP="008646F7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r w:rsidRPr="00652087">
        <w:t xml:space="preserve">Передати Закладу професійної (професійно-технічної) освіти «Катюжанський професійний коледж» у постійне користування земельну ділянку площею </w:t>
      </w:r>
      <w:r w:rsidRPr="00A3614E">
        <w:rPr>
          <w:b/>
          <w:bCs/>
        </w:rPr>
        <w:t>23,3719 га</w:t>
      </w:r>
      <w:r w:rsidRPr="00652087">
        <w:t xml:space="preserve">, кадастровий номер </w:t>
      </w:r>
      <w:r w:rsidRPr="00A3614E">
        <w:rPr>
          <w:b/>
          <w:bCs/>
        </w:rPr>
        <w:t>3221883200:12:169:0001</w:t>
      </w:r>
      <w:r w:rsidRPr="00652087">
        <w:t xml:space="preserve"> для іншого лісогосподарського призначення (код КВЦПЗД – 09.02), що розташована на території Димерської селищної територіальної громади, за межами с. Гута - Катюжанська.</w:t>
      </w:r>
    </w:p>
    <w:p w14:paraId="0FC783E6" w14:textId="77777777" w:rsidR="00A3614E" w:rsidRDefault="00732D50" w:rsidP="00A3614E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r w:rsidRPr="00732D50">
        <w:rPr>
          <w:b/>
          <w:bCs/>
        </w:rPr>
        <w:t>ЗП(ПТ)О «Катюжанськ</w:t>
      </w:r>
      <w:r w:rsidR="00A3614E">
        <w:rPr>
          <w:b/>
          <w:bCs/>
          <w:lang w:val="uk-UA"/>
        </w:rPr>
        <w:t>ий</w:t>
      </w:r>
      <w:r w:rsidRPr="00732D50">
        <w:rPr>
          <w:b/>
          <w:bCs/>
        </w:rPr>
        <w:t xml:space="preserve"> професійн</w:t>
      </w:r>
      <w:r w:rsidR="00A3614E">
        <w:rPr>
          <w:b/>
          <w:bCs/>
          <w:lang w:val="uk-UA"/>
        </w:rPr>
        <w:t>ий</w:t>
      </w:r>
      <w:r w:rsidRPr="00732D50">
        <w:rPr>
          <w:b/>
          <w:bCs/>
        </w:rPr>
        <w:t xml:space="preserve"> коледж» </w:t>
      </w:r>
      <w:r w:rsidR="00E55C10">
        <w:t>зареєструвати право постійного користування земельними ділянками</w:t>
      </w:r>
      <w:r w:rsidR="00E55C10" w:rsidRPr="009D0C1C">
        <w:rPr>
          <w:lang w:val="uk-UA"/>
        </w:rPr>
        <w:t xml:space="preserve"> вказаними в п.</w:t>
      </w:r>
      <w:r w:rsidR="00652087" w:rsidRPr="00652087">
        <w:t>2</w:t>
      </w:r>
      <w:r w:rsidR="009E476B">
        <w:rPr>
          <w:lang w:val="uk-UA"/>
        </w:rPr>
        <w:t xml:space="preserve"> та п. </w:t>
      </w:r>
      <w:r w:rsidR="00652087" w:rsidRPr="00652087">
        <w:t>3</w:t>
      </w:r>
      <w:r w:rsidR="00E55C10" w:rsidRPr="009D0C1C">
        <w:rPr>
          <w:lang w:val="uk-UA"/>
        </w:rPr>
        <w:t xml:space="preserve"> даного рішення</w:t>
      </w:r>
      <w:r w:rsidR="00E55C10">
        <w:t>.</w:t>
      </w:r>
      <w:bookmarkStart w:id="1" w:name="_Hlk108779435"/>
    </w:p>
    <w:p w14:paraId="739BA213" w14:textId="4CB1E4B6" w:rsidR="00A3614E" w:rsidRDefault="00A3614E" w:rsidP="00A3614E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r w:rsidRPr="00A3614E"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6E77FB97" w14:textId="5A798279" w:rsidR="009D0C1C" w:rsidRPr="00172474" w:rsidRDefault="009D0C1C" w:rsidP="00172474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  <w:rPr>
          <w:b/>
        </w:rPr>
      </w:pPr>
      <w:r w:rsidRPr="009D0C1C"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172474">
        <w:rPr>
          <w:lang w:val="uk-UA"/>
        </w:rPr>
        <w:t xml:space="preserve">Романа </w:t>
      </w:r>
      <w:r w:rsidRPr="009D0C1C">
        <w:t>Нагалюка.</w:t>
      </w:r>
    </w:p>
    <w:p w14:paraId="757BB2CF" w14:textId="77777777" w:rsidR="009D0C1C" w:rsidRPr="009D0C1C" w:rsidRDefault="009D0C1C" w:rsidP="009D0C1C">
      <w:pPr>
        <w:spacing w:after="160" w:line="259" w:lineRule="auto"/>
        <w:contextualSpacing/>
        <w:jc w:val="center"/>
        <w:rPr>
          <w:b/>
          <w:sz w:val="36"/>
          <w:szCs w:val="36"/>
        </w:rPr>
      </w:pPr>
    </w:p>
    <w:p w14:paraId="5DEAF911" w14:textId="530DFCDD" w:rsidR="00E55C10" w:rsidRPr="009D0C1C" w:rsidRDefault="00E55C10" w:rsidP="009D0C1C">
      <w:pPr>
        <w:spacing w:after="160" w:line="259" w:lineRule="auto"/>
        <w:contextualSpacing/>
        <w:jc w:val="center"/>
        <w:rPr>
          <w:b/>
        </w:rPr>
      </w:pPr>
      <w:r w:rsidRPr="009D0C1C">
        <w:rPr>
          <w:b/>
        </w:rPr>
        <w:t xml:space="preserve">Селищний голова                                         </w:t>
      </w:r>
      <w:r w:rsidRPr="009D0C1C">
        <w:rPr>
          <w:b/>
          <w:lang w:val="uk-UA"/>
        </w:rPr>
        <w:t xml:space="preserve">    </w:t>
      </w:r>
      <w:r w:rsidRPr="009D0C1C">
        <w:rPr>
          <w:b/>
        </w:rPr>
        <w:t xml:space="preserve">  </w:t>
      </w:r>
      <w:r w:rsidRPr="009D0C1C">
        <w:rPr>
          <w:b/>
          <w:lang w:val="uk-UA"/>
        </w:rPr>
        <w:t xml:space="preserve">                </w:t>
      </w:r>
      <w:r w:rsidRPr="009D0C1C">
        <w:rPr>
          <w:b/>
        </w:rPr>
        <w:t xml:space="preserve"> </w:t>
      </w:r>
      <w:r w:rsidR="00732D50">
        <w:rPr>
          <w:b/>
          <w:lang w:val="uk-UA"/>
        </w:rPr>
        <w:t xml:space="preserve">      </w:t>
      </w:r>
      <w:r w:rsidRPr="009D0C1C"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1"/>
    <w:p w14:paraId="2A18DF34" w14:textId="61357A25" w:rsidR="00172474" w:rsidRPr="00652087" w:rsidRDefault="00E55C10" w:rsidP="00652087">
      <w:pPr>
        <w:rPr>
          <w:b/>
          <w:lang w:val="uk-UA"/>
        </w:rPr>
      </w:pPr>
      <w:r>
        <w:rPr>
          <w:b/>
          <w:lang w:val="uk-UA"/>
        </w:rPr>
        <w:t xml:space="preserve"> </w:t>
      </w:r>
    </w:p>
    <w:p w14:paraId="1C01EB00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3FFB995B" w14:textId="10A114F4" w:rsidR="00E55C10" w:rsidRPr="00142E9D" w:rsidRDefault="00E55C10" w:rsidP="00E55C10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>
        <w:rPr>
          <w:bCs/>
          <w:lang w:val="uk-UA"/>
        </w:rPr>
        <w:t>елище</w:t>
      </w:r>
      <w:r w:rsidRPr="00142E9D">
        <w:rPr>
          <w:bCs/>
        </w:rPr>
        <w:t xml:space="preserve"> Димер</w:t>
      </w:r>
    </w:p>
    <w:p w14:paraId="323716FE" w14:textId="7E5A9A64" w:rsidR="00E55C10" w:rsidRPr="00142E9D" w:rsidRDefault="0030469E" w:rsidP="00E55C1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23</w:t>
      </w:r>
      <w:r w:rsidR="00E55C1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квітня</w:t>
      </w:r>
      <w:r w:rsidR="00E55C10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E55C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5C10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20E65DDD" w14:textId="1B29EBB3" w:rsidR="001F333D" w:rsidRPr="00E55C10" w:rsidRDefault="00E55C10" w:rsidP="00E55C10">
      <w:pPr>
        <w:tabs>
          <w:tab w:val="left" w:pos="1080"/>
        </w:tabs>
        <w:jc w:val="both"/>
        <w:rPr>
          <w:bCs/>
          <w:lang w:val="uk-UA"/>
        </w:rPr>
      </w:pPr>
      <w:r w:rsidRPr="00142E9D">
        <w:rPr>
          <w:bCs/>
        </w:rPr>
        <w:t>№</w:t>
      </w:r>
      <w:r w:rsidR="00354D9F">
        <w:rPr>
          <w:bCs/>
          <w:lang w:val="uk-UA"/>
        </w:rPr>
        <w:t>2557</w:t>
      </w:r>
      <w:r>
        <w:rPr>
          <w:bCs/>
        </w:rPr>
        <w:t>-</w:t>
      </w:r>
      <w:r w:rsidR="00354D9F">
        <w:rPr>
          <w:bCs/>
          <w:lang w:val="uk-UA"/>
        </w:rPr>
        <w:t>82</w:t>
      </w:r>
      <w:r w:rsidRPr="00F60A25">
        <w:rPr>
          <w:bCs/>
        </w:rPr>
        <w:t>-</w:t>
      </w:r>
      <w:r w:rsidRPr="00142E9D">
        <w:rPr>
          <w:bCs/>
          <w:lang w:val="en-US"/>
        </w:rPr>
        <w:t>VI</w:t>
      </w:r>
      <w:r w:rsidRPr="00F60A25">
        <w:rPr>
          <w:bCs/>
        </w:rPr>
        <w:t>ІІ</w:t>
      </w:r>
    </w:p>
    <w:sectPr w:rsidR="001F333D" w:rsidRPr="00E55C10" w:rsidSect="009D0C1C">
      <w:footerReference w:type="default" r:id="rId9"/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9A659" w14:textId="77777777" w:rsidR="00184CD2" w:rsidRDefault="00184CD2" w:rsidP="00E55C10">
      <w:r>
        <w:separator/>
      </w:r>
    </w:p>
  </w:endnote>
  <w:endnote w:type="continuationSeparator" w:id="0">
    <w:p w14:paraId="0AABBD92" w14:textId="77777777" w:rsidR="00184CD2" w:rsidRDefault="00184CD2" w:rsidP="00E55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6AA90" w14:textId="77777777" w:rsidR="00732D50" w:rsidRPr="00B260E4" w:rsidRDefault="00732D50" w:rsidP="00B260E4">
    <w:pPr>
      <w:pStyle w:val="a4"/>
      <w:ind w:right="360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D32D0" w14:textId="77777777" w:rsidR="00184CD2" w:rsidRDefault="00184CD2" w:rsidP="00E55C10">
      <w:r>
        <w:separator/>
      </w:r>
    </w:p>
  </w:footnote>
  <w:footnote w:type="continuationSeparator" w:id="0">
    <w:p w14:paraId="4BE811D1" w14:textId="77777777" w:rsidR="00184CD2" w:rsidRDefault="00184CD2" w:rsidP="00E55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1473BC"/>
    <w:multiLevelType w:val="hybridMultilevel"/>
    <w:tmpl w:val="6B344B58"/>
    <w:lvl w:ilvl="0" w:tplc="43D4A780">
      <w:start w:val="5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73252000"/>
    <w:multiLevelType w:val="hybridMultilevel"/>
    <w:tmpl w:val="8552FC98"/>
    <w:lvl w:ilvl="0" w:tplc="6BFAD158">
      <w:start w:val="1"/>
      <w:numFmt w:val="decimal"/>
      <w:lvlText w:val="%1."/>
      <w:lvlJc w:val="left"/>
      <w:pPr>
        <w:ind w:left="1738" w:hanging="1030"/>
      </w:pPr>
      <w:rPr>
        <w:rFonts w:hint="default"/>
        <w:b/>
      </w:rPr>
    </w:lvl>
    <w:lvl w:ilvl="1" w:tplc="0F4E637C">
      <w:start w:val="1"/>
      <w:numFmt w:val="decimal"/>
      <w:lvlText w:val="%2."/>
      <w:lvlJc w:val="left"/>
      <w:pPr>
        <w:ind w:left="178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10"/>
    <w:rsid w:val="000B00C1"/>
    <w:rsid w:val="000B3608"/>
    <w:rsid w:val="000E6388"/>
    <w:rsid w:val="00172474"/>
    <w:rsid w:val="001767B6"/>
    <w:rsid w:val="00184CD2"/>
    <w:rsid w:val="001D4873"/>
    <w:rsid w:val="001F333D"/>
    <w:rsid w:val="0030469E"/>
    <w:rsid w:val="00332C2F"/>
    <w:rsid w:val="00354D9F"/>
    <w:rsid w:val="00437F36"/>
    <w:rsid w:val="0047089A"/>
    <w:rsid w:val="00491F50"/>
    <w:rsid w:val="00532C83"/>
    <w:rsid w:val="005D3933"/>
    <w:rsid w:val="00641446"/>
    <w:rsid w:val="00652087"/>
    <w:rsid w:val="00732D50"/>
    <w:rsid w:val="00851B8B"/>
    <w:rsid w:val="00877593"/>
    <w:rsid w:val="009726C0"/>
    <w:rsid w:val="009C62E5"/>
    <w:rsid w:val="009D0C1C"/>
    <w:rsid w:val="009E476B"/>
    <w:rsid w:val="00A3614E"/>
    <w:rsid w:val="00A55A27"/>
    <w:rsid w:val="00A705EC"/>
    <w:rsid w:val="00B41A9A"/>
    <w:rsid w:val="00C61456"/>
    <w:rsid w:val="00DA3EEA"/>
    <w:rsid w:val="00DE6754"/>
    <w:rsid w:val="00E55C10"/>
    <w:rsid w:val="00E7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C561B5"/>
  <w15:chartTrackingRefBased/>
  <w15:docId w15:val="{A4588A67-CD3C-48A4-A3B4-7A374DB6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C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C10"/>
    <w:pPr>
      <w:ind w:left="720"/>
    </w:pPr>
  </w:style>
  <w:style w:type="paragraph" w:styleId="a4">
    <w:name w:val="footer"/>
    <w:basedOn w:val="a"/>
    <w:link w:val="a5"/>
    <w:uiPriority w:val="99"/>
    <w:rsid w:val="00E55C10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E55C1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1">
    <w:name w:val="Без интервала1"/>
    <w:qFormat/>
    <w:rsid w:val="00E55C1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E55C10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E55C1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8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1687</Words>
  <Characters>963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2026-05-12T08:32:00Z</cp:lastPrinted>
  <dcterms:created xsi:type="dcterms:W3CDTF">2026-05-11T09:12:00Z</dcterms:created>
  <dcterms:modified xsi:type="dcterms:W3CDTF">2026-05-13T12:02:00Z</dcterms:modified>
</cp:coreProperties>
</file>