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B4AF3" w14:textId="36019C64" w:rsidR="00475B74" w:rsidRDefault="00475B74" w:rsidP="00475B74">
      <w:pPr>
        <w:shd w:val="clear" w:color="auto" w:fill="FFFFFF"/>
        <w:tabs>
          <w:tab w:val="left" w:pos="8235"/>
        </w:tabs>
        <w:spacing w:after="0" w:line="240" w:lineRule="auto"/>
        <w:ind w:left="-18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13C21DA" w14:textId="360E7716" w:rsidR="00BA1418" w:rsidRPr="00D1698A" w:rsidRDefault="00BA1418" w:rsidP="00BA1418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169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CA2E9" wp14:editId="6D726EFA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A1418" w:rsidRPr="00D1698A" w14:paraId="0C533972" w14:textId="77777777" w:rsidTr="007A2815">
        <w:trPr>
          <w:trHeight w:val="773"/>
        </w:trPr>
        <w:tc>
          <w:tcPr>
            <w:tcW w:w="9721" w:type="dxa"/>
            <w:shd w:val="clear" w:color="auto" w:fill="auto"/>
          </w:tcPr>
          <w:p w14:paraId="4AEB68C8" w14:textId="77777777" w:rsidR="00BA1418" w:rsidRPr="00D1698A" w:rsidRDefault="00BA1418" w:rsidP="007A2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698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441FB086" w14:textId="77777777" w:rsidR="00BA1418" w:rsidRPr="00D1698A" w:rsidRDefault="00BA1418" w:rsidP="007A2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698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0EC3E5CA" w14:textId="77777777" w:rsidR="00BA1418" w:rsidRPr="00D1698A" w:rsidRDefault="00BA1418" w:rsidP="007A2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698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FCF93B1" w14:textId="77777777" w:rsidR="00BA1418" w:rsidRPr="00D1698A" w:rsidRDefault="00BA1418" w:rsidP="00BA14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69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A185EB6" wp14:editId="73F6498D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B3E4C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961DFDF" w14:textId="77777777" w:rsidR="00BA1418" w:rsidRPr="00D1698A" w:rsidRDefault="00BA1418" w:rsidP="00BA141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698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1698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1698A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0AD61727" w14:textId="77777777" w:rsidR="00BA1418" w:rsidRPr="00D1698A" w:rsidRDefault="00BA1418" w:rsidP="00BA1418">
      <w:pPr>
        <w:jc w:val="center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14:paraId="340AD7D4" w14:textId="2092B5CF" w:rsidR="00BA1418" w:rsidRDefault="00BA1418" w:rsidP="004D70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69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DF1897">
        <w:rPr>
          <w:rFonts w:ascii="Times New Roman" w:hAnsi="Times New Roman" w:cs="Times New Roman"/>
          <w:b/>
          <w:sz w:val="28"/>
          <w:szCs w:val="28"/>
          <w:lang w:val="uk-UA"/>
        </w:rPr>
        <w:t>організацію проведення Великодні</w:t>
      </w:r>
      <w:r w:rsidR="00BC7750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DF18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свят на території </w:t>
      </w:r>
      <w:proofErr w:type="spellStart"/>
      <w:r w:rsidR="00DF1897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="00DF18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територіальної громади в умовах воєнного стану</w:t>
      </w:r>
    </w:p>
    <w:p w14:paraId="11BACBAC" w14:textId="77777777" w:rsidR="007A2D16" w:rsidRPr="00D1698A" w:rsidRDefault="007A2D16" w:rsidP="007A2D1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B7F1FC" w14:textId="455439CF" w:rsidR="007A2D16" w:rsidRPr="00BC7750" w:rsidRDefault="00475B74" w:rsidP="007A2D1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03 травня</w:t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2024 року</w:t>
      </w:r>
      <w:r w:rsidR="007A2D16" w:rsidRPr="00D1698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7A2D16" w:rsidRPr="00D1698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7A2D16" w:rsidRPr="00D1698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 </w:t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7A2D1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72</w:t>
      </w:r>
      <w:r w:rsidR="007B691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</w:t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с</w:t>
      </w:r>
      <w:r w:rsidR="007A2D1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-ще</w:t>
      </w:r>
      <w:r w:rsidR="007A2D16" w:rsidRPr="00D1698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1F06B0A4" w14:textId="77777777" w:rsidR="00BA1418" w:rsidRPr="00D1698A" w:rsidRDefault="00BA1418" w:rsidP="00D1698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B34823" w14:textId="37558271" w:rsidR="00BA1418" w:rsidRPr="00D1698A" w:rsidRDefault="00BA1418" w:rsidP="00D1698A">
      <w:pPr>
        <w:pStyle w:val="rvps2"/>
        <w:shd w:val="clear" w:color="auto" w:fill="FFFFFF"/>
        <w:tabs>
          <w:tab w:val="left" w:pos="709"/>
        </w:tabs>
        <w:spacing w:before="0" w:beforeAutospacing="0" w:after="150" w:afterAutospacing="0" w:line="276" w:lineRule="auto"/>
        <w:jc w:val="both"/>
        <w:rPr>
          <w:color w:val="333333"/>
          <w:sz w:val="28"/>
          <w:szCs w:val="28"/>
          <w:lang w:val="uk-UA"/>
        </w:rPr>
      </w:pPr>
      <w:r w:rsidRPr="00D1698A">
        <w:rPr>
          <w:sz w:val="28"/>
          <w:szCs w:val="28"/>
          <w:lang w:val="uk-UA" w:eastAsia="uk-UA"/>
        </w:rPr>
        <w:tab/>
        <w:t>Відповідно до</w:t>
      </w:r>
      <w:r w:rsidR="00EF58E9">
        <w:rPr>
          <w:sz w:val="28"/>
          <w:szCs w:val="28"/>
          <w:lang w:val="uk-UA" w:eastAsia="uk-UA"/>
        </w:rPr>
        <w:t xml:space="preserve"> Закону України «Про правовий режим воєнного стану»,  Указів </w:t>
      </w:r>
      <w:r w:rsidR="001823B7">
        <w:rPr>
          <w:sz w:val="28"/>
          <w:szCs w:val="28"/>
          <w:lang w:val="uk-UA" w:eastAsia="uk-UA"/>
        </w:rPr>
        <w:t xml:space="preserve">Президента України від 24 лютого 2022 року №64/2022 «Про введення воєнного стану в Україні», затвердженого Законом України </w:t>
      </w:r>
      <w:r w:rsidR="00BF45C2">
        <w:rPr>
          <w:sz w:val="28"/>
          <w:szCs w:val="28"/>
          <w:lang w:val="uk-UA" w:eastAsia="uk-UA"/>
        </w:rPr>
        <w:t>«</w:t>
      </w:r>
      <w:r w:rsidR="001823B7">
        <w:rPr>
          <w:sz w:val="28"/>
          <w:szCs w:val="28"/>
          <w:lang w:val="uk-UA" w:eastAsia="uk-UA"/>
        </w:rPr>
        <w:t>Про</w:t>
      </w:r>
      <w:r w:rsidR="00BF45C2">
        <w:rPr>
          <w:sz w:val="28"/>
          <w:szCs w:val="28"/>
          <w:lang w:val="uk-UA" w:eastAsia="uk-UA"/>
        </w:rPr>
        <w:t xml:space="preserve"> </w:t>
      </w:r>
      <w:r w:rsidR="0002384C">
        <w:rPr>
          <w:sz w:val="28"/>
          <w:szCs w:val="28"/>
          <w:lang w:val="uk-UA" w:eastAsia="uk-UA"/>
        </w:rPr>
        <w:t>затвердження Указу Президента України «Про введення воєнного стану в Україні</w:t>
      </w:r>
      <w:r w:rsidR="00383C2B">
        <w:rPr>
          <w:sz w:val="28"/>
          <w:szCs w:val="28"/>
          <w:lang w:val="uk-UA" w:eastAsia="uk-UA"/>
        </w:rPr>
        <w:t xml:space="preserve">» </w:t>
      </w:r>
      <w:r w:rsidR="004330EB">
        <w:rPr>
          <w:sz w:val="28"/>
          <w:szCs w:val="28"/>
          <w:lang w:val="uk-UA" w:eastAsia="uk-UA"/>
        </w:rPr>
        <w:t xml:space="preserve">від 24 лютого 2022 року №1202-ІХ, від 05 лютого 2024 року №49-2024 «Про продовження строку дії воєнного стану в Україні», </w:t>
      </w:r>
      <w:r w:rsidR="00247C5B">
        <w:rPr>
          <w:sz w:val="28"/>
          <w:szCs w:val="28"/>
          <w:lang w:val="uk-UA" w:eastAsia="uk-UA"/>
        </w:rPr>
        <w:t>затвердженого Законом України «Про</w:t>
      </w:r>
      <w:r w:rsidR="006621B1">
        <w:rPr>
          <w:sz w:val="28"/>
          <w:szCs w:val="28"/>
          <w:lang w:val="uk-UA" w:eastAsia="uk-UA"/>
        </w:rPr>
        <w:t xml:space="preserve"> </w:t>
      </w:r>
      <w:r w:rsidR="00383C2B">
        <w:rPr>
          <w:sz w:val="28"/>
          <w:szCs w:val="28"/>
          <w:lang w:val="uk-UA" w:eastAsia="uk-UA"/>
        </w:rPr>
        <w:t xml:space="preserve">затвердження Указу Президента України «Про продовження строку дії воєнного стану </w:t>
      </w:r>
      <w:r w:rsidR="00896021">
        <w:rPr>
          <w:sz w:val="28"/>
          <w:szCs w:val="28"/>
          <w:lang w:val="uk-UA" w:eastAsia="uk-UA"/>
        </w:rPr>
        <w:t>в Україні» від 06 лютого 2024 року №3564-ІХ</w:t>
      </w:r>
      <w:r w:rsidRPr="00D1698A">
        <w:rPr>
          <w:sz w:val="28"/>
          <w:szCs w:val="28"/>
          <w:lang w:val="uk-UA"/>
        </w:rPr>
        <w:t xml:space="preserve">, </w:t>
      </w:r>
      <w:r w:rsidRPr="00D1698A">
        <w:rPr>
          <w:sz w:val="28"/>
          <w:szCs w:val="28"/>
          <w:lang w:val="uk-UA" w:eastAsia="uk-UA"/>
        </w:rPr>
        <w:t xml:space="preserve">керуючись </w:t>
      </w:r>
      <w:r w:rsidRPr="00D1698A">
        <w:rPr>
          <w:sz w:val="28"/>
          <w:szCs w:val="28"/>
          <w:lang w:val="uk-UA"/>
        </w:rPr>
        <w:t>підпункт</w:t>
      </w:r>
      <w:r w:rsidR="002F58D9">
        <w:rPr>
          <w:sz w:val="28"/>
          <w:szCs w:val="28"/>
          <w:lang w:val="uk-UA"/>
        </w:rPr>
        <w:t xml:space="preserve">ами, 2,3 пункту «б» частини першої статі 38, </w:t>
      </w:r>
      <w:r w:rsidRPr="00D1698A">
        <w:rPr>
          <w:sz w:val="28"/>
          <w:szCs w:val="28"/>
          <w:lang w:val="uk-UA"/>
        </w:rPr>
        <w:t>, частиною шостою статті 59 Закону України «</w:t>
      </w:r>
      <w:r w:rsidRPr="00D1698A">
        <w:rPr>
          <w:color w:val="000000"/>
          <w:sz w:val="28"/>
          <w:szCs w:val="28"/>
          <w:lang w:val="uk-UA"/>
        </w:rPr>
        <w:t>Про місцеве самоврядування в Україні»</w:t>
      </w:r>
      <w:r w:rsidRPr="00D1698A">
        <w:rPr>
          <w:sz w:val="28"/>
          <w:szCs w:val="28"/>
          <w:lang w:val="uk-UA"/>
        </w:rPr>
        <w:t xml:space="preserve">, </w:t>
      </w:r>
      <w:r w:rsidR="00801F0C">
        <w:rPr>
          <w:sz w:val="28"/>
          <w:szCs w:val="28"/>
          <w:lang w:val="uk-UA"/>
        </w:rPr>
        <w:t xml:space="preserve">з метою захисту життя та </w:t>
      </w:r>
      <w:r w:rsidR="00247C5B">
        <w:rPr>
          <w:sz w:val="28"/>
          <w:szCs w:val="28"/>
          <w:lang w:val="uk-UA"/>
        </w:rPr>
        <w:t>здоров’я</w:t>
      </w:r>
      <w:r w:rsidR="00801F0C">
        <w:rPr>
          <w:sz w:val="28"/>
          <w:szCs w:val="28"/>
          <w:lang w:val="uk-UA"/>
        </w:rPr>
        <w:t xml:space="preserve"> населення, забезпечення громадської безпеки і порядку та території </w:t>
      </w:r>
      <w:proofErr w:type="spellStart"/>
      <w:r w:rsidR="00801F0C">
        <w:rPr>
          <w:sz w:val="28"/>
          <w:szCs w:val="28"/>
          <w:lang w:val="uk-UA"/>
        </w:rPr>
        <w:t>Димерської</w:t>
      </w:r>
      <w:proofErr w:type="spellEnd"/>
      <w:r w:rsidR="00801F0C">
        <w:rPr>
          <w:sz w:val="28"/>
          <w:szCs w:val="28"/>
          <w:lang w:val="uk-UA"/>
        </w:rPr>
        <w:t xml:space="preserve"> селищної територіальної громади в умов</w:t>
      </w:r>
      <w:r w:rsidR="00247C5B">
        <w:rPr>
          <w:sz w:val="28"/>
          <w:szCs w:val="28"/>
          <w:lang w:val="uk-UA"/>
        </w:rPr>
        <w:t xml:space="preserve">ах дії правового режиму воєнного стану, </w:t>
      </w:r>
      <w:r w:rsidRPr="00D1698A">
        <w:rPr>
          <w:color w:val="000000"/>
          <w:sz w:val="28"/>
          <w:szCs w:val="28"/>
          <w:lang w:val="uk-UA"/>
        </w:rPr>
        <w:t>виконком селищної ради</w:t>
      </w:r>
      <w:r w:rsidRPr="00D1698A">
        <w:rPr>
          <w:color w:val="333333"/>
          <w:sz w:val="28"/>
          <w:szCs w:val="28"/>
          <w:lang w:val="uk-UA"/>
        </w:rPr>
        <w:t xml:space="preserve"> </w:t>
      </w:r>
    </w:p>
    <w:p w14:paraId="1EE34846" w14:textId="77777777" w:rsidR="00BA1418" w:rsidRPr="00D1698A" w:rsidRDefault="00BA1418" w:rsidP="00D1698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698A">
        <w:rPr>
          <w:rFonts w:ascii="Times New Roman" w:hAnsi="Times New Roman" w:cs="Times New Roman"/>
          <w:b/>
          <w:sz w:val="28"/>
          <w:szCs w:val="28"/>
          <w:lang w:val="uk-UA"/>
        </w:rPr>
        <w:t>В И Р І Ш И В:</w:t>
      </w:r>
    </w:p>
    <w:p w14:paraId="10586BF1" w14:textId="77777777" w:rsidR="00BA1418" w:rsidRPr="00D1698A" w:rsidRDefault="00BA1418" w:rsidP="00D1698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ACF340" w14:textId="76BB85DC" w:rsidR="0087512E" w:rsidRDefault="0087512E" w:rsidP="00D1698A">
      <w:pPr>
        <w:pStyle w:val="a3"/>
        <w:numPr>
          <w:ilvl w:val="0"/>
          <w:numId w:val="1"/>
        </w:numPr>
        <w:spacing w:line="276" w:lineRule="auto"/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Духовенству конфесій, розміщених на території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територіальної громади та їх релігійним організаціям, які проводять Великодні богослужіння 04-05 тра</w:t>
      </w:r>
      <w:r w:rsidR="00D40FF6">
        <w:rPr>
          <w:sz w:val="28"/>
          <w:szCs w:val="28"/>
          <w:lang w:eastAsia="uk-UA"/>
        </w:rPr>
        <w:t>вня</w:t>
      </w:r>
      <w:r>
        <w:rPr>
          <w:sz w:val="28"/>
          <w:szCs w:val="28"/>
          <w:lang w:eastAsia="uk-UA"/>
        </w:rPr>
        <w:t xml:space="preserve"> 2024 року:</w:t>
      </w:r>
    </w:p>
    <w:p w14:paraId="6D78DF0E" w14:textId="70625E4B" w:rsidR="0087512E" w:rsidRDefault="0087512E" w:rsidP="0087512E">
      <w:pPr>
        <w:pStyle w:val="a3"/>
        <w:spacing w:line="276" w:lineRule="auto"/>
        <w:ind w:left="709" w:right="2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1.1.</w:t>
      </w:r>
      <w:r w:rsidR="00D40FF6">
        <w:rPr>
          <w:sz w:val="28"/>
          <w:szCs w:val="28"/>
          <w:lang w:eastAsia="uk-UA"/>
        </w:rPr>
        <w:t>проведення служінь здійснювати з дотримання умов коменда</w:t>
      </w:r>
      <w:r w:rsidR="00616C56">
        <w:rPr>
          <w:sz w:val="28"/>
          <w:szCs w:val="28"/>
          <w:lang w:eastAsia="uk-UA"/>
        </w:rPr>
        <w:t>н</w:t>
      </w:r>
      <w:r w:rsidR="00D40FF6">
        <w:rPr>
          <w:sz w:val="28"/>
          <w:szCs w:val="28"/>
          <w:lang w:eastAsia="uk-UA"/>
        </w:rPr>
        <w:t>тської години на території Київської області</w:t>
      </w:r>
      <w:r w:rsidR="00B612DD">
        <w:rPr>
          <w:sz w:val="28"/>
          <w:szCs w:val="28"/>
          <w:lang w:eastAsia="uk-UA"/>
        </w:rPr>
        <w:t>;</w:t>
      </w:r>
    </w:p>
    <w:p w14:paraId="00E901D4" w14:textId="05660710" w:rsidR="00B612DD" w:rsidRDefault="00B612DD" w:rsidP="0087512E">
      <w:pPr>
        <w:pStyle w:val="a3"/>
        <w:spacing w:line="276" w:lineRule="auto"/>
        <w:ind w:left="709" w:right="2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1.2.здійснювати святкові служби та освячувати Великодні кошики по закінченню коменда</w:t>
      </w:r>
      <w:r w:rsidR="009D7DD7">
        <w:rPr>
          <w:sz w:val="28"/>
          <w:szCs w:val="28"/>
          <w:lang w:eastAsia="uk-UA"/>
        </w:rPr>
        <w:t>н</w:t>
      </w:r>
      <w:r>
        <w:rPr>
          <w:sz w:val="28"/>
          <w:szCs w:val="28"/>
          <w:lang w:eastAsia="uk-UA"/>
        </w:rPr>
        <w:t>тської години після 05-00 години ранку;</w:t>
      </w:r>
    </w:p>
    <w:p w14:paraId="13FDA6C4" w14:textId="58E927B8" w:rsidR="00350003" w:rsidRDefault="00350003" w:rsidP="0087512E">
      <w:pPr>
        <w:pStyle w:val="a3"/>
        <w:spacing w:line="276" w:lineRule="auto"/>
        <w:ind w:left="709" w:right="2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1.3.під час оголошення сигналу «Повітряна тривога» негайно припинити В</w:t>
      </w:r>
      <w:r w:rsidR="006C351D">
        <w:rPr>
          <w:sz w:val="28"/>
          <w:szCs w:val="28"/>
          <w:lang w:eastAsia="uk-UA"/>
        </w:rPr>
        <w:t>е</w:t>
      </w:r>
      <w:r>
        <w:rPr>
          <w:sz w:val="28"/>
          <w:szCs w:val="28"/>
          <w:lang w:eastAsia="uk-UA"/>
        </w:rPr>
        <w:t>ликоднє богослужіння, сповістити про це його учасників та організувати евакуацію</w:t>
      </w:r>
      <w:r w:rsidR="0045582B">
        <w:rPr>
          <w:sz w:val="28"/>
          <w:szCs w:val="28"/>
          <w:lang w:eastAsia="uk-UA"/>
        </w:rPr>
        <w:t xml:space="preserve">, повідомивши </w:t>
      </w:r>
      <w:r w:rsidR="00C122B1">
        <w:rPr>
          <w:sz w:val="28"/>
          <w:szCs w:val="28"/>
          <w:lang w:eastAsia="uk-UA"/>
        </w:rPr>
        <w:t xml:space="preserve">їм </w:t>
      </w:r>
      <w:r w:rsidR="0045582B">
        <w:rPr>
          <w:sz w:val="28"/>
          <w:szCs w:val="28"/>
          <w:lang w:eastAsia="uk-UA"/>
        </w:rPr>
        <w:t>місцезнаходження найближчо</w:t>
      </w:r>
      <w:r w:rsidR="00C122B1">
        <w:rPr>
          <w:sz w:val="28"/>
          <w:szCs w:val="28"/>
          <w:lang w:eastAsia="uk-UA"/>
        </w:rPr>
        <w:t xml:space="preserve">ї захисної споруди цивільного захисту (найпростіше </w:t>
      </w:r>
      <w:r w:rsidR="0045582B">
        <w:rPr>
          <w:sz w:val="28"/>
          <w:szCs w:val="28"/>
          <w:lang w:eastAsia="uk-UA"/>
        </w:rPr>
        <w:t>укриття</w:t>
      </w:r>
      <w:r w:rsidR="00C122B1">
        <w:rPr>
          <w:sz w:val="28"/>
          <w:szCs w:val="28"/>
          <w:lang w:eastAsia="uk-UA"/>
        </w:rPr>
        <w:t>);</w:t>
      </w:r>
    </w:p>
    <w:p w14:paraId="03A598A9" w14:textId="2B99EB96" w:rsidR="00C00ACF" w:rsidRPr="00C00ACF" w:rsidRDefault="00C00ACF" w:rsidP="00C00ACF">
      <w:pPr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C00ACF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1.4.</w:t>
      </w:r>
      <w:r w:rsidRPr="00C00A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EA21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обов’язкове дотримання Правил пожежної безпеки в Україні, затверджених наказом Міністерства внутрішніх справ України від 30.12.2014 №1417, зареєстрованим в Міністерстві юстиції України 05.03.2015 за №252/26697</w:t>
      </w:r>
    </w:p>
    <w:p w14:paraId="059265AB" w14:textId="77037761" w:rsidR="00936B74" w:rsidRDefault="00936B74" w:rsidP="0087512E">
      <w:pPr>
        <w:pStyle w:val="a3"/>
        <w:spacing w:line="276" w:lineRule="auto"/>
        <w:ind w:left="709" w:right="2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</w:t>
      </w:r>
      <w:r w:rsidR="00C00ACF">
        <w:rPr>
          <w:sz w:val="28"/>
          <w:szCs w:val="28"/>
          <w:lang w:eastAsia="uk-UA"/>
        </w:rPr>
        <w:t>5</w:t>
      </w:r>
      <w:r>
        <w:rPr>
          <w:sz w:val="28"/>
          <w:szCs w:val="28"/>
          <w:lang w:eastAsia="uk-UA"/>
        </w:rPr>
        <w:t>.</w:t>
      </w:r>
      <w:r w:rsidR="006C351D">
        <w:rPr>
          <w:sz w:val="28"/>
          <w:szCs w:val="28"/>
          <w:lang w:eastAsia="uk-UA"/>
        </w:rPr>
        <w:t>за можливості, здійснювати проведення служінь «онлайн»</w:t>
      </w:r>
      <w:r w:rsidR="009D7DD7">
        <w:rPr>
          <w:sz w:val="28"/>
          <w:szCs w:val="28"/>
          <w:lang w:eastAsia="uk-UA"/>
        </w:rPr>
        <w:t>.</w:t>
      </w:r>
    </w:p>
    <w:p w14:paraId="68177377" w14:textId="64277AF3" w:rsidR="00813537" w:rsidRPr="00396D46" w:rsidRDefault="00F305F6" w:rsidP="00396D46">
      <w:pPr>
        <w:pStyle w:val="a3"/>
        <w:numPr>
          <w:ilvl w:val="0"/>
          <w:numId w:val="1"/>
        </w:numPr>
        <w:spacing w:line="276" w:lineRule="auto"/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Відповідальність за безпеку присутніх на заході несуть орг</w:t>
      </w:r>
      <w:r w:rsidR="00813537"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>нізатори</w:t>
      </w:r>
      <w:r w:rsidR="00813537">
        <w:rPr>
          <w:sz w:val="28"/>
          <w:szCs w:val="28"/>
          <w:lang w:eastAsia="uk-UA"/>
        </w:rPr>
        <w:t xml:space="preserve"> проведення такого заходу.</w:t>
      </w:r>
    </w:p>
    <w:p w14:paraId="2BCAB343" w14:textId="50CEF828" w:rsidR="00BA1418" w:rsidRPr="00D1698A" w:rsidRDefault="00BA1418" w:rsidP="00D1698A">
      <w:pPr>
        <w:pStyle w:val="a3"/>
        <w:numPr>
          <w:ilvl w:val="0"/>
          <w:numId w:val="1"/>
        </w:numPr>
        <w:spacing w:line="276" w:lineRule="auto"/>
        <w:ind w:left="0" w:right="20" w:firstLine="709"/>
        <w:rPr>
          <w:sz w:val="28"/>
          <w:szCs w:val="28"/>
          <w:lang w:eastAsia="uk-UA"/>
        </w:rPr>
      </w:pPr>
      <w:r w:rsidRPr="00D1698A">
        <w:rPr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D1698A">
        <w:rPr>
          <w:sz w:val="28"/>
          <w:szCs w:val="28"/>
        </w:rPr>
        <w:t>зв’язків</w:t>
      </w:r>
      <w:proofErr w:type="spellEnd"/>
      <w:r w:rsidRPr="00D1698A">
        <w:rPr>
          <w:sz w:val="28"/>
          <w:szCs w:val="28"/>
        </w:rPr>
        <w:t xml:space="preserve"> з громадськістю</w:t>
      </w:r>
      <w:r w:rsidR="005260D1">
        <w:rPr>
          <w:sz w:val="28"/>
          <w:szCs w:val="28"/>
        </w:rPr>
        <w:t xml:space="preserve"> (Давиденко І.С.) </w:t>
      </w:r>
      <w:r w:rsidR="00734BB1">
        <w:rPr>
          <w:sz w:val="28"/>
          <w:szCs w:val="28"/>
        </w:rPr>
        <w:t xml:space="preserve"> </w:t>
      </w:r>
      <w:r w:rsidRPr="00D1698A">
        <w:rPr>
          <w:sz w:val="28"/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D1698A">
        <w:rPr>
          <w:sz w:val="28"/>
          <w:szCs w:val="28"/>
        </w:rPr>
        <w:t>Димерської</w:t>
      </w:r>
      <w:proofErr w:type="spellEnd"/>
      <w:r w:rsidRPr="00D1698A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8CFEBD4" w14:textId="7A5B19A0" w:rsidR="00BA1418" w:rsidRPr="00396D46" w:rsidRDefault="00BA1418" w:rsidP="00BA1418">
      <w:pPr>
        <w:pStyle w:val="a3"/>
        <w:numPr>
          <w:ilvl w:val="0"/>
          <w:numId w:val="1"/>
        </w:numPr>
        <w:spacing w:line="276" w:lineRule="auto"/>
        <w:ind w:left="0" w:right="20" w:firstLine="709"/>
        <w:rPr>
          <w:sz w:val="28"/>
          <w:szCs w:val="28"/>
        </w:rPr>
      </w:pPr>
      <w:r w:rsidRPr="00396D46">
        <w:rPr>
          <w:sz w:val="28"/>
          <w:szCs w:val="28"/>
          <w:lang w:eastAsia="uk-UA"/>
        </w:rPr>
        <w:t xml:space="preserve">Контроль за виконанням цього рішення покласти </w:t>
      </w:r>
      <w:r w:rsidR="00396D46">
        <w:rPr>
          <w:sz w:val="28"/>
          <w:szCs w:val="28"/>
          <w:lang w:eastAsia="uk-UA"/>
        </w:rPr>
        <w:t xml:space="preserve">на заступника селищного голови з питань діяльності виконавчих органів ради </w:t>
      </w:r>
      <w:proofErr w:type="spellStart"/>
      <w:r w:rsidR="00396D46">
        <w:rPr>
          <w:sz w:val="28"/>
          <w:szCs w:val="28"/>
          <w:lang w:eastAsia="uk-UA"/>
        </w:rPr>
        <w:t>Калашнікову</w:t>
      </w:r>
      <w:proofErr w:type="spellEnd"/>
      <w:r w:rsidR="00396D46">
        <w:rPr>
          <w:sz w:val="28"/>
          <w:szCs w:val="28"/>
          <w:lang w:eastAsia="uk-UA"/>
        </w:rPr>
        <w:t xml:space="preserve"> Л.Д.</w:t>
      </w:r>
    </w:p>
    <w:p w14:paraId="0B970606" w14:textId="77777777" w:rsidR="00BA1418" w:rsidRPr="00D1698A" w:rsidRDefault="00BA1418" w:rsidP="00BA1418">
      <w:pPr>
        <w:jc w:val="both"/>
        <w:rPr>
          <w:sz w:val="28"/>
          <w:szCs w:val="28"/>
          <w:lang w:val="uk-UA"/>
        </w:rPr>
      </w:pPr>
    </w:p>
    <w:p w14:paraId="3BCEDE22" w14:textId="593CFA50" w:rsidR="00D40A42" w:rsidRDefault="00D1698A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135BA4DC" w14:textId="3DD03E93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FD5F25" w14:textId="2B38152A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190B684" w14:textId="47B699A7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331823F" w14:textId="5D5E77E9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C2B1B5C" w14:textId="6CC5599B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0B908F" w14:textId="58B5A486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B759C12" w14:textId="79F12DE3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7A4504" w14:textId="51B6857E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2C00D9" w14:textId="4D296903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8AE6C4F" w14:textId="667DF2D5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8D9B0F2" w14:textId="2265E60B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36FB54" w14:textId="6A549C5B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D99DBFF" w14:textId="629981F4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61B4FF3" w14:textId="50D6DCBE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DDF3917" w14:textId="579E1FEA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83B37CF" w14:textId="42D8FE4E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A0C4B7" w14:textId="47A753CE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946EFEE" w14:textId="316F8575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5FA70F" w14:textId="56989DD9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7EC7EE6" w14:textId="06CD1B12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5942908" w14:textId="72166676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065C0D0" w14:textId="3AA2E6D2" w:rsidR="00B311C5" w:rsidRDefault="00B311C5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7DD86A" w14:textId="135577D9" w:rsidR="00B311C5" w:rsidRDefault="00B311C5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E375DB" w14:textId="412D2AF9" w:rsidR="003A2434" w:rsidRDefault="003A2434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CD6792E" w14:textId="7A5B9BAD" w:rsidR="003A2434" w:rsidRDefault="00E7711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84FF282" w14:textId="2B08347F" w:rsidR="00896021" w:rsidRDefault="00896021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4D2B63D" w14:textId="52A634A6" w:rsidR="004D707A" w:rsidRDefault="004D707A" w:rsidP="00D1698A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D3EB320" w14:textId="77777777" w:rsidR="004D707A" w:rsidRPr="004D707A" w:rsidRDefault="004D707A" w:rsidP="00D1698A">
      <w:pPr>
        <w:pStyle w:val="a5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217E17B" w14:textId="77777777" w:rsidR="00B547B5" w:rsidRPr="003437A9" w:rsidRDefault="00B547B5" w:rsidP="003437A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B5087B" w14:textId="2DE5C996" w:rsidR="003437A9" w:rsidRPr="002F4F9B" w:rsidRDefault="003437A9" w:rsidP="002F4F9B">
      <w:pPr>
        <w:pStyle w:val="a5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437A9" w:rsidRPr="002F4F9B" w:rsidSect="00C14399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18"/>
    <w:rsid w:val="0002384C"/>
    <w:rsid w:val="0003659B"/>
    <w:rsid w:val="000676BB"/>
    <w:rsid w:val="00132DE5"/>
    <w:rsid w:val="0014628F"/>
    <w:rsid w:val="0016538C"/>
    <w:rsid w:val="001823B7"/>
    <w:rsid w:val="00247C5B"/>
    <w:rsid w:val="002F4F9B"/>
    <w:rsid w:val="002F58D9"/>
    <w:rsid w:val="003437A9"/>
    <w:rsid w:val="00350003"/>
    <w:rsid w:val="003630BA"/>
    <w:rsid w:val="00371426"/>
    <w:rsid w:val="00383C2B"/>
    <w:rsid w:val="00396D46"/>
    <w:rsid w:val="003A2434"/>
    <w:rsid w:val="004330EB"/>
    <w:rsid w:val="0045582B"/>
    <w:rsid w:val="00475B74"/>
    <w:rsid w:val="004D707A"/>
    <w:rsid w:val="005260D1"/>
    <w:rsid w:val="00616C56"/>
    <w:rsid w:val="006621B1"/>
    <w:rsid w:val="006973A4"/>
    <w:rsid w:val="006C0EB4"/>
    <w:rsid w:val="006C351D"/>
    <w:rsid w:val="006D72E8"/>
    <w:rsid w:val="00734BB1"/>
    <w:rsid w:val="007A2D16"/>
    <w:rsid w:val="007B6913"/>
    <w:rsid w:val="007F35AE"/>
    <w:rsid w:val="00801F0C"/>
    <w:rsid w:val="00813537"/>
    <w:rsid w:val="008340E9"/>
    <w:rsid w:val="0087512E"/>
    <w:rsid w:val="00896021"/>
    <w:rsid w:val="00936B74"/>
    <w:rsid w:val="009D7DD7"/>
    <w:rsid w:val="00B311C5"/>
    <w:rsid w:val="00B547B5"/>
    <w:rsid w:val="00B612DD"/>
    <w:rsid w:val="00BA1418"/>
    <w:rsid w:val="00BC7750"/>
    <w:rsid w:val="00BF45C2"/>
    <w:rsid w:val="00C00ACF"/>
    <w:rsid w:val="00C122B1"/>
    <w:rsid w:val="00D06F26"/>
    <w:rsid w:val="00D1491B"/>
    <w:rsid w:val="00D1698A"/>
    <w:rsid w:val="00D40A42"/>
    <w:rsid w:val="00D40FF6"/>
    <w:rsid w:val="00D527CB"/>
    <w:rsid w:val="00D70C67"/>
    <w:rsid w:val="00DF05BC"/>
    <w:rsid w:val="00DF1897"/>
    <w:rsid w:val="00E31021"/>
    <w:rsid w:val="00E77111"/>
    <w:rsid w:val="00E87BD8"/>
    <w:rsid w:val="00EA2175"/>
    <w:rsid w:val="00EF58E9"/>
    <w:rsid w:val="00F305F6"/>
    <w:rsid w:val="00FD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3623"/>
  <w15:chartTrackingRefBased/>
  <w15:docId w15:val="{464CEBD5-CA91-44ED-9273-7FFF56A9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1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A141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A141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A141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rvps2">
    <w:name w:val="rvps2"/>
    <w:basedOn w:val="a"/>
    <w:rsid w:val="00BA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A141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1819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7</cp:revision>
  <cp:lastPrinted>2024-05-08T05:41:00Z</cp:lastPrinted>
  <dcterms:created xsi:type="dcterms:W3CDTF">2024-05-02T09:38:00Z</dcterms:created>
  <dcterms:modified xsi:type="dcterms:W3CDTF">2024-05-23T13:31:00Z</dcterms:modified>
</cp:coreProperties>
</file>