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5317" w14:textId="77777777" w:rsidR="00B811DA" w:rsidRPr="004C6563" w:rsidRDefault="00B811DA" w:rsidP="00B811DA">
      <w:pPr>
        <w:shd w:val="clear" w:color="auto" w:fill="FFFFFF"/>
        <w:tabs>
          <w:tab w:val="left" w:pos="8235"/>
        </w:tabs>
        <w:suppressAutoHyphens w:val="0"/>
        <w:autoSpaceDN/>
        <w:ind w:left="-180"/>
        <w:jc w:val="center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4C6563">
        <w:rPr>
          <w:rFonts w:ascii="Times New Roman" w:eastAsia="Times New Roman" w:hAnsi="Times New Roman" w:cs="Times New Roman"/>
          <w:noProof/>
          <w:kern w:val="0"/>
          <w:lang w:eastAsia="ru-RU" w:bidi="ar-SA"/>
        </w:rPr>
        <w:drawing>
          <wp:inline distT="0" distB="0" distL="0" distR="0" wp14:anchorId="3E9E9930" wp14:editId="6567A778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811DA" w:rsidRPr="004C6563" w14:paraId="313E7C30" w14:textId="77777777" w:rsidTr="005C0AB9">
        <w:trPr>
          <w:trHeight w:val="773"/>
        </w:trPr>
        <w:tc>
          <w:tcPr>
            <w:tcW w:w="9721" w:type="dxa"/>
          </w:tcPr>
          <w:p w14:paraId="1431736C" w14:textId="77777777" w:rsidR="00B811DA" w:rsidRPr="004C6563" w:rsidRDefault="00B811DA" w:rsidP="005C0A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</w:pPr>
            <w:r w:rsidRPr="004C6563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  <w:t>ДИМЕРСЬКА СЕЛИЩНА РАДА</w:t>
            </w:r>
          </w:p>
          <w:p w14:paraId="4825B673" w14:textId="77777777" w:rsidR="00B811DA" w:rsidRPr="004C6563" w:rsidRDefault="00B811DA" w:rsidP="005C0A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</w:pPr>
            <w:r w:rsidRPr="004C6563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  <w:t>ВИШГОРОДСЬКОГО РАЙОНУ КИЇВСЬКОЇ ОБЛАСТІ</w:t>
            </w:r>
          </w:p>
          <w:p w14:paraId="69D526CD" w14:textId="77777777" w:rsidR="00B811DA" w:rsidRPr="004C6563" w:rsidRDefault="00B811DA" w:rsidP="005C0AB9">
            <w:pPr>
              <w:suppressAutoHyphens w:val="0"/>
              <w:autoSpaceDN/>
              <w:ind w:left="-18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C6563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  <w:t>ВИКОНАВЧИЙ КОМІТЕТ</w:t>
            </w:r>
          </w:p>
        </w:tc>
      </w:tr>
    </w:tbl>
    <w:p w14:paraId="452EFEA0" w14:textId="77777777" w:rsidR="00B811DA" w:rsidRPr="004C6563" w:rsidRDefault="00B811DA" w:rsidP="00B811DA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490890C" wp14:editId="47E6852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669F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36EB1B04" w14:textId="77777777" w:rsidR="00B811DA" w:rsidRDefault="00B811DA" w:rsidP="00B811DA">
      <w:pPr>
        <w:rPr>
          <w:b/>
          <w:lang w:val="uk-UA"/>
        </w:rPr>
      </w:pPr>
    </w:p>
    <w:p w14:paraId="74782897" w14:textId="77777777" w:rsidR="00B811DA" w:rsidRPr="00D64DD9" w:rsidRDefault="00B811DA" w:rsidP="00B811D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40BA1547" w14:textId="77777777" w:rsidR="00B811DA" w:rsidRDefault="00B811DA" w:rsidP="00B811D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58C841" w14:textId="6C07400D" w:rsidR="000E156A" w:rsidRDefault="00B811DA" w:rsidP="000E156A">
      <w:pPr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ru-RU" w:bidi="ar-SA"/>
        </w:rPr>
      </w:pPr>
      <w:r w:rsidRPr="006660F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надання одноразової матеріальної допомоги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ru-RU" w:bidi="ar-SA"/>
        </w:rPr>
        <w:t>жінкам,</w:t>
      </w:r>
    </w:p>
    <w:p w14:paraId="3DCF1857" w14:textId="64D1CAAA" w:rsidR="00B811DA" w:rsidRPr="006660FE" w:rsidRDefault="00B811DA" w:rsidP="000E156A">
      <w:pPr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ru-RU" w:bidi="ar-SA"/>
        </w:rPr>
        <w:t>яким відповідно до Указу Президента України присвоєно почесне звання «Мати-героїня»</w:t>
      </w:r>
    </w:p>
    <w:p w14:paraId="4CE58963" w14:textId="77777777" w:rsidR="00B811DA" w:rsidRDefault="00B811DA" w:rsidP="00B811DA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CD47542" w14:textId="5E5D4C45" w:rsidR="00B811DA" w:rsidRPr="00B44574" w:rsidRDefault="00AA7925" w:rsidP="00B811DA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A7925">
        <w:rPr>
          <w:rFonts w:ascii="Times New Roman" w:hAnsi="Times New Roman" w:cs="Times New Roman"/>
          <w:bCs/>
          <w:sz w:val="26"/>
          <w:szCs w:val="26"/>
          <w:lang w:val="uk-UA"/>
        </w:rPr>
        <w:t>09</w:t>
      </w:r>
      <w:r w:rsidR="00B811DA" w:rsidRPr="00AA792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AA7925">
        <w:rPr>
          <w:rFonts w:ascii="Times New Roman" w:hAnsi="Times New Roman" w:cs="Times New Roman"/>
          <w:bCs/>
          <w:sz w:val="26"/>
          <w:szCs w:val="26"/>
          <w:lang w:val="uk-UA"/>
        </w:rPr>
        <w:t>вересня</w:t>
      </w:r>
      <w:r w:rsidR="00B811DA" w:rsidRPr="00AA792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2026</w:t>
      </w:r>
      <w:r w:rsidR="00B811DA" w:rsidRPr="00AA7925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</w:t>
      </w:r>
      <w:r w:rsidR="00B811DA" w:rsidRPr="00AA7925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B811DA" w:rsidRPr="00AA7925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B811DA" w:rsidRPr="00AA7925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 №</w:t>
      </w:r>
      <w:r w:rsidR="00C4798C">
        <w:rPr>
          <w:rFonts w:ascii="Times New Roman" w:hAnsi="Times New Roman" w:cs="Times New Roman"/>
          <w:sz w:val="26"/>
          <w:szCs w:val="26"/>
          <w:lang w:val="uk-UA" w:eastAsia="uk-UA"/>
        </w:rPr>
        <w:t>478</w:t>
      </w:r>
      <w:r w:rsidRPr="00AA7925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B811DA" w:rsidRPr="00AA7925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B811DA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</w:t>
      </w:r>
      <w:r w:rsidR="00B811DA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B811DA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</w:t>
      </w:r>
      <w:r w:rsidR="00B811DA" w:rsidRPr="00B44574">
        <w:rPr>
          <w:rFonts w:ascii="Times New Roman" w:hAnsi="Times New Roman" w:cs="Times New Roman"/>
          <w:sz w:val="26"/>
          <w:szCs w:val="26"/>
          <w:lang w:val="uk-UA" w:eastAsia="uk-UA"/>
        </w:rPr>
        <w:t>с</w:t>
      </w:r>
      <w:r w:rsidR="00B811DA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-ще </w:t>
      </w:r>
      <w:r w:rsidR="00B811DA" w:rsidRPr="00B44574">
        <w:rPr>
          <w:rFonts w:ascii="Times New Roman" w:hAnsi="Times New Roman" w:cs="Times New Roman"/>
          <w:sz w:val="26"/>
          <w:szCs w:val="26"/>
          <w:lang w:val="uk-UA" w:eastAsia="uk-UA"/>
        </w:rPr>
        <w:t>Димер</w:t>
      </w:r>
    </w:p>
    <w:p w14:paraId="1DA313BC" w14:textId="77777777" w:rsidR="00B811DA" w:rsidRPr="00B44574" w:rsidRDefault="00B811DA" w:rsidP="00B811DA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438D3F7" w14:textId="71CB9C38" w:rsidR="00B811DA" w:rsidRPr="005C7DE6" w:rsidRDefault="00B811DA" w:rsidP="00B811DA">
      <w:pPr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 w:bidi="ar-SA"/>
        </w:rPr>
      </w:pPr>
      <w:r w:rsidRPr="005C7DE6">
        <w:rPr>
          <w:rFonts w:ascii="Times New Roman" w:hAnsi="Times New Roman" w:cs="Times New Roman"/>
          <w:sz w:val="26"/>
          <w:szCs w:val="26"/>
          <w:lang w:val="uk-UA"/>
        </w:rPr>
        <w:t>Розглянувши заяв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5C7DE6">
        <w:rPr>
          <w:rFonts w:ascii="Times New Roman" w:hAnsi="Times New Roman" w:cs="Times New Roman"/>
          <w:sz w:val="26"/>
          <w:szCs w:val="26"/>
          <w:lang w:val="uk-UA"/>
        </w:rPr>
        <w:t>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ки Жигалової О. А.</w:t>
      </w:r>
      <w:r w:rsidRPr="005C7DE6">
        <w:rPr>
          <w:rFonts w:ascii="Times New Roman" w:hAnsi="Times New Roman" w:cs="Times New Roman"/>
          <w:sz w:val="26"/>
          <w:szCs w:val="26"/>
          <w:lang w:val="uk-UA"/>
        </w:rPr>
        <w:t xml:space="preserve"> про надання одноразової матеріальної допомоги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 додані документи,</w:t>
      </w:r>
      <w:r w:rsidRPr="005C7DE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 w:bidi="ar-SA"/>
        </w:rPr>
        <w:t xml:space="preserve"> </w:t>
      </w:r>
      <w:r w:rsidRPr="00B4457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</w:t>
      </w:r>
      <w:r w:rsidR="008B3A24">
        <w:rPr>
          <w:rFonts w:ascii="Times New Roman" w:hAnsi="Times New Roman" w:cs="Times New Roman"/>
          <w:sz w:val="26"/>
          <w:szCs w:val="26"/>
          <w:lang w:val="uk-UA"/>
        </w:rPr>
        <w:t>рішення Димерської селищної ради від 03.09.2026 №2696-90-</w:t>
      </w:r>
      <w:r w:rsidR="008B3A24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="008B3A24" w:rsidRPr="008B3A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A24">
        <w:rPr>
          <w:rFonts w:ascii="Times New Roman" w:hAnsi="Times New Roman" w:cs="Times New Roman"/>
          <w:sz w:val="26"/>
          <w:szCs w:val="26"/>
          <w:lang w:val="uk-UA"/>
        </w:rPr>
        <w:t>«Про внесення змін до Програми «Турбота» Димерської селищної територіальної громади на 2026 рік та Указу Президента України від 8 травня 2026 року 3373/2026,</w:t>
      </w:r>
      <w:r w:rsidRPr="00B44574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підпунктом 2, 4, пунктом а, частиною 1, статті 34, частиною шостою статті 59 Закону України «Про місцеве самоврядування в Україн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B44574"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>виконком селищної ради,-</w:t>
      </w:r>
    </w:p>
    <w:p w14:paraId="632854D7" w14:textId="77777777" w:rsidR="00B811DA" w:rsidRPr="006A5CD1" w:rsidRDefault="00B811DA" w:rsidP="00B811DA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D4B9918" w14:textId="77777777" w:rsidR="00B811DA" w:rsidRDefault="00B811DA" w:rsidP="00B811DA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Ш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В:</w:t>
      </w:r>
    </w:p>
    <w:p w14:paraId="783CF127" w14:textId="77777777" w:rsidR="00B811DA" w:rsidRPr="00BD3BC3" w:rsidRDefault="00B811DA" w:rsidP="00B811DA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4FC514A" w14:textId="77777777" w:rsidR="00B811DA" w:rsidRDefault="00B811DA" w:rsidP="00B811DA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5CD1">
        <w:rPr>
          <w:rFonts w:ascii="Times New Roman" w:hAnsi="Times New Roman" w:cs="Times New Roman"/>
          <w:sz w:val="26"/>
          <w:szCs w:val="26"/>
          <w:lang w:val="uk-UA"/>
        </w:rPr>
        <w:t>Надати матеріальну допомогу таким громадянам:</w:t>
      </w:r>
    </w:p>
    <w:p w14:paraId="6EC761EA" w14:textId="77777777" w:rsidR="00B811DA" w:rsidRPr="00BD3BC3" w:rsidRDefault="00B811DA" w:rsidP="00B811DA">
      <w:pPr>
        <w:ind w:left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21"/>
        <w:gridCol w:w="2742"/>
        <w:gridCol w:w="2552"/>
        <w:gridCol w:w="1008"/>
      </w:tblGrid>
      <w:tr w:rsidR="00B811DA" w:rsidRPr="006A5CD1" w14:paraId="63264DF6" w14:textId="77777777" w:rsidTr="005C0AB9">
        <w:trPr>
          <w:jc w:val="center"/>
        </w:trPr>
        <w:tc>
          <w:tcPr>
            <w:tcW w:w="623" w:type="dxa"/>
          </w:tcPr>
          <w:p w14:paraId="72044CA2" w14:textId="77777777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29FCE228" w14:textId="77777777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№</w:t>
            </w:r>
          </w:p>
        </w:tc>
        <w:tc>
          <w:tcPr>
            <w:tcW w:w="2421" w:type="dxa"/>
          </w:tcPr>
          <w:p w14:paraId="657CE362" w14:textId="77777777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Прізвище ім’я та по батькові заявника</w:t>
            </w:r>
          </w:p>
        </w:tc>
        <w:tc>
          <w:tcPr>
            <w:tcW w:w="2742" w:type="dxa"/>
          </w:tcPr>
          <w:p w14:paraId="032C120E" w14:textId="2356155B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Домашня ад</w:t>
            </w:r>
            <w:r w:rsidR="008B3A2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м</w:t>
            </w: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реса</w:t>
            </w:r>
          </w:p>
        </w:tc>
        <w:tc>
          <w:tcPr>
            <w:tcW w:w="2552" w:type="dxa"/>
          </w:tcPr>
          <w:p w14:paraId="4CBD4255" w14:textId="77777777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На які цілі</w:t>
            </w:r>
          </w:p>
        </w:tc>
        <w:tc>
          <w:tcPr>
            <w:tcW w:w="1008" w:type="dxa"/>
          </w:tcPr>
          <w:p w14:paraId="13A686E8" w14:textId="77777777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Сума</w:t>
            </w:r>
          </w:p>
          <w:p w14:paraId="76923C75" w14:textId="77777777" w:rsidR="00B811DA" w:rsidRPr="00D04AAD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грн.</w:t>
            </w:r>
          </w:p>
        </w:tc>
      </w:tr>
      <w:tr w:rsidR="00B811DA" w:rsidRPr="00CF7B41" w14:paraId="42974088" w14:textId="77777777" w:rsidTr="005C0AB9">
        <w:trPr>
          <w:jc w:val="center"/>
        </w:trPr>
        <w:tc>
          <w:tcPr>
            <w:tcW w:w="623" w:type="dxa"/>
            <w:vAlign w:val="center"/>
          </w:tcPr>
          <w:p w14:paraId="4F89C124" w14:textId="77777777" w:rsidR="00B811DA" w:rsidRPr="009C7BDA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1.</w:t>
            </w:r>
          </w:p>
        </w:tc>
        <w:tc>
          <w:tcPr>
            <w:tcW w:w="2421" w:type="dxa"/>
            <w:vAlign w:val="center"/>
          </w:tcPr>
          <w:p w14:paraId="72C355B2" w14:textId="5B318BB6" w:rsidR="00B811DA" w:rsidRPr="009C7BDA" w:rsidRDefault="008B3A24" w:rsidP="005C0AB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Жигалова Олена Анатоліївна</w:t>
            </w:r>
          </w:p>
        </w:tc>
        <w:tc>
          <w:tcPr>
            <w:tcW w:w="2742" w:type="dxa"/>
            <w:vAlign w:val="center"/>
          </w:tcPr>
          <w:p w14:paraId="4ABB82C7" w14:textId="5C7A8F21" w:rsidR="00B811DA" w:rsidRPr="009C7BDA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0E156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Глибочицька</w:t>
            </w: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6</w:t>
            </w:r>
            <w:r w:rsidR="000E156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</w:t>
            </w:r>
            <w:r w:rsidR="000E156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 Димер</w:t>
            </w: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1694E28A" w14:textId="77777777" w:rsidR="00B811DA" w:rsidRPr="009C7BDA" w:rsidRDefault="00B811DA" w:rsidP="005C0AB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08728E57" w14:textId="77777777" w:rsidR="000E156A" w:rsidRPr="000E156A" w:rsidRDefault="000E156A" w:rsidP="000E156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E156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допомоги жінкам,</w:t>
            </w:r>
          </w:p>
          <w:p w14:paraId="68C37E3B" w14:textId="6C339ED1" w:rsidR="00B811DA" w:rsidRPr="009C7BDA" w:rsidRDefault="000E156A" w:rsidP="000E156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E156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яким присвоєно почесне звання «Мати-героїня»</w:t>
            </w:r>
          </w:p>
        </w:tc>
        <w:tc>
          <w:tcPr>
            <w:tcW w:w="1008" w:type="dxa"/>
            <w:vAlign w:val="center"/>
          </w:tcPr>
          <w:p w14:paraId="2ECE7CD2" w14:textId="1C60183D" w:rsidR="00B811DA" w:rsidRPr="009C7BDA" w:rsidRDefault="000E156A" w:rsidP="005C0AB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40</w:t>
            </w:r>
            <w:r w:rsidR="00B811DA"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</w:tbl>
    <w:p w14:paraId="7F7B34AE" w14:textId="77777777" w:rsidR="00B811DA" w:rsidRDefault="00B811DA" w:rsidP="00B811DA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4A0E7C1" w14:textId="77777777" w:rsidR="00B811DA" w:rsidRDefault="00B811DA" w:rsidP="00B811DA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Начальнику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 xml:space="preserve"> відділу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Ткаченко Н.В. 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>бухгалтерського обліку та звітності виплатити матеріальну допомогу за рахунок коштів, затверджених на ці цілі.</w:t>
      </w:r>
    </w:p>
    <w:p w14:paraId="1BE7AA5C" w14:textId="77777777" w:rsidR="00B811DA" w:rsidRPr="006A5CD1" w:rsidRDefault="00B811DA" w:rsidP="00B811DA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</w:t>
      </w:r>
      <w:r w:rsidRPr="008F057D">
        <w:rPr>
          <w:color w:val="000000"/>
          <w:sz w:val="26"/>
          <w:szCs w:val="26"/>
          <w:lang w:val="uk-UA"/>
        </w:rPr>
        <w:t>ідділу економічного розвитку та інвестицій, питань внутрішньої інформаційної політики та зв’язків з громадськістю</w:t>
      </w:r>
      <w:r>
        <w:rPr>
          <w:color w:val="000000"/>
          <w:sz w:val="26"/>
          <w:szCs w:val="26"/>
          <w:lang w:val="uk-UA"/>
        </w:rPr>
        <w:t xml:space="preserve"> </w:t>
      </w:r>
      <w:r w:rsidRPr="008F057D">
        <w:rPr>
          <w:color w:val="000000"/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</w:t>
      </w:r>
      <w:r>
        <w:rPr>
          <w:color w:val="000000"/>
          <w:sz w:val="26"/>
          <w:szCs w:val="26"/>
          <w:lang w:val="uk-UA"/>
        </w:rPr>
        <w:t xml:space="preserve"> з урахуванням технічної можливості.</w:t>
      </w:r>
    </w:p>
    <w:p w14:paraId="217F5DB2" w14:textId="77777777" w:rsidR="00B811DA" w:rsidRPr="00551BF4" w:rsidRDefault="00B811DA" w:rsidP="00B811DA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5C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керуючу справами (секретаря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виконкому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 xml:space="preserve">) </w:t>
      </w:r>
      <w:r>
        <w:rPr>
          <w:rFonts w:ascii="Times New Roman" w:hAnsi="Times New Roman" w:cs="Times New Roman"/>
          <w:sz w:val="26"/>
          <w:szCs w:val="26"/>
          <w:lang w:val="uk-UA"/>
        </w:rPr>
        <w:t>Миколайчук Ю. І. та начальника відділу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 xml:space="preserve"> бухгалтерського обліку та звітності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Ткаченко Н.В.</w:t>
      </w:r>
    </w:p>
    <w:p w14:paraId="2E3A3A13" w14:textId="77777777" w:rsidR="00B811DA" w:rsidRDefault="00B811DA" w:rsidP="00B811DA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0AD2BE87" w14:textId="77777777" w:rsidR="00B811DA" w:rsidRDefault="00B811DA" w:rsidP="00B811DA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E3E96E" w14:textId="77777777" w:rsidR="00B811DA" w:rsidRDefault="00B811DA" w:rsidP="00B811DA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Селищний голова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  <w:t xml:space="preserve">             Володимир ПІДКУРГАННИЙ</w:t>
      </w:r>
    </w:p>
    <w:p w14:paraId="2F7EF721" w14:textId="77777777" w:rsidR="00B811DA" w:rsidRDefault="00B811DA" w:rsidP="00B811DA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64298C30" w14:textId="77777777" w:rsidR="00B811DA" w:rsidRDefault="00B811DA" w:rsidP="00B811DA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B811DA" w:rsidSect="00560AB8">
      <w:pgSz w:w="11906" w:h="16838"/>
      <w:pgMar w:top="567" w:right="849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DA"/>
    <w:rsid w:val="00077DB8"/>
    <w:rsid w:val="000C3760"/>
    <w:rsid w:val="000E156A"/>
    <w:rsid w:val="004D6299"/>
    <w:rsid w:val="008B3A24"/>
    <w:rsid w:val="00AA7925"/>
    <w:rsid w:val="00B811DA"/>
    <w:rsid w:val="00C4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E0C03"/>
  <w15:chartTrackingRefBased/>
  <w15:docId w15:val="{18D68737-4B40-40F5-A98D-83F45D3C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1DA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2026-09-07T07:18:00Z</dcterms:created>
  <dcterms:modified xsi:type="dcterms:W3CDTF">2026-09-09T08:32:00Z</dcterms:modified>
</cp:coreProperties>
</file>