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03DF3" w14:textId="77777777" w:rsidR="00D121F8" w:rsidRPr="00D121F8" w:rsidRDefault="00D121F8" w:rsidP="00D121F8">
      <w:pPr>
        <w:spacing w:after="0" w:line="240" w:lineRule="auto"/>
        <w:ind w:firstLine="360"/>
        <w:rPr>
          <w:rFonts w:ascii="Times New Roman" w:eastAsia="Times New Roman" w:hAnsi="Times New Roman"/>
          <w:b/>
          <w:sz w:val="36"/>
          <w:szCs w:val="36"/>
          <w:lang w:eastAsia="ru-RU"/>
        </w:rPr>
      </w:pPr>
      <w:r w:rsidRPr="00D121F8">
        <w:rPr>
          <w:rFonts w:ascii="Times New Roman" w:eastAsia="Times New Roman" w:hAnsi="Times New Roman"/>
          <w:b/>
          <w:sz w:val="36"/>
          <w:szCs w:val="36"/>
          <w:lang w:eastAsia="ru-RU"/>
        </w:rPr>
        <w:t xml:space="preserve">                                           </w:t>
      </w:r>
      <w:r w:rsidRPr="00D121F8">
        <w:rPr>
          <w:rFonts w:ascii="Times New Roman" w:eastAsia="Times New Roman" w:hAnsi="Times New Roman"/>
          <w:noProof/>
          <w:sz w:val="28"/>
          <w:szCs w:val="20"/>
          <w:lang w:val="en-US"/>
        </w:rPr>
        <w:drawing>
          <wp:inline distT="0" distB="0" distL="0" distR="0" wp14:anchorId="2D156028" wp14:editId="2816A531">
            <wp:extent cx="428625" cy="609600"/>
            <wp:effectExtent l="0" t="0" r="952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D121F8" w:rsidRPr="00D121F8" w14:paraId="0F6D4866" w14:textId="77777777" w:rsidTr="00B83215">
        <w:trPr>
          <w:trHeight w:val="773"/>
        </w:trPr>
        <w:tc>
          <w:tcPr>
            <w:tcW w:w="9721" w:type="dxa"/>
            <w:shd w:val="clear" w:color="auto" w:fill="auto"/>
          </w:tcPr>
          <w:p w14:paraId="46A582FF" w14:textId="77777777" w:rsidR="00D121F8" w:rsidRPr="00D121F8" w:rsidRDefault="00D121F8" w:rsidP="00D121F8">
            <w:pPr>
              <w:spacing w:after="0" w:line="240" w:lineRule="auto"/>
              <w:jc w:val="center"/>
              <w:rPr>
                <w:rFonts w:ascii="Times New Roman" w:eastAsia="Times New Roman" w:hAnsi="Times New Roman"/>
                <w:b/>
                <w:sz w:val="32"/>
                <w:szCs w:val="32"/>
                <w:lang w:eastAsia="ru-RU"/>
              </w:rPr>
            </w:pPr>
            <w:r w:rsidRPr="00D121F8">
              <w:rPr>
                <w:rFonts w:ascii="Times New Roman" w:eastAsia="Times New Roman" w:hAnsi="Times New Roman"/>
                <w:b/>
                <w:sz w:val="32"/>
                <w:szCs w:val="32"/>
                <w:lang w:eastAsia="ru-RU"/>
              </w:rPr>
              <w:t>ДИМЕРСЬКА СЕЛИЩНА РАДА</w:t>
            </w:r>
          </w:p>
          <w:p w14:paraId="569F43CE" w14:textId="77777777" w:rsidR="00D121F8" w:rsidRPr="00D121F8" w:rsidRDefault="00D121F8" w:rsidP="00D121F8">
            <w:pPr>
              <w:spacing w:after="0" w:line="240" w:lineRule="auto"/>
              <w:jc w:val="center"/>
              <w:rPr>
                <w:rFonts w:ascii="Times New Roman" w:eastAsia="Times New Roman" w:hAnsi="Times New Roman"/>
                <w:b/>
                <w:sz w:val="32"/>
                <w:szCs w:val="32"/>
                <w:lang w:eastAsia="ru-RU"/>
              </w:rPr>
            </w:pPr>
            <w:r w:rsidRPr="00D121F8">
              <w:rPr>
                <w:rFonts w:ascii="Times New Roman" w:eastAsia="Times New Roman" w:hAnsi="Times New Roman"/>
                <w:b/>
                <w:sz w:val="32"/>
                <w:szCs w:val="32"/>
                <w:lang w:eastAsia="ru-RU"/>
              </w:rPr>
              <w:t>ВИШГОРОДСЬКОГО РАЙОНУ КИЇВСЬКОЇ ОБЛАСТІ</w:t>
            </w:r>
          </w:p>
          <w:p w14:paraId="36F92781" w14:textId="77777777" w:rsidR="00D121F8" w:rsidRPr="00D121F8" w:rsidRDefault="00D121F8" w:rsidP="00D121F8">
            <w:pPr>
              <w:spacing w:after="0" w:line="240" w:lineRule="auto"/>
              <w:ind w:left="-180"/>
              <w:jc w:val="center"/>
              <w:rPr>
                <w:rFonts w:ascii="Times New Roman" w:eastAsia="Times New Roman" w:hAnsi="Times New Roman"/>
                <w:b/>
                <w:sz w:val="28"/>
                <w:szCs w:val="20"/>
                <w:lang w:val="ru-RU" w:eastAsia="ru-RU"/>
              </w:rPr>
            </w:pPr>
            <w:r w:rsidRPr="00D121F8">
              <w:rPr>
                <w:rFonts w:ascii="Times New Roman" w:eastAsia="Times New Roman" w:hAnsi="Times New Roman"/>
                <w:b/>
                <w:sz w:val="32"/>
                <w:szCs w:val="32"/>
                <w:lang w:eastAsia="ru-RU"/>
              </w:rPr>
              <w:t>ВИКОНАВЧИЙ КОМІТЕТ</w:t>
            </w:r>
          </w:p>
        </w:tc>
      </w:tr>
    </w:tbl>
    <w:p w14:paraId="6E7F1DEF" w14:textId="77777777" w:rsidR="00D121F8" w:rsidRPr="00D121F8" w:rsidRDefault="00D121F8" w:rsidP="00D121F8">
      <w:pPr>
        <w:spacing w:after="0" w:line="240" w:lineRule="auto"/>
        <w:rPr>
          <w:rFonts w:ascii="Times New Roman" w:eastAsia="Times New Roman" w:hAnsi="Times New Roman"/>
          <w:b/>
          <w:sz w:val="28"/>
          <w:szCs w:val="20"/>
          <w:lang w:eastAsia="ru-RU"/>
        </w:rPr>
      </w:pPr>
      <w:r w:rsidRPr="00D121F8">
        <w:rPr>
          <w:rFonts w:ascii="Times New Roman" w:eastAsia="Times New Roman" w:hAnsi="Times New Roman"/>
          <w:noProof/>
          <w:sz w:val="32"/>
          <w:szCs w:val="32"/>
          <w:lang w:val="en-US"/>
        </w:rPr>
        <mc:AlternateContent>
          <mc:Choice Requires="wps">
            <w:drawing>
              <wp:anchor distT="0" distB="0" distL="114300" distR="114300" simplePos="0" relativeHeight="251659264" behindDoc="0" locked="0" layoutInCell="1" allowOverlap="1" wp14:anchorId="07CC074B" wp14:editId="39408E74">
                <wp:simplePos x="0" y="0"/>
                <wp:positionH relativeFrom="column">
                  <wp:posOffset>10795</wp:posOffset>
                </wp:positionH>
                <wp:positionV relativeFrom="paragraph">
                  <wp:posOffset>28575</wp:posOffset>
                </wp:positionV>
                <wp:extent cx="5886450" cy="0"/>
                <wp:effectExtent l="33655" t="32385" r="33020" b="34290"/>
                <wp:wrapNone/>
                <wp:docPr id="2"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78B37" id="shape_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" strokeweight="1.59mm"/>
            </w:pict>
          </mc:Fallback>
        </mc:AlternateContent>
      </w:r>
    </w:p>
    <w:p w14:paraId="1DAC5276" w14:textId="77777777" w:rsidR="00D121F8" w:rsidRPr="00D121F8" w:rsidRDefault="00D121F8" w:rsidP="00D121F8">
      <w:pPr>
        <w:spacing w:after="0" w:line="240" w:lineRule="auto"/>
        <w:jc w:val="center"/>
        <w:rPr>
          <w:rFonts w:ascii="Times New Roman" w:eastAsia="Times New Roman" w:hAnsi="Times New Roman"/>
          <w:b/>
          <w:bCs/>
          <w:sz w:val="28"/>
          <w:szCs w:val="28"/>
        </w:rPr>
      </w:pPr>
      <w:r w:rsidRPr="00D121F8">
        <w:rPr>
          <w:rFonts w:ascii="Times New Roman" w:eastAsia="Times New Roman" w:hAnsi="Times New Roman"/>
          <w:b/>
          <w:bCs/>
          <w:sz w:val="28"/>
          <w:szCs w:val="28"/>
        </w:rPr>
        <w:t xml:space="preserve">Р І Ш Е Н </w:t>
      </w:r>
      <w:proofErr w:type="spellStart"/>
      <w:r w:rsidRPr="00D121F8">
        <w:rPr>
          <w:rFonts w:ascii="Times New Roman" w:eastAsia="Times New Roman" w:hAnsi="Times New Roman"/>
          <w:b/>
          <w:bCs/>
          <w:sz w:val="28"/>
          <w:szCs w:val="28"/>
        </w:rPr>
        <w:t>Н</w:t>
      </w:r>
      <w:proofErr w:type="spellEnd"/>
      <w:r w:rsidRPr="00D121F8">
        <w:rPr>
          <w:rFonts w:ascii="Times New Roman" w:eastAsia="Times New Roman" w:hAnsi="Times New Roman"/>
          <w:b/>
          <w:bCs/>
          <w:sz w:val="28"/>
          <w:szCs w:val="28"/>
        </w:rPr>
        <w:t xml:space="preserve"> Я </w:t>
      </w:r>
    </w:p>
    <w:p w14:paraId="76E43D6C" w14:textId="77777777" w:rsidR="00D121F8" w:rsidRPr="00D121F8" w:rsidRDefault="00D121F8" w:rsidP="00D121F8">
      <w:pPr>
        <w:spacing w:after="0" w:line="240" w:lineRule="auto"/>
        <w:jc w:val="center"/>
        <w:rPr>
          <w:rFonts w:ascii="Times New Roman" w:eastAsia="Times New Roman" w:hAnsi="Times New Roman"/>
          <w:b/>
          <w:sz w:val="28"/>
          <w:szCs w:val="28"/>
          <w:lang w:eastAsia="ru-RU"/>
        </w:rPr>
      </w:pPr>
    </w:p>
    <w:p w14:paraId="37410714" w14:textId="1B7F666D" w:rsidR="00AC7E91" w:rsidRDefault="00AC7E91" w:rsidP="00FD5E92">
      <w:pPr>
        <w:spacing w:after="0" w:line="240" w:lineRule="auto"/>
        <w:jc w:val="center"/>
        <w:rPr>
          <w:rFonts w:ascii="Times New Roman" w:hAnsi="Times New Roman"/>
          <w:b/>
          <w:sz w:val="28"/>
          <w:szCs w:val="28"/>
        </w:rPr>
      </w:pPr>
      <w:r>
        <w:rPr>
          <w:rFonts w:ascii="Times New Roman" w:hAnsi="Times New Roman"/>
          <w:b/>
          <w:sz w:val="28"/>
          <w:szCs w:val="28"/>
        </w:rPr>
        <w:t>Про затвердження Положення про конкурсну</w:t>
      </w:r>
      <w:r w:rsidR="00FD5E92">
        <w:rPr>
          <w:rFonts w:ascii="Times New Roman" w:hAnsi="Times New Roman"/>
          <w:b/>
          <w:sz w:val="28"/>
          <w:szCs w:val="28"/>
        </w:rPr>
        <w:t xml:space="preserve"> </w:t>
      </w:r>
      <w:r>
        <w:rPr>
          <w:rFonts w:ascii="Times New Roman" w:hAnsi="Times New Roman"/>
          <w:b/>
          <w:sz w:val="28"/>
          <w:szCs w:val="28"/>
        </w:rPr>
        <w:t>комісію щодо призначення управител</w:t>
      </w:r>
      <w:r w:rsidR="00D121F8">
        <w:rPr>
          <w:rFonts w:ascii="Times New Roman" w:hAnsi="Times New Roman"/>
          <w:b/>
          <w:sz w:val="28"/>
          <w:szCs w:val="28"/>
        </w:rPr>
        <w:t>я</w:t>
      </w:r>
      <w:r>
        <w:rPr>
          <w:rFonts w:ascii="Times New Roman" w:hAnsi="Times New Roman"/>
          <w:b/>
          <w:sz w:val="28"/>
          <w:szCs w:val="28"/>
        </w:rPr>
        <w:t xml:space="preserve"> </w:t>
      </w:r>
      <w:proofErr w:type="spellStart"/>
      <w:r>
        <w:rPr>
          <w:rFonts w:ascii="Times New Roman" w:hAnsi="Times New Roman"/>
          <w:b/>
          <w:sz w:val="28"/>
          <w:szCs w:val="28"/>
        </w:rPr>
        <w:t>зуправління</w:t>
      </w:r>
      <w:proofErr w:type="spellEnd"/>
      <w:r>
        <w:rPr>
          <w:rFonts w:ascii="Times New Roman" w:hAnsi="Times New Roman"/>
          <w:b/>
          <w:sz w:val="28"/>
          <w:szCs w:val="28"/>
        </w:rPr>
        <w:t xml:space="preserve"> багатоквартирними будинками</w:t>
      </w:r>
    </w:p>
    <w:p w14:paraId="54B96215" w14:textId="77777777" w:rsidR="00AC7E91" w:rsidRDefault="00AC7E91" w:rsidP="00C3336B">
      <w:pPr>
        <w:spacing w:after="0" w:line="240" w:lineRule="auto"/>
        <w:jc w:val="center"/>
        <w:rPr>
          <w:rFonts w:ascii="Times New Roman" w:hAnsi="Times New Roman"/>
          <w:b/>
          <w:sz w:val="28"/>
          <w:szCs w:val="28"/>
        </w:rPr>
      </w:pPr>
      <w:r>
        <w:rPr>
          <w:rFonts w:ascii="Times New Roman" w:hAnsi="Times New Roman"/>
          <w:b/>
          <w:sz w:val="28"/>
          <w:szCs w:val="28"/>
        </w:rPr>
        <w:t>та складу конкурсної комісії</w:t>
      </w:r>
    </w:p>
    <w:p w14:paraId="43F177FE" w14:textId="77777777" w:rsidR="00C3336B" w:rsidRDefault="00C3336B" w:rsidP="00AC7E91">
      <w:pPr>
        <w:spacing w:after="0" w:line="240" w:lineRule="auto"/>
        <w:rPr>
          <w:rFonts w:ascii="Times New Roman" w:hAnsi="Times New Roman"/>
          <w:b/>
          <w:sz w:val="28"/>
          <w:szCs w:val="28"/>
        </w:rPr>
      </w:pPr>
    </w:p>
    <w:p w14:paraId="27D6FBD1" w14:textId="34E8FEED" w:rsidR="00C3336B" w:rsidRPr="00C3336B" w:rsidRDefault="00FD5E92" w:rsidP="00C3336B">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uk-UA"/>
        </w:rPr>
        <w:t>25 лютого</w:t>
      </w:r>
      <w:r w:rsidR="00C3336B" w:rsidRPr="00C3336B">
        <w:rPr>
          <w:rFonts w:ascii="Times New Roman" w:eastAsia="Times New Roman" w:hAnsi="Times New Roman"/>
          <w:sz w:val="28"/>
          <w:szCs w:val="28"/>
          <w:lang w:eastAsia="uk-UA"/>
        </w:rPr>
        <w:t xml:space="preserve"> 2025 року</w:t>
      </w:r>
      <w:r w:rsidR="00C3336B" w:rsidRPr="00C3336B">
        <w:rPr>
          <w:rFonts w:ascii="Times New Roman" w:eastAsia="Times New Roman" w:hAnsi="Times New Roman"/>
          <w:b/>
          <w:sz w:val="28"/>
          <w:szCs w:val="28"/>
          <w:lang w:eastAsia="uk-UA"/>
        </w:rPr>
        <w:tab/>
      </w:r>
      <w:r w:rsidR="00C3336B" w:rsidRPr="00C3336B">
        <w:rPr>
          <w:rFonts w:ascii="Times New Roman" w:eastAsia="Times New Roman" w:hAnsi="Times New Roman"/>
          <w:b/>
          <w:sz w:val="28"/>
          <w:szCs w:val="28"/>
          <w:lang w:eastAsia="uk-UA"/>
        </w:rPr>
        <w:tab/>
      </w:r>
      <w:r w:rsidR="00C3336B" w:rsidRPr="00C3336B">
        <w:rPr>
          <w:rFonts w:ascii="Times New Roman" w:eastAsia="Times New Roman" w:hAnsi="Times New Roman"/>
          <w:b/>
          <w:sz w:val="28"/>
          <w:szCs w:val="28"/>
          <w:lang w:eastAsia="uk-UA"/>
        </w:rPr>
        <w:tab/>
        <w:t xml:space="preserve">    </w:t>
      </w:r>
      <w:r w:rsidR="00C3336B" w:rsidRPr="00C3336B">
        <w:rPr>
          <w:rFonts w:ascii="Times New Roman" w:eastAsia="Times New Roman" w:hAnsi="Times New Roman"/>
          <w:sz w:val="28"/>
          <w:szCs w:val="28"/>
          <w:lang w:eastAsia="uk-UA"/>
        </w:rPr>
        <w:t>№</w:t>
      </w:r>
      <w:r w:rsidR="00E732D1">
        <w:rPr>
          <w:rFonts w:ascii="Times New Roman" w:eastAsia="Times New Roman" w:hAnsi="Times New Roman"/>
          <w:sz w:val="28"/>
          <w:szCs w:val="28"/>
          <w:lang w:eastAsia="uk-UA"/>
        </w:rPr>
        <w:t>103</w:t>
      </w:r>
      <w:r w:rsidR="00C3336B" w:rsidRPr="00C3336B">
        <w:rPr>
          <w:rFonts w:ascii="Times New Roman" w:eastAsia="Times New Roman" w:hAnsi="Times New Roman"/>
          <w:sz w:val="28"/>
          <w:szCs w:val="28"/>
          <w:lang w:eastAsia="uk-UA"/>
        </w:rPr>
        <w:tab/>
        <w:t xml:space="preserve">  </w:t>
      </w:r>
      <w:r w:rsidR="00C3336B" w:rsidRPr="00C3336B">
        <w:rPr>
          <w:rFonts w:ascii="Times New Roman" w:eastAsia="Times New Roman" w:hAnsi="Times New Roman"/>
          <w:sz w:val="28"/>
          <w:szCs w:val="28"/>
          <w:lang w:eastAsia="uk-UA"/>
        </w:rPr>
        <w:tab/>
        <w:t xml:space="preserve">      </w:t>
      </w:r>
      <w:r w:rsidR="00C3336B" w:rsidRPr="00C3336B">
        <w:rPr>
          <w:rFonts w:ascii="Times New Roman" w:eastAsia="Times New Roman" w:hAnsi="Times New Roman"/>
          <w:sz w:val="28"/>
          <w:szCs w:val="28"/>
          <w:lang w:eastAsia="uk-UA"/>
        </w:rPr>
        <w:tab/>
        <w:t xml:space="preserve">      </w:t>
      </w:r>
      <w:r>
        <w:rPr>
          <w:rFonts w:ascii="Times New Roman" w:eastAsia="Times New Roman" w:hAnsi="Times New Roman"/>
          <w:sz w:val="28"/>
          <w:szCs w:val="28"/>
          <w:lang w:eastAsia="uk-UA"/>
        </w:rPr>
        <w:t xml:space="preserve">   </w:t>
      </w:r>
      <w:r w:rsidR="00C3336B" w:rsidRPr="00C3336B">
        <w:rPr>
          <w:rFonts w:ascii="Times New Roman" w:eastAsia="Times New Roman" w:hAnsi="Times New Roman"/>
          <w:sz w:val="28"/>
          <w:szCs w:val="28"/>
          <w:lang w:eastAsia="uk-UA"/>
        </w:rPr>
        <w:t>с-ще Димер</w:t>
      </w:r>
    </w:p>
    <w:p w14:paraId="70A10802" w14:textId="77777777" w:rsidR="00C3336B" w:rsidRDefault="00C3336B" w:rsidP="00AC7E91">
      <w:pPr>
        <w:spacing w:after="0" w:line="240" w:lineRule="auto"/>
        <w:rPr>
          <w:rFonts w:ascii="Times New Roman" w:hAnsi="Times New Roman"/>
          <w:b/>
          <w:sz w:val="28"/>
          <w:szCs w:val="28"/>
        </w:rPr>
      </w:pPr>
    </w:p>
    <w:p w14:paraId="5003EA06" w14:textId="1A07A7CE" w:rsidR="00AC7E91" w:rsidRDefault="00AC7E91" w:rsidP="00AC7E91">
      <w:pPr>
        <w:ind w:firstLine="708"/>
        <w:jc w:val="both"/>
        <w:rPr>
          <w:rFonts w:ascii="Times New Roman" w:hAnsi="Times New Roman"/>
          <w:bCs/>
          <w:color w:val="000000"/>
          <w:sz w:val="28"/>
          <w:szCs w:val="28"/>
        </w:rPr>
      </w:pPr>
      <w:r>
        <w:rPr>
          <w:rFonts w:ascii="Times New Roman" w:hAnsi="Times New Roman"/>
          <w:sz w:val="28"/>
          <w:szCs w:val="28"/>
        </w:rPr>
        <w:t>Відповідно до ст. ст. 29, 30, 52 Закону України «Про місцеве самоврядування в Україні», п.</w:t>
      </w:r>
      <w:r w:rsidR="00D121F8">
        <w:rPr>
          <w:rFonts w:ascii="Times New Roman" w:hAnsi="Times New Roman"/>
          <w:sz w:val="28"/>
          <w:szCs w:val="28"/>
        </w:rPr>
        <w:t xml:space="preserve"> </w:t>
      </w:r>
      <w:r>
        <w:rPr>
          <w:rFonts w:ascii="Times New Roman" w:hAnsi="Times New Roman"/>
          <w:sz w:val="28"/>
          <w:szCs w:val="28"/>
        </w:rPr>
        <w:t xml:space="preserve">5 ст. 13 Закону України «Про </w:t>
      </w:r>
      <w:r>
        <w:rPr>
          <w:rFonts w:ascii="Times New Roman" w:hAnsi="Times New Roman"/>
          <w:bCs/>
          <w:color w:val="000000"/>
          <w:sz w:val="28"/>
          <w:szCs w:val="28"/>
        </w:rPr>
        <w:t>особливості здійснення права власності у багатоквартирному будинку», Закону України «Про внесення змін до статті 13 Закону України «Про особливості здійснення права власності у багатоквартирному будинку»», п. 2 розділу ІІ Наказу Міністерства регіонального розвитку, будівництва та житлово-комунального господарства України від 13 червня 2016 року №</w:t>
      </w:r>
      <w:r w:rsidR="005718CA">
        <w:rPr>
          <w:rFonts w:ascii="Times New Roman" w:hAnsi="Times New Roman"/>
          <w:bCs/>
          <w:color w:val="000000"/>
          <w:sz w:val="28"/>
          <w:szCs w:val="28"/>
        </w:rPr>
        <w:t xml:space="preserve"> </w:t>
      </w:r>
      <w:r>
        <w:rPr>
          <w:rFonts w:ascii="Times New Roman" w:hAnsi="Times New Roman"/>
          <w:bCs/>
          <w:color w:val="000000"/>
          <w:sz w:val="28"/>
          <w:szCs w:val="28"/>
        </w:rPr>
        <w:t xml:space="preserve">150 «Про затвердження Порядку проведення конкурсу з призначення управителя багатоквартирного будинку», з метою призначення управителів в багатоквартирних будинках на території </w:t>
      </w:r>
      <w:r w:rsidR="00605FD0">
        <w:rPr>
          <w:rFonts w:ascii="Times New Roman" w:hAnsi="Times New Roman"/>
          <w:bCs/>
          <w:color w:val="000000"/>
          <w:sz w:val="28"/>
          <w:szCs w:val="28"/>
        </w:rPr>
        <w:t>Димерської селищної територіальної громади</w:t>
      </w:r>
      <w:r>
        <w:rPr>
          <w:rFonts w:ascii="Times New Roman" w:hAnsi="Times New Roman"/>
          <w:bCs/>
          <w:color w:val="000000"/>
          <w:sz w:val="28"/>
          <w:szCs w:val="28"/>
        </w:rPr>
        <w:t>, в яких не створені об’єднання співвласників багатоквартирних будинків та співвласники яких не прийняли рішення про форму управління багатоквартирним будинком,</w:t>
      </w:r>
      <w:r w:rsidR="00605FD0">
        <w:rPr>
          <w:rFonts w:ascii="Times New Roman" w:hAnsi="Times New Roman"/>
          <w:bCs/>
          <w:color w:val="000000"/>
          <w:sz w:val="28"/>
          <w:szCs w:val="28"/>
        </w:rPr>
        <w:t xml:space="preserve"> </w:t>
      </w:r>
      <w:r w:rsidRPr="00FF1F3A">
        <w:rPr>
          <w:rFonts w:ascii="Times New Roman" w:hAnsi="Times New Roman"/>
          <w:bCs/>
          <w:color w:val="000000"/>
          <w:sz w:val="28"/>
          <w:szCs w:val="28"/>
        </w:rPr>
        <w:t>виконавчий комітет</w:t>
      </w:r>
      <w:r>
        <w:rPr>
          <w:rFonts w:ascii="Times New Roman" w:hAnsi="Times New Roman"/>
          <w:bCs/>
          <w:color w:val="000000"/>
          <w:sz w:val="28"/>
          <w:szCs w:val="28"/>
        </w:rPr>
        <w:t xml:space="preserve"> </w:t>
      </w:r>
      <w:r w:rsidR="005718CA" w:rsidRPr="005718CA">
        <w:rPr>
          <w:rFonts w:ascii="Times New Roman" w:hAnsi="Times New Roman"/>
          <w:sz w:val="28"/>
          <w:szCs w:val="28"/>
        </w:rPr>
        <w:t>Димерської селищної ради</w:t>
      </w:r>
      <w:r>
        <w:rPr>
          <w:rFonts w:ascii="Times New Roman" w:hAnsi="Times New Roman"/>
          <w:bCs/>
          <w:color w:val="000000"/>
          <w:sz w:val="28"/>
          <w:szCs w:val="28"/>
        </w:rPr>
        <w:t xml:space="preserve">  </w:t>
      </w:r>
    </w:p>
    <w:p w14:paraId="4135D2A7" w14:textId="77777777" w:rsidR="00AC7E91" w:rsidRPr="005718CA" w:rsidRDefault="00AC7E91" w:rsidP="00AC7E91">
      <w:pPr>
        <w:ind w:firstLine="708"/>
        <w:jc w:val="center"/>
        <w:rPr>
          <w:rFonts w:ascii="Times New Roman" w:hAnsi="Times New Roman"/>
          <w:b/>
          <w:color w:val="000000"/>
          <w:sz w:val="28"/>
          <w:szCs w:val="28"/>
        </w:rPr>
      </w:pPr>
      <w:r w:rsidRPr="005718CA">
        <w:rPr>
          <w:rFonts w:ascii="Times New Roman" w:hAnsi="Times New Roman"/>
          <w:b/>
          <w:color w:val="000000"/>
          <w:sz w:val="28"/>
          <w:szCs w:val="28"/>
        </w:rPr>
        <w:t>ВИРІШИВ</w:t>
      </w:r>
    </w:p>
    <w:p w14:paraId="48DF2EC7" w14:textId="21561EAF" w:rsidR="00AC7E91" w:rsidRDefault="00AC7E91" w:rsidP="00FF1F3A">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t xml:space="preserve">1. Затвердити Положення про </w:t>
      </w:r>
      <w:r>
        <w:rPr>
          <w:rFonts w:ascii="Times New Roman" w:hAnsi="Times New Roman"/>
          <w:sz w:val="28"/>
          <w:szCs w:val="28"/>
        </w:rPr>
        <w:t xml:space="preserve">конкурсну комісію щодо призначення управителів з управління багатоквартирним будинками на території </w:t>
      </w:r>
      <w:r w:rsidR="00605FD0">
        <w:rPr>
          <w:rFonts w:ascii="Times New Roman" w:hAnsi="Times New Roman"/>
          <w:bCs/>
          <w:color w:val="000000"/>
          <w:sz w:val="28"/>
          <w:szCs w:val="28"/>
        </w:rPr>
        <w:t>Димерської селищної територіальної громади</w:t>
      </w:r>
      <w:r>
        <w:rPr>
          <w:rFonts w:ascii="Times New Roman" w:hAnsi="Times New Roman"/>
          <w:sz w:val="28"/>
          <w:szCs w:val="28"/>
        </w:rPr>
        <w:t xml:space="preserve"> </w:t>
      </w:r>
      <w:r>
        <w:rPr>
          <w:rFonts w:ascii="Times New Roman" w:hAnsi="Times New Roman"/>
          <w:bCs/>
          <w:color w:val="000000"/>
          <w:sz w:val="28"/>
          <w:szCs w:val="28"/>
        </w:rPr>
        <w:t xml:space="preserve"> згідно з додатком 1. </w:t>
      </w:r>
    </w:p>
    <w:p w14:paraId="35126787" w14:textId="64C7ED00" w:rsidR="00AC7E91" w:rsidRDefault="00AC7E91" w:rsidP="00AC7E91">
      <w:pPr>
        <w:spacing w:after="0" w:line="240" w:lineRule="auto"/>
        <w:ind w:firstLine="708"/>
        <w:jc w:val="both"/>
        <w:rPr>
          <w:rFonts w:ascii="Times New Roman" w:hAnsi="Times New Roman"/>
          <w:bCs/>
          <w:color w:val="000000"/>
          <w:sz w:val="28"/>
          <w:szCs w:val="28"/>
        </w:rPr>
      </w:pPr>
      <w:r>
        <w:rPr>
          <w:rFonts w:ascii="Times New Roman" w:hAnsi="Times New Roman"/>
          <w:bCs/>
          <w:color w:val="000000"/>
          <w:sz w:val="28"/>
          <w:szCs w:val="28"/>
        </w:rPr>
        <w:t xml:space="preserve">2. Затвердити склад конкурсної комісії з </w:t>
      </w:r>
      <w:r>
        <w:rPr>
          <w:rFonts w:ascii="Times New Roman" w:hAnsi="Times New Roman"/>
          <w:sz w:val="28"/>
          <w:szCs w:val="28"/>
        </w:rPr>
        <w:t xml:space="preserve">проведення конкурсу щодо призначення управителів з управління багатоквартирними будинками на території </w:t>
      </w:r>
      <w:r w:rsidR="00605FD0">
        <w:rPr>
          <w:rFonts w:ascii="Times New Roman" w:hAnsi="Times New Roman"/>
          <w:bCs/>
          <w:color w:val="000000"/>
          <w:sz w:val="28"/>
          <w:szCs w:val="28"/>
        </w:rPr>
        <w:t>Димерської селищної територіальної громади</w:t>
      </w:r>
      <w:r>
        <w:rPr>
          <w:rFonts w:ascii="Times New Roman" w:hAnsi="Times New Roman"/>
          <w:sz w:val="28"/>
          <w:szCs w:val="28"/>
        </w:rPr>
        <w:t xml:space="preserve"> </w:t>
      </w:r>
      <w:r>
        <w:rPr>
          <w:rFonts w:ascii="Times New Roman" w:hAnsi="Times New Roman"/>
          <w:bCs/>
          <w:color w:val="000000"/>
          <w:sz w:val="28"/>
          <w:szCs w:val="28"/>
        </w:rPr>
        <w:t xml:space="preserve">згідно з додатком 2. </w:t>
      </w:r>
    </w:p>
    <w:p w14:paraId="1E1A7AB7" w14:textId="44E5E109" w:rsidR="00AC7E91" w:rsidRPr="00FF1F3A" w:rsidRDefault="00AC7E91" w:rsidP="00AC7E91">
      <w:pPr>
        <w:spacing w:after="0" w:line="240" w:lineRule="auto"/>
        <w:ind w:firstLine="708"/>
        <w:jc w:val="both"/>
        <w:rPr>
          <w:rFonts w:ascii="Times New Roman" w:hAnsi="Times New Roman"/>
          <w:bCs/>
          <w:color w:val="000000"/>
          <w:sz w:val="28"/>
          <w:szCs w:val="28"/>
        </w:rPr>
      </w:pPr>
      <w:r>
        <w:rPr>
          <w:rFonts w:ascii="Times New Roman" w:hAnsi="Times New Roman"/>
          <w:bCs/>
          <w:color w:val="000000"/>
          <w:sz w:val="28"/>
          <w:szCs w:val="28"/>
        </w:rPr>
        <w:t xml:space="preserve">3. Контроль за виконанням рішення покласти </w:t>
      </w:r>
      <w:r w:rsidRPr="00FF1F3A">
        <w:rPr>
          <w:rFonts w:ascii="Times New Roman" w:hAnsi="Times New Roman"/>
          <w:bCs/>
          <w:color w:val="000000"/>
          <w:sz w:val="28"/>
          <w:szCs w:val="28"/>
        </w:rPr>
        <w:t xml:space="preserve">на </w:t>
      </w:r>
      <w:r w:rsidR="00FF1F3A" w:rsidRPr="00FF1F3A">
        <w:rPr>
          <w:rFonts w:ascii="Times New Roman" w:hAnsi="Times New Roman"/>
          <w:sz w:val="28"/>
          <w:szCs w:val="28"/>
        </w:rPr>
        <w:t xml:space="preserve">заступник селищного голови з питань діяльності виконавчих органів </w:t>
      </w:r>
      <w:proofErr w:type="spellStart"/>
      <w:r w:rsidR="00FF1F3A" w:rsidRPr="00FF1F3A">
        <w:rPr>
          <w:rFonts w:ascii="Times New Roman" w:hAnsi="Times New Roman"/>
          <w:sz w:val="28"/>
          <w:szCs w:val="28"/>
        </w:rPr>
        <w:t>Димерської</w:t>
      </w:r>
      <w:proofErr w:type="spellEnd"/>
      <w:r w:rsidR="00FF1F3A" w:rsidRPr="00FF1F3A">
        <w:rPr>
          <w:rFonts w:ascii="Times New Roman" w:hAnsi="Times New Roman"/>
          <w:sz w:val="28"/>
          <w:szCs w:val="28"/>
        </w:rPr>
        <w:t xml:space="preserve"> селищної ради</w:t>
      </w:r>
      <w:r w:rsidR="00FF1F3A">
        <w:rPr>
          <w:rFonts w:ascii="Times New Roman" w:hAnsi="Times New Roman"/>
          <w:bCs/>
          <w:color w:val="000000"/>
          <w:sz w:val="28"/>
          <w:szCs w:val="28"/>
          <w:highlight w:val="yellow"/>
        </w:rPr>
        <w:t xml:space="preserve"> </w:t>
      </w:r>
      <w:proofErr w:type="spellStart"/>
      <w:r w:rsidR="00FF1F3A" w:rsidRPr="00FF1F3A">
        <w:rPr>
          <w:rFonts w:ascii="Times New Roman" w:hAnsi="Times New Roman"/>
          <w:bCs/>
          <w:color w:val="000000"/>
          <w:sz w:val="28"/>
          <w:szCs w:val="28"/>
        </w:rPr>
        <w:t>Мургу</w:t>
      </w:r>
      <w:proofErr w:type="spellEnd"/>
      <w:r w:rsidR="00FF1F3A" w:rsidRPr="00FF1F3A">
        <w:rPr>
          <w:rFonts w:ascii="Times New Roman" w:hAnsi="Times New Roman"/>
          <w:bCs/>
          <w:color w:val="000000"/>
          <w:sz w:val="28"/>
          <w:szCs w:val="28"/>
        </w:rPr>
        <w:t xml:space="preserve"> В.М.</w:t>
      </w:r>
    </w:p>
    <w:p w14:paraId="78E27BB2" w14:textId="77777777" w:rsidR="00AC7E91" w:rsidRDefault="00AC7E91" w:rsidP="00AC7E91">
      <w:pPr>
        <w:spacing w:after="0" w:line="240" w:lineRule="auto"/>
        <w:jc w:val="both"/>
        <w:rPr>
          <w:rFonts w:ascii="Times New Roman" w:hAnsi="Times New Roman"/>
          <w:bCs/>
          <w:color w:val="000000"/>
          <w:sz w:val="28"/>
          <w:szCs w:val="28"/>
        </w:rPr>
      </w:pPr>
    </w:p>
    <w:p w14:paraId="7ED7EF8A" w14:textId="77777777" w:rsidR="00C3336B" w:rsidRDefault="00C3336B" w:rsidP="00AC7E91">
      <w:pPr>
        <w:spacing w:after="0" w:line="240" w:lineRule="auto"/>
        <w:jc w:val="both"/>
        <w:rPr>
          <w:rFonts w:ascii="Times New Roman" w:hAnsi="Times New Roman"/>
          <w:bCs/>
          <w:color w:val="000000"/>
          <w:sz w:val="28"/>
          <w:szCs w:val="28"/>
        </w:rPr>
      </w:pPr>
    </w:p>
    <w:p w14:paraId="59CB48BB" w14:textId="77777777" w:rsidR="00605FD0" w:rsidRDefault="00605FD0" w:rsidP="00605FD0">
      <w:pPr>
        <w:tabs>
          <w:tab w:val="left" w:pos="851"/>
        </w:tabs>
        <w:spacing w:after="0" w:line="240" w:lineRule="auto"/>
        <w:jc w:val="both"/>
        <w:rPr>
          <w:rFonts w:ascii="Times New Roman" w:hAnsi="Times New Roman"/>
          <w:b/>
          <w:sz w:val="28"/>
          <w:szCs w:val="28"/>
        </w:rPr>
      </w:pPr>
      <w:r w:rsidRPr="009723EE">
        <w:rPr>
          <w:rFonts w:ascii="Times New Roman" w:hAnsi="Times New Roman"/>
          <w:b/>
          <w:sz w:val="28"/>
          <w:szCs w:val="28"/>
        </w:rPr>
        <w:t xml:space="preserve">Селищний голова                          </w:t>
      </w:r>
      <w:r>
        <w:rPr>
          <w:rFonts w:ascii="Times New Roman" w:hAnsi="Times New Roman"/>
          <w:b/>
          <w:sz w:val="28"/>
          <w:szCs w:val="28"/>
        </w:rPr>
        <w:t xml:space="preserve"> </w:t>
      </w:r>
      <w:r w:rsidRPr="009723EE">
        <w:rPr>
          <w:rFonts w:ascii="Times New Roman" w:hAnsi="Times New Roman"/>
          <w:b/>
          <w:sz w:val="28"/>
          <w:szCs w:val="28"/>
        </w:rPr>
        <w:t xml:space="preserve">                      Володимир ПІДКУРГАННИЙ</w:t>
      </w:r>
    </w:p>
    <w:p w14:paraId="039E3B13" w14:textId="77777777" w:rsidR="00FD5E92" w:rsidRDefault="00FD5E92" w:rsidP="00605FD0">
      <w:pPr>
        <w:tabs>
          <w:tab w:val="left" w:pos="851"/>
        </w:tabs>
        <w:spacing w:after="0" w:line="240" w:lineRule="auto"/>
        <w:jc w:val="both"/>
        <w:rPr>
          <w:rFonts w:ascii="Times New Roman" w:hAnsi="Times New Roman"/>
          <w:b/>
          <w:sz w:val="28"/>
          <w:szCs w:val="28"/>
        </w:rPr>
      </w:pPr>
    </w:p>
    <w:p w14:paraId="6B185822" w14:textId="77777777" w:rsidR="00FD5E92" w:rsidRPr="009723EE" w:rsidRDefault="00FD5E92" w:rsidP="00605FD0">
      <w:pPr>
        <w:tabs>
          <w:tab w:val="left" w:pos="851"/>
        </w:tabs>
        <w:spacing w:after="0" w:line="240" w:lineRule="auto"/>
        <w:jc w:val="both"/>
        <w:rPr>
          <w:rFonts w:ascii="Times New Roman" w:hAnsi="Times New Roman"/>
          <w:b/>
          <w:sz w:val="28"/>
          <w:szCs w:val="28"/>
        </w:rPr>
      </w:pPr>
    </w:p>
    <w:p w14:paraId="3F52D73B" w14:textId="77777777" w:rsidR="00C3336B" w:rsidRDefault="00C3336B" w:rsidP="00AC7E91">
      <w:pPr>
        <w:spacing w:after="0" w:line="240" w:lineRule="auto"/>
        <w:ind w:left="4956" w:firstLine="708"/>
        <w:jc w:val="right"/>
        <w:rPr>
          <w:rFonts w:ascii="Times New Roman" w:hAnsi="Times New Roman"/>
          <w:sz w:val="24"/>
          <w:szCs w:val="24"/>
        </w:rPr>
      </w:pPr>
    </w:p>
    <w:p w14:paraId="745AA738" w14:textId="77777777" w:rsidR="00C3336B" w:rsidRDefault="00C3336B" w:rsidP="00AC7E91">
      <w:pPr>
        <w:spacing w:after="0" w:line="240" w:lineRule="auto"/>
        <w:ind w:left="4956" w:firstLine="708"/>
        <w:jc w:val="right"/>
        <w:rPr>
          <w:rFonts w:ascii="Times New Roman" w:hAnsi="Times New Roman"/>
          <w:sz w:val="24"/>
          <w:szCs w:val="24"/>
        </w:rPr>
      </w:pPr>
    </w:p>
    <w:p w14:paraId="7BDA48AF" w14:textId="54CE068E" w:rsidR="00AC7E91" w:rsidRPr="00FC3B3F" w:rsidRDefault="00AC7E91" w:rsidP="00AC7E91">
      <w:pPr>
        <w:spacing w:after="0" w:line="240" w:lineRule="auto"/>
        <w:ind w:left="4956" w:firstLine="708"/>
        <w:jc w:val="right"/>
        <w:rPr>
          <w:rFonts w:ascii="Times New Roman" w:hAnsi="Times New Roman"/>
          <w:sz w:val="26"/>
          <w:szCs w:val="26"/>
        </w:rPr>
      </w:pPr>
      <w:r w:rsidRPr="00FC3B3F">
        <w:rPr>
          <w:rFonts w:ascii="Times New Roman" w:hAnsi="Times New Roman"/>
          <w:sz w:val="26"/>
          <w:szCs w:val="26"/>
        </w:rPr>
        <w:t>Додаток  1</w:t>
      </w:r>
    </w:p>
    <w:p w14:paraId="00235AAA" w14:textId="6384E831" w:rsidR="00AC7E91" w:rsidRPr="00FC3B3F" w:rsidRDefault="00AC7E91" w:rsidP="00AC7E91">
      <w:pPr>
        <w:spacing w:after="0" w:line="240" w:lineRule="auto"/>
        <w:jc w:val="right"/>
        <w:rPr>
          <w:rFonts w:ascii="Times New Roman" w:hAnsi="Times New Roman"/>
          <w:sz w:val="26"/>
          <w:szCs w:val="26"/>
        </w:rPr>
      </w:pPr>
      <w:r w:rsidRPr="00FC3B3F">
        <w:rPr>
          <w:rFonts w:ascii="Times New Roman" w:hAnsi="Times New Roman"/>
          <w:sz w:val="26"/>
          <w:szCs w:val="26"/>
        </w:rPr>
        <w:t xml:space="preserve"> </w:t>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t xml:space="preserve">до рішення виконавчого комітету </w:t>
      </w:r>
      <w:proofErr w:type="spellStart"/>
      <w:r w:rsidR="00E732D1" w:rsidRPr="00FC3B3F">
        <w:rPr>
          <w:rFonts w:ascii="Times New Roman" w:hAnsi="Times New Roman"/>
          <w:sz w:val="26"/>
          <w:szCs w:val="26"/>
        </w:rPr>
        <w:t>Димерської</w:t>
      </w:r>
      <w:proofErr w:type="spellEnd"/>
      <w:r w:rsidR="00E732D1" w:rsidRPr="00FC3B3F">
        <w:rPr>
          <w:rFonts w:ascii="Times New Roman" w:hAnsi="Times New Roman"/>
          <w:sz w:val="26"/>
          <w:szCs w:val="26"/>
        </w:rPr>
        <w:t xml:space="preserve"> селищної ради </w:t>
      </w:r>
    </w:p>
    <w:p w14:paraId="6759CD40" w14:textId="568507A0" w:rsidR="00AC7E91" w:rsidRPr="00FC3B3F" w:rsidRDefault="00AC7E91" w:rsidP="00AC7E91">
      <w:pPr>
        <w:spacing w:after="0" w:line="240" w:lineRule="auto"/>
        <w:jc w:val="right"/>
        <w:rPr>
          <w:rFonts w:ascii="Times New Roman" w:hAnsi="Times New Roman"/>
          <w:sz w:val="26"/>
          <w:szCs w:val="26"/>
        </w:rPr>
      </w:pPr>
      <w:r w:rsidRPr="00FC3B3F">
        <w:rPr>
          <w:rFonts w:ascii="Times New Roman" w:hAnsi="Times New Roman"/>
          <w:sz w:val="26"/>
          <w:szCs w:val="26"/>
        </w:rPr>
        <w:t xml:space="preserve"> </w:t>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t xml:space="preserve">від </w:t>
      </w:r>
      <w:r w:rsidR="00E732D1" w:rsidRPr="00FC3B3F">
        <w:rPr>
          <w:rFonts w:ascii="Times New Roman" w:hAnsi="Times New Roman"/>
          <w:sz w:val="26"/>
          <w:szCs w:val="26"/>
        </w:rPr>
        <w:t xml:space="preserve">24 лютого </w:t>
      </w:r>
      <w:r w:rsidRPr="00FC3B3F">
        <w:rPr>
          <w:rFonts w:ascii="Times New Roman" w:hAnsi="Times New Roman"/>
          <w:sz w:val="26"/>
          <w:szCs w:val="26"/>
        </w:rPr>
        <w:t>20</w:t>
      </w:r>
      <w:r w:rsidR="009F2097" w:rsidRPr="00FC3B3F">
        <w:rPr>
          <w:rFonts w:ascii="Times New Roman" w:hAnsi="Times New Roman"/>
          <w:sz w:val="26"/>
          <w:szCs w:val="26"/>
        </w:rPr>
        <w:t>25</w:t>
      </w:r>
      <w:r w:rsidRPr="00FC3B3F">
        <w:rPr>
          <w:rFonts w:ascii="Times New Roman" w:hAnsi="Times New Roman"/>
          <w:sz w:val="26"/>
          <w:szCs w:val="26"/>
        </w:rPr>
        <w:t xml:space="preserve">  року №</w:t>
      </w:r>
      <w:r w:rsidR="00E732D1" w:rsidRPr="00FC3B3F">
        <w:rPr>
          <w:rFonts w:ascii="Times New Roman" w:hAnsi="Times New Roman"/>
          <w:sz w:val="26"/>
          <w:szCs w:val="26"/>
        </w:rPr>
        <w:t>103</w:t>
      </w:r>
    </w:p>
    <w:p w14:paraId="4E11896D" w14:textId="77777777" w:rsidR="00E732D1" w:rsidRPr="00FC3B3F" w:rsidRDefault="00E732D1" w:rsidP="00AC7E91">
      <w:pPr>
        <w:spacing w:after="0" w:line="240" w:lineRule="auto"/>
        <w:jc w:val="right"/>
        <w:rPr>
          <w:rFonts w:ascii="Times New Roman" w:hAnsi="Times New Roman"/>
          <w:sz w:val="26"/>
          <w:szCs w:val="26"/>
        </w:rPr>
      </w:pPr>
    </w:p>
    <w:p w14:paraId="3EEE9A9C" w14:textId="77777777" w:rsidR="00E732D1" w:rsidRPr="00FC3B3F" w:rsidRDefault="00E732D1" w:rsidP="00AC7E91">
      <w:pPr>
        <w:spacing w:after="0" w:line="240" w:lineRule="auto"/>
        <w:jc w:val="right"/>
        <w:rPr>
          <w:rFonts w:ascii="Times New Roman" w:hAnsi="Times New Roman"/>
          <w:sz w:val="26"/>
          <w:szCs w:val="26"/>
        </w:rPr>
      </w:pPr>
    </w:p>
    <w:p w14:paraId="7B23F181" w14:textId="77777777" w:rsidR="00AC7E91" w:rsidRPr="00FC3B3F" w:rsidRDefault="00AC7E91" w:rsidP="00AC7E91">
      <w:pPr>
        <w:ind w:left="4956" w:firstLine="708"/>
        <w:jc w:val="both"/>
        <w:rPr>
          <w:rFonts w:ascii="Times New Roman" w:hAnsi="Times New Roman"/>
          <w:sz w:val="26"/>
          <w:szCs w:val="26"/>
        </w:rPr>
      </w:pPr>
    </w:p>
    <w:p w14:paraId="2CF4E79D" w14:textId="77777777" w:rsidR="00AC7E91" w:rsidRPr="00FC3B3F" w:rsidRDefault="00AC7E91" w:rsidP="00AC7E91">
      <w:pPr>
        <w:spacing w:after="0" w:line="240" w:lineRule="auto"/>
        <w:jc w:val="center"/>
        <w:rPr>
          <w:rFonts w:ascii="Times New Roman" w:hAnsi="Times New Roman"/>
          <w:b/>
          <w:bCs/>
          <w:sz w:val="26"/>
          <w:szCs w:val="26"/>
        </w:rPr>
      </w:pPr>
      <w:r w:rsidRPr="00FC3B3F">
        <w:rPr>
          <w:rFonts w:ascii="Times New Roman" w:hAnsi="Times New Roman"/>
          <w:b/>
          <w:bCs/>
          <w:sz w:val="26"/>
          <w:szCs w:val="26"/>
        </w:rPr>
        <w:t xml:space="preserve">ПОЛОЖЕННЯ </w:t>
      </w:r>
    </w:p>
    <w:p w14:paraId="4A662E5A" w14:textId="77777777" w:rsidR="00AC7E91" w:rsidRPr="00FC3B3F" w:rsidRDefault="00AC7E91" w:rsidP="00AC7E91">
      <w:pPr>
        <w:spacing w:after="0" w:line="240" w:lineRule="auto"/>
        <w:jc w:val="center"/>
        <w:rPr>
          <w:rFonts w:ascii="Times New Roman" w:hAnsi="Times New Roman"/>
          <w:b/>
          <w:bCs/>
          <w:sz w:val="26"/>
          <w:szCs w:val="26"/>
        </w:rPr>
      </w:pPr>
      <w:r w:rsidRPr="00FC3B3F">
        <w:rPr>
          <w:rFonts w:ascii="Times New Roman" w:hAnsi="Times New Roman"/>
          <w:b/>
          <w:bCs/>
          <w:sz w:val="26"/>
          <w:szCs w:val="26"/>
        </w:rPr>
        <w:t xml:space="preserve">про конкурсну  комісію щодо  призначення </w:t>
      </w:r>
    </w:p>
    <w:p w14:paraId="4D0D1500" w14:textId="4494EC83" w:rsidR="00AC7E91" w:rsidRPr="00FC3B3F" w:rsidRDefault="00AC7E91" w:rsidP="00AC7E91">
      <w:pPr>
        <w:spacing w:after="0" w:line="240" w:lineRule="auto"/>
        <w:jc w:val="center"/>
        <w:rPr>
          <w:rFonts w:ascii="Times New Roman" w:hAnsi="Times New Roman"/>
          <w:b/>
          <w:bCs/>
          <w:sz w:val="26"/>
          <w:szCs w:val="26"/>
        </w:rPr>
      </w:pPr>
      <w:r w:rsidRPr="00FC3B3F">
        <w:rPr>
          <w:rFonts w:ascii="Times New Roman" w:hAnsi="Times New Roman"/>
          <w:b/>
          <w:bCs/>
          <w:sz w:val="26"/>
          <w:szCs w:val="26"/>
        </w:rPr>
        <w:t xml:space="preserve">управителів з управління багатоквартирними будинками на території </w:t>
      </w:r>
      <w:r w:rsidR="009F2097" w:rsidRPr="00FC3B3F">
        <w:rPr>
          <w:rFonts w:ascii="Times New Roman" w:hAnsi="Times New Roman"/>
          <w:b/>
          <w:bCs/>
          <w:sz w:val="26"/>
          <w:szCs w:val="26"/>
        </w:rPr>
        <w:t>Димерської селищної територіальної громади</w:t>
      </w:r>
    </w:p>
    <w:p w14:paraId="4C644BC7" w14:textId="77777777" w:rsidR="00C3336B" w:rsidRPr="00FC3B3F" w:rsidRDefault="00C3336B" w:rsidP="00AC7E91">
      <w:pPr>
        <w:spacing w:after="0" w:line="240" w:lineRule="auto"/>
        <w:jc w:val="center"/>
        <w:rPr>
          <w:rFonts w:ascii="Times New Roman" w:hAnsi="Times New Roman"/>
          <w:b/>
          <w:bCs/>
          <w:sz w:val="26"/>
          <w:szCs w:val="26"/>
        </w:rPr>
      </w:pPr>
    </w:p>
    <w:p w14:paraId="09EB86D5" w14:textId="77777777" w:rsidR="00AC7E91" w:rsidRPr="00FC3B3F" w:rsidRDefault="00AC7E91" w:rsidP="00AC7E91">
      <w:pPr>
        <w:spacing w:after="0" w:line="240" w:lineRule="auto"/>
        <w:jc w:val="center"/>
        <w:rPr>
          <w:rFonts w:ascii="Times New Roman" w:hAnsi="Times New Roman"/>
          <w:sz w:val="26"/>
          <w:szCs w:val="26"/>
        </w:rPr>
      </w:pPr>
      <w:r w:rsidRPr="00FC3B3F">
        <w:rPr>
          <w:rFonts w:ascii="Times New Roman" w:hAnsi="Times New Roman"/>
          <w:color w:val="000000"/>
          <w:sz w:val="26"/>
          <w:szCs w:val="26"/>
        </w:rPr>
        <w:t>1. ЗАГАЛЬНІ ПОЛОЖЕННЯ</w:t>
      </w:r>
      <w:r w:rsidRPr="00FC3B3F">
        <w:rPr>
          <w:rFonts w:ascii="Times New Roman" w:hAnsi="Times New Roman"/>
          <w:sz w:val="26"/>
          <w:szCs w:val="26"/>
        </w:rPr>
        <w:t xml:space="preserve"> </w:t>
      </w:r>
    </w:p>
    <w:p w14:paraId="2BA04716" w14:textId="77777777" w:rsidR="00AC7E91" w:rsidRPr="00FC3B3F" w:rsidRDefault="00AC7E91" w:rsidP="00AC7E91">
      <w:pPr>
        <w:spacing w:after="0" w:line="240" w:lineRule="auto"/>
        <w:jc w:val="center"/>
        <w:rPr>
          <w:rFonts w:ascii="Times New Roman" w:hAnsi="Times New Roman"/>
          <w:sz w:val="26"/>
          <w:szCs w:val="26"/>
        </w:rPr>
      </w:pPr>
    </w:p>
    <w:p w14:paraId="3ED3E930" w14:textId="3EBBF03A" w:rsidR="00AC7E91" w:rsidRPr="00FC3B3F" w:rsidRDefault="00AC7E91" w:rsidP="00AC7E91">
      <w:pPr>
        <w:pStyle w:val="Default"/>
        <w:tabs>
          <w:tab w:val="left" w:pos="540"/>
          <w:tab w:val="left" w:pos="720"/>
        </w:tabs>
        <w:jc w:val="both"/>
        <w:rPr>
          <w:sz w:val="26"/>
          <w:szCs w:val="26"/>
          <w:lang w:val="uk-UA"/>
        </w:rPr>
      </w:pPr>
      <w:r w:rsidRPr="00FC3B3F">
        <w:rPr>
          <w:sz w:val="26"/>
          <w:szCs w:val="26"/>
          <w:lang w:val="uk-UA"/>
        </w:rPr>
        <w:tab/>
      </w:r>
      <w:r w:rsidRPr="00FC3B3F">
        <w:rPr>
          <w:sz w:val="26"/>
          <w:szCs w:val="26"/>
          <w:lang w:val="uk-UA"/>
        </w:rPr>
        <w:tab/>
        <w:t xml:space="preserve">1. Положення про конкурсну комісію щодо призначення управителів з управління багатоквартирними будинками на території </w:t>
      </w:r>
      <w:proofErr w:type="spellStart"/>
      <w:r w:rsidR="009F2097" w:rsidRPr="00FC3B3F">
        <w:rPr>
          <w:sz w:val="26"/>
          <w:szCs w:val="26"/>
        </w:rPr>
        <w:t>Димерської</w:t>
      </w:r>
      <w:proofErr w:type="spellEnd"/>
      <w:r w:rsidR="009F2097" w:rsidRPr="00FC3B3F">
        <w:rPr>
          <w:sz w:val="26"/>
          <w:szCs w:val="26"/>
        </w:rPr>
        <w:t xml:space="preserve"> </w:t>
      </w:r>
      <w:proofErr w:type="spellStart"/>
      <w:r w:rsidR="009F2097" w:rsidRPr="00FC3B3F">
        <w:rPr>
          <w:sz w:val="26"/>
          <w:szCs w:val="26"/>
        </w:rPr>
        <w:t>селищної</w:t>
      </w:r>
      <w:proofErr w:type="spellEnd"/>
      <w:r w:rsidR="009F2097" w:rsidRPr="00FC3B3F">
        <w:rPr>
          <w:sz w:val="26"/>
          <w:szCs w:val="26"/>
        </w:rPr>
        <w:t xml:space="preserve"> </w:t>
      </w:r>
      <w:proofErr w:type="spellStart"/>
      <w:r w:rsidR="009F2097" w:rsidRPr="00FC3B3F">
        <w:rPr>
          <w:sz w:val="26"/>
          <w:szCs w:val="26"/>
        </w:rPr>
        <w:t>територіальної</w:t>
      </w:r>
      <w:proofErr w:type="spellEnd"/>
      <w:r w:rsidR="009F2097" w:rsidRPr="00FC3B3F">
        <w:rPr>
          <w:sz w:val="26"/>
          <w:szCs w:val="26"/>
        </w:rPr>
        <w:t xml:space="preserve"> </w:t>
      </w:r>
      <w:proofErr w:type="spellStart"/>
      <w:r w:rsidR="009F2097" w:rsidRPr="00FC3B3F">
        <w:rPr>
          <w:sz w:val="26"/>
          <w:szCs w:val="26"/>
        </w:rPr>
        <w:t>громади</w:t>
      </w:r>
      <w:proofErr w:type="spellEnd"/>
      <w:r w:rsidRPr="00FC3B3F">
        <w:rPr>
          <w:sz w:val="26"/>
          <w:szCs w:val="26"/>
          <w:lang w:val="uk-UA"/>
        </w:rPr>
        <w:t xml:space="preserve">  (далі - Положення) розроблено у відповідності до Закону України «Про особливості здійснення права власності у багатоквартирному будинку» та </w:t>
      </w:r>
      <w:r w:rsidRPr="00FC3B3F">
        <w:rPr>
          <w:bCs/>
          <w:sz w:val="26"/>
          <w:szCs w:val="26"/>
          <w:lang w:val="uk-UA"/>
        </w:rPr>
        <w:t xml:space="preserve">Порядку проведення конкурсу з призначення управителя багатоквартирного будинку. </w:t>
      </w:r>
    </w:p>
    <w:p w14:paraId="62A5BA3D" w14:textId="77777777" w:rsidR="00AC7E91" w:rsidRPr="00FC3B3F" w:rsidRDefault="00AC7E91" w:rsidP="00AC7E91">
      <w:pPr>
        <w:tabs>
          <w:tab w:val="left" w:pos="540"/>
          <w:tab w:val="left" w:pos="720"/>
        </w:tabs>
        <w:spacing w:after="0" w:line="240" w:lineRule="auto"/>
        <w:ind w:firstLine="708"/>
        <w:jc w:val="both"/>
        <w:rPr>
          <w:rFonts w:ascii="Times New Roman" w:hAnsi="Times New Roman"/>
          <w:sz w:val="26"/>
          <w:szCs w:val="26"/>
        </w:rPr>
      </w:pPr>
      <w:r w:rsidRPr="00FC3B3F">
        <w:rPr>
          <w:rFonts w:ascii="Times New Roman" w:hAnsi="Times New Roman"/>
          <w:color w:val="000000"/>
          <w:sz w:val="26"/>
          <w:szCs w:val="26"/>
        </w:rPr>
        <w:t xml:space="preserve">2. Положення визначає порядок створення та організацію діяльності конкурсної комісії щодо призначення управителя </w:t>
      </w:r>
      <w:r w:rsidRPr="00FC3B3F">
        <w:rPr>
          <w:rFonts w:ascii="Times New Roman" w:hAnsi="Times New Roman"/>
          <w:sz w:val="26"/>
          <w:szCs w:val="26"/>
        </w:rPr>
        <w:t xml:space="preserve">з управління багатоквартирними будинками (далі - конкурсна комісія) та процедуру проведення конкурсу. </w:t>
      </w:r>
    </w:p>
    <w:p w14:paraId="0AE6B445" w14:textId="4AFBC03B" w:rsidR="00AC7E91" w:rsidRPr="00FC3B3F" w:rsidRDefault="00AC7E91" w:rsidP="00AC7E91">
      <w:pPr>
        <w:tabs>
          <w:tab w:val="left" w:pos="540"/>
          <w:tab w:val="left" w:pos="720"/>
        </w:tabs>
        <w:spacing w:after="0" w:line="240" w:lineRule="auto"/>
        <w:ind w:firstLine="708"/>
        <w:jc w:val="both"/>
        <w:rPr>
          <w:rFonts w:ascii="Times New Roman" w:hAnsi="Times New Roman"/>
          <w:sz w:val="26"/>
          <w:szCs w:val="26"/>
        </w:rPr>
      </w:pPr>
      <w:r w:rsidRPr="00FC3B3F">
        <w:rPr>
          <w:rFonts w:ascii="Times New Roman" w:hAnsi="Times New Roman"/>
          <w:sz w:val="26"/>
          <w:szCs w:val="26"/>
        </w:rPr>
        <w:t xml:space="preserve">3. Організатором конкурсу є </w:t>
      </w:r>
      <w:r w:rsidR="009F2097" w:rsidRPr="00FC3B3F">
        <w:rPr>
          <w:rFonts w:ascii="Times New Roman" w:hAnsi="Times New Roman"/>
          <w:sz w:val="26"/>
          <w:szCs w:val="26"/>
        </w:rPr>
        <w:t xml:space="preserve">Димерська селищна </w:t>
      </w:r>
      <w:r w:rsidRPr="00FC3B3F">
        <w:rPr>
          <w:rFonts w:ascii="Times New Roman" w:hAnsi="Times New Roman"/>
          <w:sz w:val="26"/>
          <w:szCs w:val="26"/>
        </w:rPr>
        <w:t>рад</w:t>
      </w:r>
      <w:r w:rsidR="009F2097" w:rsidRPr="00FC3B3F">
        <w:rPr>
          <w:rFonts w:ascii="Times New Roman" w:hAnsi="Times New Roman"/>
          <w:sz w:val="26"/>
          <w:szCs w:val="26"/>
        </w:rPr>
        <w:t>а</w:t>
      </w:r>
      <w:r w:rsidRPr="00FC3B3F">
        <w:rPr>
          <w:rFonts w:ascii="Times New Roman" w:hAnsi="Times New Roman"/>
          <w:sz w:val="26"/>
          <w:szCs w:val="26"/>
        </w:rPr>
        <w:t>.</w:t>
      </w:r>
    </w:p>
    <w:p w14:paraId="4F9E6314" w14:textId="04A7502F" w:rsidR="00AC7E91" w:rsidRPr="00FC3B3F" w:rsidRDefault="00AC7E91" w:rsidP="00AC7E91">
      <w:pPr>
        <w:tabs>
          <w:tab w:val="left" w:pos="540"/>
          <w:tab w:val="left" w:pos="720"/>
        </w:tabs>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 xml:space="preserve">4. Конкурсна комісія – це тимчасово діючий колегіальний орган, що утворюється виконавчим </w:t>
      </w:r>
      <w:r w:rsidRPr="00FC3B3F">
        <w:rPr>
          <w:rFonts w:ascii="Times New Roman" w:hAnsi="Times New Roman"/>
          <w:sz w:val="26"/>
          <w:szCs w:val="26"/>
        </w:rPr>
        <w:t xml:space="preserve">комітетом </w:t>
      </w:r>
      <w:r w:rsidR="009F2097" w:rsidRPr="00FC3B3F">
        <w:rPr>
          <w:rFonts w:ascii="Times New Roman" w:hAnsi="Times New Roman"/>
          <w:sz w:val="26"/>
          <w:szCs w:val="26"/>
        </w:rPr>
        <w:t>Димерської селищної ради</w:t>
      </w:r>
      <w:r w:rsidRPr="00FC3B3F">
        <w:rPr>
          <w:rFonts w:ascii="Times New Roman" w:hAnsi="Times New Roman"/>
          <w:color w:val="000000"/>
          <w:sz w:val="26"/>
          <w:szCs w:val="26"/>
        </w:rPr>
        <w:t xml:space="preserve"> для проведення конкурсу щодо</w:t>
      </w:r>
      <w:r w:rsidRPr="00FC3B3F">
        <w:rPr>
          <w:rFonts w:ascii="Times New Roman" w:hAnsi="Times New Roman"/>
          <w:sz w:val="26"/>
          <w:szCs w:val="26"/>
        </w:rPr>
        <w:t xml:space="preserve"> призначення управителів з управління багатоквартирними будинками на території </w:t>
      </w:r>
      <w:r w:rsidR="009F2097" w:rsidRPr="00FC3B3F">
        <w:rPr>
          <w:rFonts w:ascii="Times New Roman" w:hAnsi="Times New Roman"/>
          <w:sz w:val="26"/>
          <w:szCs w:val="26"/>
        </w:rPr>
        <w:t>Димерської селищної територіальної громади</w:t>
      </w:r>
      <w:r w:rsidRPr="00FC3B3F">
        <w:rPr>
          <w:rFonts w:ascii="Times New Roman" w:hAnsi="Times New Roman"/>
          <w:sz w:val="26"/>
          <w:szCs w:val="26"/>
        </w:rPr>
        <w:t xml:space="preserve"> </w:t>
      </w:r>
      <w:r w:rsidRPr="00FC3B3F">
        <w:rPr>
          <w:rFonts w:ascii="Times New Roman" w:hAnsi="Times New Roman"/>
          <w:bCs/>
          <w:color w:val="000000"/>
          <w:sz w:val="26"/>
          <w:szCs w:val="26"/>
        </w:rPr>
        <w:t>в яких не створені об’єднання співвласників багатоквартирних будинків та співвласники яких не прийняли рішення про форму управління багатоквартирним будинком</w:t>
      </w:r>
      <w:r w:rsidRPr="00FC3B3F">
        <w:rPr>
          <w:rFonts w:ascii="Times New Roman" w:hAnsi="Times New Roman"/>
          <w:sz w:val="26"/>
          <w:szCs w:val="26"/>
        </w:rPr>
        <w:t xml:space="preserve">, </w:t>
      </w:r>
      <w:r w:rsidRPr="00FC3B3F">
        <w:rPr>
          <w:rFonts w:ascii="Times New Roman" w:hAnsi="Times New Roman"/>
          <w:color w:val="000000"/>
          <w:sz w:val="26"/>
          <w:szCs w:val="26"/>
        </w:rPr>
        <w:t xml:space="preserve">забезпечення </w:t>
      </w:r>
      <w:proofErr w:type="spellStart"/>
      <w:r w:rsidR="00D0578D" w:rsidRPr="00FC3B3F">
        <w:rPr>
          <w:rFonts w:ascii="Times New Roman" w:hAnsi="Times New Roman"/>
          <w:color w:val="000000"/>
          <w:sz w:val="26"/>
          <w:szCs w:val="26"/>
        </w:rPr>
        <w:t>конкурентності</w:t>
      </w:r>
      <w:proofErr w:type="spellEnd"/>
      <w:r w:rsidR="00D0578D" w:rsidRPr="00FC3B3F">
        <w:rPr>
          <w:rFonts w:ascii="Times New Roman" w:hAnsi="Times New Roman"/>
          <w:color w:val="000000"/>
          <w:sz w:val="26"/>
          <w:szCs w:val="26"/>
        </w:rPr>
        <w:t xml:space="preserve">, </w:t>
      </w:r>
      <w:r w:rsidRPr="00FC3B3F">
        <w:rPr>
          <w:rFonts w:ascii="Times New Roman" w:hAnsi="Times New Roman"/>
          <w:color w:val="000000"/>
          <w:sz w:val="26"/>
          <w:szCs w:val="26"/>
        </w:rPr>
        <w:t>справедливості, неупередженості, послідовності та високого професійного рівня в підготовці і проведенні конкурсів відповідно до вимог чинного законодавства України.</w:t>
      </w:r>
    </w:p>
    <w:p w14:paraId="0A4BCFF5" w14:textId="77777777"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 xml:space="preserve"> 5. Основними принципами діяльності комісії є: </w:t>
      </w:r>
    </w:p>
    <w:p w14:paraId="1975ADBE" w14:textId="77777777" w:rsidR="00AC7E91" w:rsidRPr="00FC3B3F" w:rsidRDefault="00AC7E91" w:rsidP="00AC7E91">
      <w:pPr>
        <w:tabs>
          <w:tab w:val="left" w:pos="720"/>
        </w:tabs>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законність; </w:t>
      </w:r>
    </w:p>
    <w:p w14:paraId="52970D4A" w14:textId="77777777" w:rsidR="00AC7E91" w:rsidRPr="00FC3B3F" w:rsidRDefault="00AC7E91" w:rsidP="00AC7E91">
      <w:pPr>
        <w:tabs>
          <w:tab w:val="left" w:pos="720"/>
        </w:tabs>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колегіальність;</w:t>
      </w:r>
    </w:p>
    <w:p w14:paraId="07E5C3BA" w14:textId="370A6523" w:rsidR="00AC7E91" w:rsidRPr="00FC3B3F" w:rsidRDefault="00AC7E91" w:rsidP="00C3336B">
      <w:pPr>
        <w:tabs>
          <w:tab w:val="left" w:pos="720"/>
          <w:tab w:val="left" w:pos="993"/>
        </w:tabs>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w:t>
      </w:r>
      <w:r w:rsidR="00C3336B" w:rsidRPr="00FC3B3F">
        <w:rPr>
          <w:rFonts w:ascii="Times New Roman" w:hAnsi="Times New Roman"/>
          <w:color w:val="000000"/>
          <w:sz w:val="26"/>
          <w:szCs w:val="26"/>
        </w:rPr>
        <w:t xml:space="preserve"> </w:t>
      </w:r>
      <w:r w:rsidRPr="00FC3B3F">
        <w:rPr>
          <w:rFonts w:ascii="Times New Roman" w:hAnsi="Times New Roman"/>
          <w:color w:val="000000"/>
          <w:sz w:val="26"/>
          <w:szCs w:val="26"/>
        </w:rPr>
        <w:t xml:space="preserve">повнота розгляду конкурсних пропозицій відповідно до встановлених                  </w:t>
      </w:r>
      <w:r w:rsidRPr="00FC3B3F">
        <w:rPr>
          <w:rFonts w:ascii="Times New Roman" w:hAnsi="Times New Roman"/>
          <w:color w:val="000000"/>
          <w:sz w:val="26"/>
          <w:szCs w:val="26"/>
        </w:rPr>
        <w:tab/>
        <w:t xml:space="preserve">умов конкурсу; </w:t>
      </w:r>
    </w:p>
    <w:p w14:paraId="14926301" w14:textId="77777777" w:rsidR="00AC7E91" w:rsidRPr="00FC3B3F" w:rsidRDefault="00AC7E91" w:rsidP="00AC7E91">
      <w:pPr>
        <w:tabs>
          <w:tab w:val="left" w:pos="720"/>
        </w:tabs>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обґрунтованість прийняття рішень; </w:t>
      </w:r>
    </w:p>
    <w:p w14:paraId="4EECEC30" w14:textId="77777777" w:rsidR="00AC7E91" w:rsidRPr="00FC3B3F" w:rsidRDefault="00AC7E91" w:rsidP="00AC7E91">
      <w:pPr>
        <w:tabs>
          <w:tab w:val="left" w:pos="720"/>
        </w:tabs>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рівність усіх претендентів перед комісією; </w:t>
      </w:r>
    </w:p>
    <w:p w14:paraId="722DCA92" w14:textId="77777777" w:rsidR="00AC7E91" w:rsidRPr="00FC3B3F" w:rsidRDefault="00AC7E91" w:rsidP="00AC7E91">
      <w:pPr>
        <w:tabs>
          <w:tab w:val="left" w:pos="720"/>
        </w:tabs>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професійність членів комісії.</w:t>
      </w:r>
    </w:p>
    <w:p w14:paraId="61C13AC6" w14:textId="77777777" w:rsidR="00AC7E91" w:rsidRPr="00FC3B3F" w:rsidRDefault="00AC7E91" w:rsidP="00AC7E91">
      <w:pPr>
        <w:jc w:val="both"/>
        <w:rPr>
          <w:color w:val="000000"/>
          <w:sz w:val="26"/>
          <w:szCs w:val="26"/>
        </w:rPr>
      </w:pPr>
    </w:p>
    <w:p w14:paraId="4CF8A1F5" w14:textId="77777777" w:rsidR="00AC7E91" w:rsidRPr="00FC3B3F" w:rsidRDefault="00AC7E91" w:rsidP="00AC7E91">
      <w:pPr>
        <w:spacing w:after="0" w:line="240" w:lineRule="auto"/>
        <w:jc w:val="center"/>
        <w:rPr>
          <w:rFonts w:ascii="Times New Roman" w:hAnsi="Times New Roman"/>
          <w:color w:val="000000"/>
          <w:sz w:val="26"/>
          <w:szCs w:val="26"/>
        </w:rPr>
      </w:pPr>
      <w:r w:rsidRPr="00FC3B3F">
        <w:rPr>
          <w:rFonts w:ascii="Times New Roman" w:hAnsi="Times New Roman"/>
          <w:color w:val="000000"/>
          <w:sz w:val="26"/>
          <w:szCs w:val="26"/>
        </w:rPr>
        <w:t>2. СКЛАД І ПОРЯДОК УТВОРЕННЯ КОМІСІЇ</w:t>
      </w:r>
    </w:p>
    <w:p w14:paraId="796A20A6" w14:textId="77777777" w:rsidR="00AC7E91" w:rsidRPr="00FC3B3F" w:rsidRDefault="00AC7E91" w:rsidP="00AC7E91">
      <w:pPr>
        <w:spacing w:after="0" w:line="240" w:lineRule="auto"/>
        <w:jc w:val="center"/>
        <w:rPr>
          <w:rFonts w:ascii="Times New Roman" w:hAnsi="Times New Roman"/>
          <w:sz w:val="26"/>
          <w:szCs w:val="26"/>
        </w:rPr>
      </w:pPr>
    </w:p>
    <w:p w14:paraId="777368AD" w14:textId="112788A2"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1. До складу конкурсної комісії входять представники організатору конкурсу, депутатського корпусу, виконавчого комітету.</w:t>
      </w:r>
    </w:p>
    <w:p w14:paraId="2183B61A" w14:textId="34B163E7"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lastRenderedPageBreak/>
        <w:t>2. Головою конкурсної комісії призначається</w:t>
      </w:r>
      <w:r w:rsidRPr="00FC3B3F">
        <w:rPr>
          <w:rFonts w:ascii="Times New Roman" w:hAnsi="Times New Roman"/>
          <w:sz w:val="26"/>
          <w:szCs w:val="26"/>
        </w:rPr>
        <w:t xml:space="preserve"> заступник </w:t>
      </w:r>
      <w:r w:rsidR="009F2097" w:rsidRPr="00FC3B3F">
        <w:rPr>
          <w:rFonts w:ascii="Times New Roman" w:hAnsi="Times New Roman"/>
          <w:sz w:val="26"/>
          <w:szCs w:val="26"/>
        </w:rPr>
        <w:t>селищного</w:t>
      </w:r>
      <w:r w:rsidRPr="00FC3B3F">
        <w:rPr>
          <w:rFonts w:ascii="Times New Roman" w:hAnsi="Times New Roman"/>
          <w:sz w:val="26"/>
          <w:szCs w:val="26"/>
        </w:rPr>
        <w:t xml:space="preserve"> голови з питань діяльності виконавчих органів ради згідно з розподілом функціональних обов’язків</w:t>
      </w:r>
      <w:r w:rsidRPr="00FC3B3F">
        <w:rPr>
          <w:rFonts w:ascii="Times New Roman" w:hAnsi="Times New Roman"/>
          <w:color w:val="000000"/>
          <w:sz w:val="26"/>
          <w:szCs w:val="26"/>
        </w:rPr>
        <w:t>.</w:t>
      </w:r>
    </w:p>
    <w:p w14:paraId="54EDC3A8" w14:textId="77777777"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 xml:space="preserve">3. До складу конкурсної комісії не можуть входити учасники конкурсу, представники учасників конкурсу, члени сім’ї та близькі особи учасників конкурсу, члени сім’ї та близькі особи посадових осіб та власників корпоративних прав учасників – юридичних осіб. </w:t>
      </w:r>
    </w:p>
    <w:p w14:paraId="4077F76C" w14:textId="4A3FF02E" w:rsidR="00AC7E91" w:rsidRPr="00FC3B3F" w:rsidRDefault="00AC7E91" w:rsidP="00AC7E91">
      <w:pPr>
        <w:spacing w:after="0" w:line="240" w:lineRule="auto"/>
        <w:ind w:firstLine="708"/>
        <w:jc w:val="both"/>
        <w:rPr>
          <w:rFonts w:ascii="Times New Roman" w:hAnsi="Times New Roman"/>
          <w:sz w:val="26"/>
          <w:szCs w:val="26"/>
        </w:rPr>
      </w:pPr>
      <w:r w:rsidRPr="00FC3B3F">
        <w:rPr>
          <w:rFonts w:ascii="Times New Roman" w:hAnsi="Times New Roman"/>
          <w:color w:val="000000"/>
          <w:sz w:val="26"/>
          <w:szCs w:val="26"/>
        </w:rPr>
        <w:t xml:space="preserve">4. Склад конкурсної комісії </w:t>
      </w:r>
      <w:r w:rsidRPr="00FC3B3F">
        <w:rPr>
          <w:rFonts w:ascii="Times New Roman" w:hAnsi="Times New Roman"/>
          <w:sz w:val="26"/>
          <w:szCs w:val="26"/>
        </w:rPr>
        <w:t>та дане Положення</w:t>
      </w:r>
      <w:r w:rsidRPr="00FC3B3F">
        <w:rPr>
          <w:rFonts w:ascii="Times New Roman" w:hAnsi="Times New Roman"/>
          <w:color w:val="000000"/>
          <w:sz w:val="26"/>
          <w:szCs w:val="26"/>
        </w:rPr>
        <w:t xml:space="preserve"> затверджується рішенням виконавчого комітету </w:t>
      </w:r>
      <w:r w:rsidR="005E2A45" w:rsidRPr="00FC3B3F">
        <w:rPr>
          <w:rFonts w:ascii="Times New Roman" w:hAnsi="Times New Roman"/>
          <w:color w:val="000000"/>
          <w:sz w:val="26"/>
          <w:szCs w:val="26"/>
        </w:rPr>
        <w:t xml:space="preserve">селищної </w:t>
      </w:r>
      <w:r w:rsidRPr="00FC3B3F">
        <w:rPr>
          <w:rFonts w:ascii="Times New Roman" w:hAnsi="Times New Roman"/>
          <w:color w:val="000000"/>
          <w:sz w:val="26"/>
          <w:szCs w:val="26"/>
        </w:rPr>
        <w:t>ради.</w:t>
      </w:r>
      <w:r w:rsidRPr="00FC3B3F">
        <w:rPr>
          <w:rFonts w:ascii="Times New Roman" w:hAnsi="Times New Roman"/>
          <w:sz w:val="26"/>
          <w:szCs w:val="26"/>
        </w:rPr>
        <w:t xml:space="preserve"> </w:t>
      </w:r>
    </w:p>
    <w:p w14:paraId="3EA95CDD" w14:textId="77777777" w:rsidR="00C3336B" w:rsidRPr="00FC3B3F" w:rsidRDefault="00C3336B" w:rsidP="00AC7E91">
      <w:pPr>
        <w:spacing w:after="0" w:line="240" w:lineRule="auto"/>
        <w:jc w:val="center"/>
        <w:rPr>
          <w:color w:val="000000"/>
          <w:sz w:val="26"/>
          <w:szCs w:val="26"/>
        </w:rPr>
      </w:pPr>
    </w:p>
    <w:p w14:paraId="700D3F8C" w14:textId="2D29FBB0" w:rsidR="00AC7E91" w:rsidRPr="00FC3B3F" w:rsidRDefault="00AC7E91" w:rsidP="00AC7E91">
      <w:pPr>
        <w:spacing w:after="0" w:line="240" w:lineRule="auto"/>
        <w:jc w:val="center"/>
        <w:rPr>
          <w:rFonts w:ascii="Times New Roman" w:hAnsi="Times New Roman"/>
          <w:color w:val="000000"/>
          <w:sz w:val="26"/>
          <w:szCs w:val="26"/>
        </w:rPr>
      </w:pPr>
      <w:r w:rsidRPr="00FC3B3F">
        <w:rPr>
          <w:color w:val="000000"/>
          <w:sz w:val="26"/>
          <w:szCs w:val="26"/>
        </w:rPr>
        <w:t>3</w:t>
      </w:r>
      <w:r w:rsidRPr="00FC3B3F">
        <w:rPr>
          <w:rFonts w:ascii="Times New Roman" w:hAnsi="Times New Roman"/>
          <w:color w:val="000000"/>
          <w:sz w:val="26"/>
          <w:szCs w:val="26"/>
        </w:rPr>
        <w:t>. ПОВНОВАЖЕННЯ КОНКУРСНОЇ КОМІСІЇ</w:t>
      </w:r>
    </w:p>
    <w:p w14:paraId="474BD7B1" w14:textId="77777777" w:rsidR="00AC7E91" w:rsidRPr="00FC3B3F" w:rsidRDefault="00AC7E91" w:rsidP="00AC7E91">
      <w:pPr>
        <w:spacing w:after="0" w:line="240" w:lineRule="auto"/>
        <w:jc w:val="center"/>
        <w:rPr>
          <w:rFonts w:ascii="Times New Roman" w:hAnsi="Times New Roman"/>
          <w:b/>
          <w:sz w:val="26"/>
          <w:szCs w:val="26"/>
        </w:rPr>
      </w:pPr>
    </w:p>
    <w:p w14:paraId="439E88A1" w14:textId="77777777" w:rsidR="00AC7E91" w:rsidRPr="00FC3B3F" w:rsidRDefault="00AC7E91" w:rsidP="00AC7E91">
      <w:pPr>
        <w:spacing w:after="0" w:line="240" w:lineRule="auto"/>
        <w:ind w:firstLine="709"/>
        <w:jc w:val="both"/>
        <w:rPr>
          <w:rFonts w:ascii="Times New Roman" w:hAnsi="Times New Roman"/>
          <w:sz w:val="26"/>
          <w:szCs w:val="26"/>
        </w:rPr>
      </w:pPr>
      <w:r w:rsidRPr="00FC3B3F">
        <w:rPr>
          <w:rFonts w:ascii="Times New Roman" w:hAnsi="Times New Roman"/>
          <w:color w:val="000000"/>
          <w:sz w:val="26"/>
          <w:szCs w:val="26"/>
        </w:rPr>
        <w:t>Конкурсна комісія в межах наданих повноважень:</w:t>
      </w:r>
      <w:r w:rsidRPr="00FC3B3F">
        <w:rPr>
          <w:rFonts w:ascii="Times New Roman" w:hAnsi="Times New Roman"/>
          <w:sz w:val="26"/>
          <w:szCs w:val="26"/>
        </w:rPr>
        <w:t xml:space="preserve"> </w:t>
      </w:r>
    </w:p>
    <w:p w14:paraId="33EC4E79" w14:textId="77777777" w:rsidR="00AC7E91" w:rsidRPr="00FC3B3F" w:rsidRDefault="00AC7E91" w:rsidP="00AC7E91">
      <w:pPr>
        <w:spacing w:after="0" w:line="240" w:lineRule="auto"/>
        <w:ind w:firstLine="709"/>
        <w:jc w:val="both"/>
        <w:rPr>
          <w:rFonts w:ascii="Times New Roman" w:hAnsi="Times New Roman"/>
          <w:sz w:val="26"/>
          <w:szCs w:val="26"/>
          <w:u w:val="single"/>
        </w:rPr>
      </w:pPr>
      <w:r w:rsidRPr="00FC3B3F">
        <w:rPr>
          <w:rFonts w:ascii="Times New Roman" w:hAnsi="Times New Roman"/>
          <w:color w:val="000000"/>
          <w:sz w:val="26"/>
          <w:szCs w:val="26"/>
          <w:u w:val="single"/>
        </w:rPr>
        <w:t xml:space="preserve">1. </w:t>
      </w:r>
      <w:r w:rsidRPr="00FC3B3F">
        <w:rPr>
          <w:rFonts w:ascii="Times New Roman" w:hAnsi="Times New Roman"/>
          <w:sz w:val="26"/>
          <w:szCs w:val="26"/>
          <w:u w:val="single"/>
        </w:rPr>
        <w:t>Проводить підготовку та проведення конкурсу.</w:t>
      </w:r>
    </w:p>
    <w:p w14:paraId="0B8B4476" w14:textId="77777777" w:rsidR="00AC7E91" w:rsidRPr="00FC3B3F" w:rsidRDefault="00AC7E91" w:rsidP="00AC7E91">
      <w:pPr>
        <w:autoSpaceDE w:val="0"/>
        <w:autoSpaceDN w:val="0"/>
        <w:adjustRightInd w:val="0"/>
        <w:spacing w:after="0" w:line="240" w:lineRule="auto"/>
        <w:jc w:val="both"/>
        <w:rPr>
          <w:rFonts w:ascii="Times New Roman" w:hAnsi="Times New Roman"/>
          <w:color w:val="000000"/>
          <w:sz w:val="26"/>
          <w:szCs w:val="26"/>
        </w:rPr>
      </w:pPr>
      <w:r w:rsidRPr="00FC3B3F">
        <w:rPr>
          <w:rFonts w:ascii="Times New Roman" w:hAnsi="Times New Roman"/>
          <w:color w:val="000000"/>
          <w:sz w:val="26"/>
          <w:szCs w:val="26"/>
        </w:rPr>
        <w:t xml:space="preserve">          Для проведення конкурсу організатор конкурсу готує конкурсну документацію, яка повинна містити таку інформацію: </w:t>
      </w:r>
    </w:p>
    <w:p w14:paraId="78CE27CC"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а) найменування, місцезнаходження організатора конкурсу; </w:t>
      </w:r>
    </w:p>
    <w:p w14:paraId="17D9C183"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б) прізвище, посада та номери телефонів осіб, уповноважених здійснювати зв'язок з учасниками конкурсу; </w:t>
      </w:r>
    </w:p>
    <w:p w14:paraId="17E17092"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в) примірний перелік складових послуги з управління багатоквартирним будинком;</w:t>
      </w:r>
    </w:p>
    <w:p w14:paraId="3EA84A6F"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г) вимоги щодо якості надання послуги (перелік робіт та періодичність їх надання) з посиланням на стандарти, нормативи, норми та правила; </w:t>
      </w:r>
    </w:p>
    <w:p w14:paraId="593C6368"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д) найменування об'єкта конкурсу чи перелік об'єктів конкурсу; </w:t>
      </w:r>
    </w:p>
    <w:p w14:paraId="7CBE79E0"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е) технічну характеристику кожного об'єкта конкурсу; </w:t>
      </w:r>
    </w:p>
    <w:p w14:paraId="32567233"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є) критерії оцінки конкурсних пропозицій: </w:t>
      </w:r>
    </w:p>
    <w:p w14:paraId="3967D0B1"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ціна послуги, що включає витрати на утримання і проведення ремонту спільного майна у багатоквартирному будинку та його прибудинкової території, винагороду управителю з розрахунку на 1м. </w:t>
      </w:r>
      <w:proofErr w:type="spellStart"/>
      <w:r w:rsidRPr="00FC3B3F">
        <w:rPr>
          <w:rFonts w:ascii="Times New Roman" w:hAnsi="Times New Roman"/>
          <w:color w:val="000000"/>
          <w:sz w:val="26"/>
          <w:szCs w:val="26"/>
        </w:rPr>
        <w:t>кв</w:t>
      </w:r>
      <w:proofErr w:type="spellEnd"/>
      <w:r w:rsidRPr="00FC3B3F">
        <w:rPr>
          <w:rFonts w:ascii="Times New Roman" w:hAnsi="Times New Roman"/>
          <w:color w:val="000000"/>
          <w:sz w:val="26"/>
          <w:szCs w:val="26"/>
        </w:rPr>
        <w:t>. загальної площі об’єкта конкурсу;</w:t>
      </w:r>
    </w:p>
    <w:p w14:paraId="5EBDD8B0"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рівень забезпеченості учасника конкурсу матеріально-технічною базою;</w:t>
      </w:r>
    </w:p>
    <w:p w14:paraId="342EAF3B"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наявність персоналу, що відповідає кваліфікаційним вимогам до професій працівників та має необхідні знання і досвід (з урахуванням договорів щодо залучення співвиконавців); </w:t>
      </w:r>
    </w:p>
    <w:p w14:paraId="7E05355C"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фінансова спроможність учасника конкурсу; </w:t>
      </w:r>
    </w:p>
    <w:p w14:paraId="28DCFCD7"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наявність досвіду роботи з надання послуг у сфері житлово-комунального господарства;</w:t>
      </w:r>
    </w:p>
    <w:p w14:paraId="40DC85AB"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ж) вимоги до конкурсних пропозицій та перелік документів, оригінали або копії яких подаються учасниками конкурсу для їх оцінювання; </w:t>
      </w:r>
    </w:p>
    <w:p w14:paraId="6700C87C"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з) порядок надання роз’яснень щодо змісту конкурсної документації; </w:t>
      </w:r>
    </w:p>
    <w:p w14:paraId="2418354F"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и) дату огляду об’єктів конкурсу та доступу до них; </w:t>
      </w:r>
    </w:p>
    <w:p w14:paraId="4FC1DFA1"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і) інформацію про: </w:t>
      </w:r>
    </w:p>
    <w:p w14:paraId="5BAD0BB6"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 - наявність та загальний обсяг заборгованості співвласників за послуги з утримання будинків і споруд та прибудинкових територій;</w:t>
      </w:r>
    </w:p>
    <w:p w14:paraId="18A7385C"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невиконані зобов’язання щодо перерахунку розміру плати за послуги з утримання будинків і споруд та прибудинкових територій у разі перерви в їх наданні, надання або ненадання не в повному обсязі;</w:t>
      </w:r>
    </w:p>
    <w:p w14:paraId="6229E2D5"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ї) способи, місце та кінцевий строк подання конкурсних пропозицій; </w:t>
      </w:r>
    </w:p>
    <w:p w14:paraId="7BEFF52B"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й) місце, дату та час розкриття конвертів з конкурсними пропозиціями; </w:t>
      </w:r>
    </w:p>
    <w:p w14:paraId="3F9D7320" w14:textId="263591AC"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2) </w:t>
      </w:r>
      <w:r w:rsidR="002B0669" w:rsidRPr="00FC3B3F">
        <w:rPr>
          <w:rFonts w:ascii="Times New Roman" w:hAnsi="Times New Roman"/>
          <w:sz w:val="26"/>
          <w:szCs w:val="26"/>
        </w:rPr>
        <w:t>п</w:t>
      </w:r>
      <w:r w:rsidRPr="00FC3B3F">
        <w:rPr>
          <w:rFonts w:ascii="Times New Roman" w:hAnsi="Times New Roman"/>
          <w:sz w:val="26"/>
          <w:szCs w:val="26"/>
        </w:rPr>
        <w:t>ередбачені конкурсною документацією умови проведення конкурсу є обов'язковими для конкурсної комісії та його учасників</w:t>
      </w:r>
      <w:r w:rsidR="002B0669" w:rsidRPr="00FC3B3F">
        <w:rPr>
          <w:rFonts w:ascii="Times New Roman" w:hAnsi="Times New Roman"/>
          <w:sz w:val="26"/>
          <w:szCs w:val="26"/>
        </w:rPr>
        <w:t>;</w:t>
      </w:r>
    </w:p>
    <w:p w14:paraId="165659E2" w14:textId="5E313277" w:rsidR="00AC7E91" w:rsidRPr="00FC3B3F" w:rsidRDefault="00AC7E91" w:rsidP="002B0669">
      <w:pPr>
        <w:autoSpaceDE w:val="0"/>
        <w:autoSpaceDN w:val="0"/>
        <w:adjustRightInd w:val="0"/>
        <w:spacing w:after="0"/>
        <w:ind w:firstLine="720"/>
        <w:jc w:val="both"/>
        <w:rPr>
          <w:rFonts w:ascii="Times New Roman" w:hAnsi="Times New Roman"/>
          <w:sz w:val="26"/>
          <w:szCs w:val="26"/>
        </w:rPr>
      </w:pPr>
      <w:r w:rsidRPr="00FC3B3F">
        <w:rPr>
          <w:rFonts w:ascii="Times New Roman" w:hAnsi="Times New Roman"/>
          <w:sz w:val="26"/>
          <w:szCs w:val="26"/>
        </w:rPr>
        <w:lastRenderedPageBreak/>
        <w:t>3)</w:t>
      </w:r>
      <w:r w:rsidR="002B0669" w:rsidRPr="00FC3B3F">
        <w:rPr>
          <w:rFonts w:ascii="Times New Roman" w:hAnsi="Times New Roman"/>
          <w:sz w:val="26"/>
          <w:szCs w:val="26"/>
        </w:rPr>
        <w:t xml:space="preserve"> і</w:t>
      </w:r>
      <w:r w:rsidRPr="00FC3B3F">
        <w:rPr>
          <w:rFonts w:ascii="Times New Roman" w:hAnsi="Times New Roman"/>
          <w:sz w:val="26"/>
          <w:szCs w:val="26"/>
        </w:rPr>
        <w:t xml:space="preserve">нформаційне повідомлення про проведення конкурсу організатор конкурсу публікує </w:t>
      </w:r>
      <w:r w:rsidR="002B0669" w:rsidRPr="00FC3B3F">
        <w:rPr>
          <w:rFonts w:ascii="Times New Roman" w:hAnsi="Times New Roman"/>
          <w:sz w:val="26"/>
          <w:szCs w:val="26"/>
        </w:rPr>
        <w:t>на офіційному сайті Димерської селищної ради або в</w:t>
      </w:r>
      <w:r w:rsidRPr="00FC3B3F">
        <w:rPr>
          <w:rFonts w:ascii="Times New Roman" w:hAnsi="Times New Roman"/>
          <w:sz w:val="26"/>
          <w:szCs w:val="26"/>
        </w:rPr>
        <w:t xml:space="preserve"> засобах масової інформації. </w:t>
      </w:r>
    </w:p>
    <w:p w14:paraId="09C302FB" w14:textId="03E53830" w:rsidR="00AC7E91" w:rsidRPr="00FC3B3F" w:rsidRDefault="00AC7E91" w:rsidP="002B0669">
      <w:pPr>
        <w:autoSpaceDE w:val="0"/>
        <w:autoSpaceDN w:val="0"/>
        <w:adjustRightInd w:val="0"/>
        <w:spacing w:after="0"/>
        <w:ind w:firstLine="720"/>
        <w:jc w:val="both"/>
        <w:rPr>
          <w:rFonts w:ascii="Times New Roman" w:hAnsi="Times New Roman"/>
          <w:sz w:val="26"/>
          <w:szCs w:val="26"/>
        </w:rPr>
      </w:pPr>
      <w:r w:rsidRPr="00FC3B3F">
        <w:rPr>
          <w:rFonts w:ascii="Times New Roman" w:hAnsi="Times New Roman"/>
          <w:sz w:val="26"/>
          <w:szCs w:val="26"/>
        </w:rPr>
        <w:t xml:space="preserve">4) Організатор конкурсу розміщує на офіційному сайті </w:t>
      </w:r>
      <w:r w:rsidR="005E2A45" w:rsidRPr="00FC3B3F">
        <w:rPr>
          <w:rFonts w:ascii="Times New Roman" w:hAnsi="Times New Roman"/>
          <w:sz w:val="26"/>
          <w:szCs w:val="26"/>
        </w:rPr>
        <w:t>Димерської селищної</w:t>
      </w:r>
      <w:r w:rsidRPr="00FC3B3F">
        <w:rPr>
          <w:rFonts w:ascii="Times New Roman" w:hAnsi="Times New Roman"/>
          <w:sz w:val="26"/>
          <w:szCs w:val="26"/>
        </w:rPr>
        <w:t xml:space="preserve"> ради оголошення про проведення конкурсу, яке має містити інформацію, передбачену підпунктами а), б), є), ж), ї), й) пункту 1) цього розділу і місце отримання конкурсної документації, розмір плати за участь у конкурсі (у разі її визначення організатором конкурсу)</w:t>
      </w:r>
      <w:r w:rsidR="002B0669" w:rsidRPr="00FC3B3F">
        <w:rPr>
          <w:rFonts w:ascii="Times New Roman" w:hAnsi="Times New Roman"/>
          <w:sz w:val="26"/>
          <w:szCs w:val="26"/>
        </w:rPr>
        <w:t>.</w:t>
      </w:r>
    </w:p>
    <w:p w14:paraId="1955FC6D" w14:textId="297D3288" w:rsidR="00AC7E91" w:rsidRPr="00FC3B3F" w:rsidRDefault="00AC7E91" w:rsidP="002B0669">
      <w:pPr>
        <w:autoSpaceDE w:val="0"/>
        <w:autoSpaceDN w:val="0"/>
        <w:adjustRightInd w:val="0"/>
        <w:spacing w:after="0"/>
        <w:ind w:firstLine="720"/>
        <w:jc w:val="both"/>
        <w:rPr>
          <w:rFonts w:ascii="Times New Roman" w:hAnsi="Times New Roman"/>
          <w:sz w:val="26"/>
          <w:szCs w:val="26"/>
        </w:rPr>
      </w:pPr>
      <w:r w:rsidRPr="00FC3B3F">
        <w:rPr>
          <w:rFonts w:ascii="Times New Roman" w:hAnsi="Times New Roman"/>
          <w:sz w:val="26"/>
          <w:szCs w:val="26"/>
        </w:rPr>
        <w:t>5) Кінцевий строк подання конкурсних пропозицій не може бути менший ніж 30 календарних днів з дати опублікування в засоб</w:t>
      </w:r>
      <w:r w:rsidR="002B0669" w:rsidRPr="00FC3B3F">
        <w:rPr>
          <w:rFonts w:ascii="Times New Roman" w:hAnsi="Times New Roman"/>
          <w:sz w:val="26"/>
          <w:szCs w:val="26"/>
        </w:rPr>
        <w:t>ах</w:t>
      </w:r>
      <w:r w:rsidRPr="00FC3B3F">
        <w:rPr>
          <w:rFonts w:ascii="Times New Roman" w:hAnsi="Times New Roman"/>
          <w:sz w:val="26"/>
          <w:szCs w:val="26"/>
        </w:rPr>
        <w:t xml:space="preserve"> масової інформації інформаційного повідомлення про проведення конкурсу.</w:t>
      </w:r>
    </w:p>
    <w:p w14:paraId="12C19FA4" w14:textId="6F456D81" w:rsidR="00AC7E91" w:rsidRPr="00FC3B3F" w:rsidRDefault="00AC7E91" w:rsidP="002B0669">
      <w:pPr>
        <w:autoSpaceDE w:val="0"/>
        <w:autoSpaceDN w:val="0"/>
        <w:adjustRightInd w:val="0"/>
        <w:spacing w:after="0" w:line="240" w:lineRule="auto"/>
        <w:jc w:val="both"/>
        <w:rPr>
          <w:rFonts w:ascii="Times New Roman" w:hAnsi="Times New Roman"/>
          <w:sz w:val="26"/>
          <w:szCs w:val="26"/>
        </w:rPr>
      </w:pPr>
      <w:r w:rsidRPr="00FC3B3F">
        <w:rPr>
          <w:sz w:val="26"/>
          <w:szCs w:val="26"/>
        </w:rPr>
        <w:t xml:space="preserve">            </w:t>
      </w:r>
      <w:r w:rsidRPr="00FC3B3F">
        <w:rPr>
          <w:rFonts w:ascii="Times New Roman" w:hAnsi="Times New Roman"/>
          <w:sz w:val="26"/>
          <w:szCs w:val="26"/>
        </w:rPr>
        <w:t xml:space="preserve">6) Організатор конкурсу може встановити плату за участь у конкурсі, яка не повинна перевищувати 5 неоподатковуваних мінімумів доходів громадян за кожний об'єкт конкурсу. Плата за участь у конкурсі вноситься одноразово учасниками конкурсу на рахунок його організатора, використовується для покриття витрат, пов'язаних з його підготовкою та проведенням, та учасникам не повертається. </w:t>
      </w:r>
    </w:p>
    <w:p w14:paraId="4FD6F260"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7) Конкурсна документація надається особисто або надсилається поштою організатором конкурсу його учаснику протягом трьох робочих днів після надходження від учасника заявки про участь у конкурсі, у якій визначається спосіб надання конкурсної документації. </w:t>
      </w:r>
    </w:p>
    <w:p w14:paraId="6DD0473C" w14:textId="34CB283F"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8) Учасник конкурсу має право не пізніше ніж за десять календарних днів до закінчення строку подання конкурсних пропозицій письмово звернутися за роз'ясненнями щодо змісту конкурсної документації до організатора конкурсу, який зобов'язаний надіслати йому протягом трьох робочих днів з дня отримання звернення письмову відповідь, яку може оприлюднити на офіційному сайті </w:t>
      </w:r>
      <w:r w:rsidR="002B0669" w:rsidRPr="00FC3B3F">
        <w:rPr>
          <w:rFonts w:ascii="Times New Roman" w:hAnsi="Times New Roman"/>
          <w:sz w:val="26"/>
          <w:szCs w:val="26"/>
        </w:rPr>
        <w:t>Димерської селищної</w:t>
      </w:r>
      <w:r w:rsidRPr="00FC3B3F">
        <w:rPr>
          <w:rFonts w:ascii="Times New Roman" w:hAnsi="Times New Roman"/>
          <w:sz w:val="26"/>
          <w:szCs w:val="26"/>
        </w:rPr>
        <w:t xml:space="preserve"> ради. </w:t>
      </w:r>
    </w:p>
    <w:p w14:paraId="2B26DCF5"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9) При проведенні організатором конкурсу зборів його учасників з метою надання роз’яснень щодо змісту конкурсної документації ведеться протокол, який надсилається протягом трьох робочих днів усім учасникам конкурсу. </w:t>
      </w:r>
    </w:p>
    <w:p w14:paraId="099D88C3"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10) Організатор конкурсу у визначений ним день та час організовує огляд учасниками конкурсу об’єктів конкурсу та забезпечує фізичний доступ до них. </w:t>
      </w:r>
    </w:p>
    <w:p w14:paraId="7B94562F"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sz w:val="26"/>
          <w:szCs w:val="26"/>
        </w:rPr>
      </w:pPr>
    </w:p>
    <w:p w14:paraId="04BB55DE" w14:textId="77777777" w:rsidR="00AC7E91" w:rsidRPr="00FC3B3F" w:rsidRDefault="00AC7E91" w:rsidP="00AC7E91">
      <w:pPr>
        <w:ind w:firstLine="720"/>
        <w:jc w:val="both"/>
        <w:rPr>
          <w:rFonts w:ascii="Times New Roman" w:hAnsi="Times New Roman"/>
          <w:sz w:val="26"/>
          <w:szCs w:val="26"/>
          <w:u w:val="single"/>
        </w:rPr>
      </w:pPr>
      <w:r w:rsidRPr="00FC3B3F">
        <w:rPr>
          <w:rFonts w:ascii="Times New Roman" w:hAnsi="Times New Roman"/>
          <w:sz w:val="26"/>
          <w:szCs w:val="26"/>
          <w:u w:val="single"/>
        </w:rPr>
        <w:t>2. Проводить реєстрацію конкурсних пропозицій.</w:t>
      </w:r>
    </w:p>
    <w:p w14:paraId="21D9E4D1"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1) Для участі у конкурсі його учасники подають заяву, у якій зазначають: </w:t>
      </w:r>
    </w:p>
    <w:p w14:paraId="3F2BDE1F" w14:textId="77777777" w:rsidR="00AC7E91" w:rsidRPr="00FC3B3F" w:rsidRDefault="00AC7E91" w:rsidP="00AC7E91">
      <w:pPr>
        <w:pStyle w:val="Default"/>
        <w:ind w:firstLine="720"/>
        <w:jc w:val="both"/>
        <w:rPr>
          <w:sz w:val="26"/>
          <w:szCs w:val="26"/>
          <w:lang w:val="uk-UA"/>
        </w:rPr>
      </w:pPr>
      <w:r w:rsidRPr="00FC3B3F">
        <w:rPr>
          <w:sz w:val="26"/>
          <w:szCs w:val="26"/>
          <w:lang w:val="uk-UA"/>
        </w:rPr>
        <w:t>а) фізичні особи – підприємці – прізвище, ім’я, по батькові, реєстраційний номер облікової карти платника податків, серію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 про право здійснювати платежі за серією та номером паспорта);</w:t>
      </w:r>
    </w:p>
    <w:p w14:paraId="10F52DF2" w14:textId="77777777" w:rsidR="00AC7E91" w:rsidRPr="00FC3B3F" w:rsidRDefault="00AC7E91" w:rsidP="00AC7E91">
      <w:pPr>
        <w:pStyle w:val="Default"/>
        <w:ind w:firstLine="720"/>
        <w:jc w:val="both"/>
        <w:rPr>
          <w:sz w:val="26"/>
          <w:szCs w:val="26"/>
          <w:lang w:val="uk-UA"/>
        </w:rPr>
      </w:pPr>
      <w:r w:rsidRPr="00FC3B3F">
        <w:rPr>
          <w:sz w:val="26"/>
          <w:szCs w:val="26"/>
          <w:lang w:val="uk-UA"/>
        </w:rPr>
        <w:t>б) юридичні особи – повне найменування, код за ЄДРПОУ.</w:t>
      </w:r>
    </w:p>
    <w:p w14:paraId="28F058DC"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2) Конкурсна пропозиція подається щодо кожного об’єкта окремо. У разі, якщо об’єктом конкурсу визначено групу будинків, розрахунок ціни учасник конкурсу подає у складі конкурсної пропозиції на кожний багатоквартирний будинок, що входить до об’єкта конкурсу, окремо. </w:t>
      </w:r>
    </w:p>
    <w:p w14:paraId="278DAF63"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Конкурсна пропозиція подається особисто або через уповноважену належним чином особу чи надсилається поштою конкурсній комісії у запечатаному конверті, на якому зазначаються повне найменування і місцезнаходження організатора та </w:t>
      </w:r>
      <w:r w:rsidRPr="00FC3B3F">
        <w:rPr>
          <w:sz w:val="26"/>
          <w:szCs w:val="26"/>
          <w:lang w:val="uk-UA"/>
        </w:rPr>
        <w:lastRenderedPageBreak/>
        <w:t xml:space="preserve">найменування (прізвище, ім’я, по батькові) учасника конкурсу, дата та час проведення конкурсу, контактні номери телефонів учасника конкурсу. </w:t>
      </w:r>
    </w:p>
    <w:p w14:paraId="018E3D0A"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Конкурсна пропозиція пронумеровується, прошивається, підписується уповноваженою особою учасника конкурсу та скріплюється печаткою (за наявності) із зазначенням кількості сторінок. </w:t>
      </w:r>
    </w:p>
    <w:p w14:paraId="48C85477"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Учасники конкурсу мають право, крім передбачених конкурсною документацією, подавати у складі конкурсної пропозиції також інші документи, що підтверджують досвід роботи з надання послуг у сфері житлово-комунального господарства, рівень кваліфікації, знання та досвід персоналу (нагороди, дипломи, свідоцтва, сертифікати, рекомендації тощо). </w:t>
      </w:r>
    </w:p>
    <w:p w14:paraId="485D3D09"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3) Конкурсні пропозиції, отримані після закінчення строку їх подання, не розкриваються і повертаються учасникам конкурсу, які їх подали. </w:t>
      </w:r>
    </w:p>
    <w:p w14:paraId="3BFB657A"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4) Учасник конкурсу має право відкликати власну конкурсну пропозицію або </w:t>
      </w:r>
      <w:proofErr w:type="spellStart"/>
      <w:r w:rsidRPr="00FC3B3F">
        <w:rPr>
          <w:sz w:val="26"/>
          <w:szCs w:val="26"/>
          <w:lang w:val="uk-UA"/>
        </w:rPr>
        <w:t>внести</w:t>
      </w:r>
      <w:proofErr w:type="spellEnd"/>
      <w:r w:rsidRPr="00FC3B3F">
        <w:rPr>
          <w:sz w:val="26"/>
          <w:szCs w:val="26"/>
          <w:lang w:val="uk-UA"/>
        </w:rPr>
        <w:t xml:space="preserve"> до неї зміни (доповнення) до закінчення строку подання конкурсних пропозицій. </w:t>
      </w:r>
    </w:p>
    <w:p w14:paraId="3670BFAE" w14:textId="77777777" w:rsidR="00AC7E91" w:rsidRPr="00FC3B3F" w:rsidRDefault="00AC7E91" w:rsidP="00AC7E91">
      <w:pPr>
        <w:pStyle w:val="Default"/>
        <w:ind w:firstLine="720"/>
        <w:jc w:val="both"/>
        <w:rPr>
          <w:sz w:val="26"/>
          <w:szCs w:val="26"/>
          <w:lang w:val="uk-UA"/>
        </w:rPr>
      </w:pPr>
      <w:r w:rsidRPr="00FC3B3F">
        <w:rPr>
          <w:sz w:val="26"/>
          <w:szCs w:val="26"/>
          <w:lang w:val="uk-UA"/>
        </w:rPr>
        <w:t xml:space="preserve">5) Конкурсні пропозиції реєструються конкурсною комісією в окремому журналі обліку конкурсних пропозицій. На запит учасника конкурсу конкурсна комісія протягом одного робочого дня з дня надходження запиту підтверджує надходження його конкурсної пропозиції із зазначенням дати та часу. </w:t>
      </w:r>
    </w:p>
    <w:p w14:paraId="7752DD36" w14:textId="77777777" w:rsidR="0041678A" w:rsidRPr="00FC3B3F" w:rsidRDefault="0041678A" w:rsidP="0041678A">
      <w:pPr>
        <w:spacing w:after="0"/>
        <w:ind w:firstLine="720"/>
        <w:jc w:val="both"/>
        <w:rPr>
          <w:rFonts w:ascii="Times New Roman" w:hAnsi="Times New Roman"/>
          <w:sz w:val="26"/>
          <w:szCs w:val="26"/>
          <w:u w:val="single"/>
        </w:rPr>
      </w:pPr>
    </w:p>
    <w:p w14:paraId="28A2EEAF" w14:textId="6803DD6F" w:rsidR="00AC7E91" w:rsidRPr="00FC3B3F" w:rsidRDefault="00AC7E91" w:rsidP="0041678A">
      <w:pPr>
        <w:spacing w:after="0"/>
        <w:ind w:firstLine="720"/>
        <w:jc w:val="both"/>
        <w:rPr>
          <w:rFonts w:ascii="Times New Roman" w:hAnsi="Times New Roman"/>
          <w:sz w:val="26"/>
          <w:szCs w:val="26"/>
          <w:u w:val="single"/>
        </w:rPr>
      </w:pPr>
      <w:r w:rsidRPr="00FC3B3F">
        <w:rPr>
          <w:rFonts w:ascii="Times New Roman" w:hAnsi="Times New Roman"/>
          <w:sz w:val="26"/>
          <w:szCs w:val="26"/>
          <w:u w:val="single"/>
        </w:rPr>
        <w:t xml:space="preserve">3. Розглядає і оцінює конкурсні конкурентні пропозиції. </w:t>
      </w:r>
    </w:p>
    <w:p w14:paraId="39C25E90" w14:textId="77777777" w:rsidR="0041678A" w:rsidRPr="00FC3B3F" w:rsidRDefault="0041678A" w:rsidP="0041678A">
      <w:pPr>
        <w:spacing w:after="0"/>
        <w:ind w:firstLine="720"/>
        <w:jc w:val="both"/>
        <w:rPr>
          <w:rFonts w:ascii="Times New Roman" w:hAnsi="Times New Roman"/>
          <w:sz w:val="26"/>
          <w:szCs w:val="26"/>
          <w:u w:val="single"/>
        </w:rPr>
      </w:pPr>
    </w:p>
    <w:p w14:paraId="0DAB763C"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1) Відомості, зазначені у заяві учасника конкурсу, перевіряє організатор конкурсу після їх надходження у порядку, встановленому ч. 7 ст. 11 Закону України «Про державну реєстрацію юридичних осіб, фізичних осіб – підприємців та громадських формувань». </w:t>
      </w:r>
    </w:p>
    <w:p w14:paraId="05E39A4A"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Витяги з ЄДРПОУ організатором конкурсу долучаються до конкурсних пропозицій учасників конкурсу. </w:t>
      </w:r>
    </w:p>
    <w:p w14:paraId="07A2CF18"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У разі якщо  учасником конкурсу у заяві зазначено недостовірну інформацію чи її виявлено під час перевірки відомостей, зазначених у заяві, заява учасника конкурсу відхиляється, про що організатор конкурсу повідомляє його у триденний строк. </w:t>
      </w:r>
    </w:p>
    <w:p w14:paraId="7F11C5C5"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2) Розкриття конвертів з конкурсними пропозиціями здійснюється на наступний день після закінчення строку їх подання на засіданні конкурсної комісії у час та місці, що зазначені в оголошенні про проведення конкурсу, в присутності учасників конкурсу, що подали конкурсні пропозиції, або уповноважених ними осіб. </w:t>
      </w:r>
    </w:p>
    <w:p w14:paraId="67DD1C16"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Відсутність учасника конкурсу або його уповноваженого представника під час процедури розкриття конкурсних пропозицій не є підставою для відмови в розкритті чи розгляді або для відхилення його конкурсної пропозиції.</w:t>
      </w:r>
    </w:p>
    <w:p w14:paraId="07C2FC88" w14:textId="70B281DE" w:rsidR="00AC7E91" w:rsidRPr="00FC3B3F" w:rsidRDefault="00AC7E91" w:rsidP="0041678A">
      <w:pPr>
        <w:autoSpaceDE w:val="0"/>
        <w:autoSpaceDN w:val="0"/>
        <w:adjustRightInd w:val="0"/>
        <w:spacing w:after="0"/>
        <w:ind w:firstLine="720"/>
        <w:jc w:val="both"/>
        <w:rPr>
          <w:rFonts w:ascii="Times New Roman" w:hAnsi="Times New Roman"/>
          <w:color w:val="000000"/>
          <w:sz w:val="26"/>
          <w:szCs w:val="26"/>
        </w:rPr>
      </w:pPr>
      <w:r w:rsidRPr="00FC3B3F">
        <w:rPr>
          <w:color w:val="000000"/>
          <w:sz w:val="26"/>
          <w:szCs w:val="26"/>
        </w:rPr>
        <w:t xml:space="preserve"> </w:t>
      </w:r>
      <w:r w:rsidRPr="00FC3B3F">
        <w:rPr>
          <w:rFonts w:ascii="Times New Roman" w:hAnsi="Times New Roman"/>
          <w:color w:val="000000"/>
          <w:sz w:val="26"/>
          <w:szCs w:val="26"/>
        </w:rPr>
        <w:t xml:space="preserve">3) Під час розкриття конвертів з конкурсними пропозиціями конкурсна комісія перевіряє наявність чи відсутність усіх необхідних документів, передбачених конкурсною документацією, а також оголошує найменування (прізвище, ім'я, по батькові) та місцезнаходження кожного учасника конкурсу, ціну пропозиції щодо кожного багатоквартирного будинку, що входить до об'єкта конкурсу.  </w:t>
      </w:r>
    </w:p>
    <w:p w14:paraId="5E5EA7A0" w14:textId="77777777" w:rsidR="00AC7E91" w:rsidRPr="00FC3B3F" w:rsidRDefault="00AC7E91" w:rsidP="0041678A">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Усі відомості щодо розкриття конвертів з конкурсними пропозиціями вносяться до протоколу засідання конкурсної комісії. </w:t>
      </w:r>
    </w:p>
    <w:p w14:paraId="0246F27C"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4) Під час розгляду конкурсних пропозицій конкурсна комісія має право звернутися до учасників конкурсу за роз'ясненнями їх пропозицій. </w:t>
      </w:r>
    </w:p>
    <w:p w14:paraId="501F2C4A"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lastRenderedPageBreak/>
        <w:t>5) За результатами розгляду конкурсних пропозицій конкурсна комісія відхиляє їх за наявності таких підстав:</w:t>
      </w:r>
    </w:p>
    <w:p w14:paraId="56F2E4C7"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конкурсна пропозиція не відповідає конкурсній документації; </w:t>
      </w:r>
    </w:p>
    <w:p w14:paraId="3F3F9496"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прийнято рішення про припинення учасником конкурсу, підприємницької діяльності або порушено провадження у справі про банкрутство щодо учасника конкурсу; </w:t>
      </w:r>
    </w:p>
    <w:p w14:paraId="053426B9"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встановлено факт подання учасником конкурсу недостовірної інформації, що впливає на прийняття рішення; </w:t>
      </w:r>
    </w:p>
    <w:p w14:paraId="3CBE2DB9"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учасником конкурсу порушено вимоги п. 2) розділу 2 Положення. </w:t>
      </w:r>
    </w:p>
    <w:p w14:paraId="267F4431"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6) Конкурсні пропозиції, які не були відхилені з причин, передбачених пунктом 5</w:t>
      </w:r>
      <w:r w:rsidRPr="00FC3B3F">
        <w:rPr>
          <w:rFonts w:ascii="Times New Roman" w:hAnsi="Times New Roman"/>
          <w:sz w:val="26"/>
          <w:szCs w:val="26"/>
        </w:rPr>
        <w:t>)</w:t>
      </w:r>
      <w:r w:rsidRPr="00FC3B3F">
        <w:rPr>
          <w:rFonts w:ascii="Times New Roman" w:hAnsi="Times New Roman"/>
          <w:color w:val="000000"/>
          <w:sz w:val="26"/>
          <w:szCs w:val="26"/>
        </w:rPr>
        <w:t xml:space="preserve"> цього розділу, оцінюються конкурсною комісією окремо щодо кожного об'єкта конкурсу. </w:t>
      </w:r>
    </w:p>
    <w:p w14:paraId="7B67E5F0"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Оцінювання конкурсних пропозицій здійснюється за бальною системою, що визначається організатором конкурсу. При цьому максимальна сума балів дорівнює 100 балам. </w:t>
      </w:r>
    </w:p>
    <w:p w14:paraId="5BED15BB"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Основним критерієм під час оцінювання є найнижча ціна послуги, що становить 50 балів. </w:t>
      </w:r>
    </w:p>
    <w:p w14:paraId="3167965A"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У разі, якщо об’єкт конкурсу складається з групи будинків, оцінювання конкурсних пропозицій за критерієм «ціна послуги» здійснюється шляхом додавання балів, визначених окремо за кожним багатоквартирним будинком. При цьому максимальна кількість балів під час оцінювання за кожним будинком не повинна перевищувати 50 балів. </w:t>
      </w:r>
    </w:p>
    <w:p w14:paraId="6DFFD85A"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7) Конкурс може бути визнаний таким, що не відбувся, в частині одного або декількох об'єктів конкурсу, у разі:</w:t>
      </w:r>
    </w:p>
    <w:p w14:paraId="0B1BF6D9"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відсутності конкурсних пропозицій; </w:t>
      </w:r>
    </w:p>
    <w:p w14:paraId="1B59447E"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 відхилення всіх конкурсних пропозицій з підстав, передбачених пунктом 5) цього розділу. </w:t>
      </w:r>
    </w:p>
    <w:p w14:paraId="4AA54341" w14:textId="5DF3C5EE" w:rsidR="00AC7E91" w:rsidRPr="00FC3B3F" w:rsidRDefault="00AC7E91" w:rsidP="00AC7E91">
      <w:pPr>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8) У разі прийняття конкурсною комісією рішення про визнання конкурсу таким, що не відбувся, його організатор протягом трьох робочих днів з дня його прийняття письмово повідомляє про це всіх учасників конкурсу, що подали конкурсні пропозиції, оприлюднює таке рішення на офіційному сайті </w:t>
      </w:r>
      <w:r w:rsidR="0041678A" w:rsidRPr="00FC3B3F">
        <w:rPr>
          <w:rFonts w:ascii="Times New Roman" w:hAnsi="Times New Roman"/>
          <w:sz w:val="26"/>
          <w:szCs w:val="26"/>
        </w:rPr>
        <w:t>Димерської селищної</w:t>
      </w:r>
      <w:r w:rsidRPr="00FC3B3F">
        <w:rPr>
          <w:rFonts w:ascii="Times New Roman" w:hAnsi="Times New Roman"/>
          <w:sz w:val="26"/>
          <w:szCs w:val="26"/>
        </w:rPr>
        <w:t xml:space="preserve"> ради та протягом десяти календарних днів розміщує на офіційному сайті  </w:t>
      </w:r>
      <w:r w:rsidR="00FE2923" w:rsidRPr="00FC3B3F">
        <w:rPr>
          <w:rFonts w:ascii="Times New Roman" w:hAnsi="Times New Roman"/>
          <w:sz w:val="26"/>
          <w:szCs w:val="26"/>
        </w:rPr>
        <w:t>селищно</w:t>
      </w:r>
      <w:r w:rsidRPr="00FC3B3F">
        <w:rPr>
          <w:rFonts w:ascii="Times New Roman" w:hAnsi="Times New Roman"/>
          <w:sz w:val="26"/>
          <w:szCs w:val="26"/>
        </w:rPr>
        <w:t xml:space="preserve">ї ради оголошення про проведення конкурсу повторно і публікує в засобах масової інформації відповідне інформаційне повідомлення. </w:t>
      </w:r>
    </w:p>
    <w:p w14:paraId="4111F845" w14:textId="77777777" w:rsidR="00AC7E91" w:rsidRPr="00FC3B3F" w:rsidRDefault="00AC7E91" w:rsidP="00AC7E91">
      <w:pPr>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9) Усі рішення конкурсної комісії приймаються на засіданні у присутності не менш як половини її складу відкритим голосуванням простою більшістю голосів. У разі рівного розподілу голосів вирішальним є голос голови конкурсної комісії. </w:t>
      </w:r>
    </w:p>
    <w:p w14:paraId="696E38DE" w14:textId="77777777" w:rsidR="00AC7E91" w:rsidRPr="00FC3B3F" w:rsidRDefault="00AC7E91" w:rsidP="00AC7E91">
      <w:pPr>
        <w:spacing w:after="0" w:line="240" w:lineRule="auto"/>
        <w:ind w:firstLine="720"/>
        <w:jc w:val="both"/>
        <w:rPr>
          <w:rFonts w:ascii="Times New Roman" w:hAnsi="Times New Roman"/>
          <w:sz w:val="26"/>
          <w:szCs w:val="26"/>
        </w:rPr>
      </w:pPr>
      <w:r w:rsidRPr="00FC3B3F">
        <w:rPr>
          <w:rFonts w:ascii="Times New Roman" w:hAnsi="Times New Roman"/>
          <w:sz w:val="26"/>
          <w:szCs w:val="26"/>
        </w:rPr>
        <w:t xml:space="preserve">Рішення конкурсної комісії оформлюється протоколом, який підписується усіма членами комісії, що брали участь у голосуванні. </w:t>
      </w:r>
    </w:p>
    <w:p w14:paraId="448899A1" w14:textId="77777777" w:rsidR="00AC7E91" w:rsidRPr="00FC3B3F" w:rsidRDefault="00AC7E91" w:rsidP="00AC7E91">
      <w:pPr>
        <w:spacing w:after="0" w:line="240" w:lineRule="auto"/>
        <w:ind w:firstLine="720"/>
        <w:jc w:val="both"/>
        <w:rPr>
          <w:color w:val="FF0000"/>
          <w:sz w:val="26"/>
          <w:szCs w:val="26"/>
        </w:rPr>
      </w:pPr>
    </w:p>
    <w:p w14:paraId="477A8E6E" w14:textId="77777777" w:rsidR="00AC7E91" w:rsidRPr="00FC3B3F" w:rsidRDefault="00AC7E91" w:rsidP="00AC7E91">
      <w:pPr>
        <w:ind w:firstLine="720"/>
        <w:jc w:val="both"/>
        <w:rPr>
          <w:rFonts w:ascii="Times New Roman" w:hAnsi="Times New Roman"/>
          <w:sz w:val="26"/>
          <w:szCs w:val="26"/>
          <w:u w:val="single"/>
        </w:rPr>
      </w:pPr>
      <w:r w:rsidRPr="00FC3B3F">
        <w:rPr>
          <w:rFonts w:ascii="Times New Roman" w:hAnsi="Times New Roman"/>
          <w:sz w:val="26"/>
          <w:szCs w:val="26"/>
          <w:u w:val="single"/>
        </w:rPr>
        <w:t xml:space="preserve">4. Визначає переможця конкурсу та проводить укладання договору про надання послуги </w:t>
      </w:r>
      <w:r w:rsidRPr="00FC3B3F">
        <w:rPr>
          <w:rFonts w:ascii="Times New Roman" w:hAnsi="Times New Roman"/>
          <w:color w:val="000000"/>
          <w:sz w:val="26"/>
          <w:szCs w:val="26"/>
          <w:u w:val="single"/>
        </w:rPr>
        <w:t>з управління багатоквартирним будинком</w:t>
      </w:r>
      <w:r w:rsidRPr="00FC3B3F">
        <w:rPr>
          <w:rFonts w:ascii="Times New Roman" w:hAnsi="Times New Roman"/>
          <w:sz w:val="26"/>
          <w:szCs w:val="26"/>
          <w:u w:val="single"/>
        </w:rPr>
        <w:t>.</w:t>
      </w:r>
    </w:p>
    <w:p w14:paraId="43B6DCBD"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1) Переможцем конкурсу визначається його учасник, що набрав максимальну кількість балів щодо об’єкта конкурсу. </w:t>
      </w:r>
    </w:p>
    <w:p w14:paraId="593F2323"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2) Рішення про результати проведення конкурсу приймається конкурсною комісією не пізніше десяти календарних днів з моменту розкриття конвертів з конкурсними пропозиціями відповідно до підпункту 9) п. 3 Положення. </w:t>
      </w:r>
    </w:p>
    <w:p w14:paraId="6633E5CE"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3) Переможець конкурсу за кожним об’єктом конкурсу оголошується на засіданні конкурсної комісії, на яке запрошуються всі учасники конкурсу або уповноважені ними особи. </w:t>
      </w:r>
    </w:p>
    <w:p w14:paraId="700405D8"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lastRenderedPageBreak/>
        <w:t xml:space="preserve">4) У разі якщо у конкурсі взяв участь тільки один учасник і його пропозиція не була відхилена, він оголошується переможцем конкурсу. </w:t>
      </w:r>
    </w:p>
    <w:p w14:paraId="656132E4" w14:textId="3CFAC89F"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5) Підписаний протокол засідання конкурсної комісії є підставою для прийняття виконавчим комітетом</w:t>
      </w:r>
      <w:r w:rsidR="001C3959" w:rsidRPr="00FC3B3F">
        <w:rPr>
          <w:rFonts w:ascii="Times New Roman" w:hAnsi="Times New Roman"/>
          <w:color w:val="000000"/>
          <w:sz w:val="26"/>
          <w:szCs w:val="26"/>
        </w:rPr>
        <w:t xml:space="preserve"> Димерської селищної</w:t>
      </w:r>
      <w:r w:rsidRPr="00FC3B3F">
        <w:rPr>
          <w:rFonts w:ascii="Times New Roman" w:hAnsi="Times New Roman"/>
          <w:color w:val="000000"/>
          <w:sz w:val="26"/>
          <w:szCs w:val="26"/>
        </w:rPr>
        <w:t xml:space="preserve"> ради протягом п’яти календарних днів з моменту його підписання, рішення про призначення управителя. </w:t>
      </w:r>
    </w:p>
    <w:p w14:paraId="5CEA45BE" w14:textId="4D7114FD"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6) Протягом п’яти календарних днів з дня прийняття виконавчим комітетом </w:t>
      </w:r>
      <w:r w:rsidR="001C3959" w:rsidRPr="00FC3B3F">
        <w:rPr>
          <w:rFonts w:ascii="Times New Roman" w:hAnsi="Times New Roman"/>
          <w:color w:val="000000"/>
          <w:sz w:val="26"/>
          <w:szCs w:val="26"/>
        </w:rPr>
        <w:t>Димерської селищної ради</w:t>
      </w:r>
      <w:r w:rsidRPr="00FC3B3F">
        <w:rPr>
          <w:rFonts w:ascii="Times New Roman" w:hAnsi="Times New Roman"/>
          <w:color w:val="000000"/>
          <w:sz w:val="26"/>
          <w:szCs w:val="26"/>
        </w:rPr>
        <w:t xml:space="preserve"> рішення про призначення управителя, з переможцем конкурсу укладається договір про надання послуги з управління багатоквартирним будинком. </w:t>
      </w:r>
    </w:p>
    <w:p w14:paraId="22827FF6" w14:textId="203A1432"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Договір про надання послуги за кожним багатоквартирним будинком, що входив в об’єкт конкурсу, строком на один рік від імені співвласників багатоквартирного будинку підписує уповноважена особа виконавчого комітету </w:t>
      </w:r>
      <w:r w:rsidR="001C3959" w:rsidRPr="00FC3B3F">
        <w:rPr>
          <w:rFonts w:ascii="Times New Roman" w:hAnsi="Times New Roman"/>
          <w:color w:val="000000"/>
          <w:sz w:val="26"/>
          <w:szCs w:val="26"/>
        </w:rPr>
        <w:t>Димерської селищної ради</w:t>
      </w:r>
      <w:r w:rsidRPr="00FC3B3F">
        <w:rPr>
          <w:rFonts w:ascii="Times New Roman" w:hAnsi="Times New Roman"/>
          <w:color w:val="000000"/>
          <w:sz w:val="26"/>
          <w:szCs w:val="26"/>
        </w:rPr>
        <w:t>, за рішенням якого призначається управитель</w:t>
      </w:r>
      <w:r w:rsidR="00271682" w:rsidRPr="00FC3B3F">
        <w:rPr>
          <w:rFonts w:ascii="Times New Roman" w:hAnsi="Times New Roman"/>
          <w:color w:val="000000"/>
          <w:sz w:val="26"/>
          <w:szCs w:val="26"/>
        </w:rPr>
        <w:t>.</w:t>
      </w:r>
    </w:p>
    <w:p w14:paraId="0373D677" w14:textId="4E345631" w:rsidR="00AC7E91" w:rsidRPr="00FC3B3F" w:rsidRDefault="00AC7E91" w:rsidP="00271682">
      <w:pPr>
        <w:autoSpaceDE w:val="0"/>
        <w:autoSpaceDN w:val="0"/>
        <w:adjustRightInd w:val="0"/>
        <w:spacing w:after="0"/>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Інформація про управителя, з яким укладено договір про надання послуг, доводиться до відома співвласників багатоквартирного будинку шляхом розміщення на офіційному сайті  </w:t>
      </w:r>
      <w:r w:rsidR="001C3959" w:rsidRPr="00FC3B3F">
        <w:rPr>
          <w:rFonts w:ascii="Times New Roman" w:hAnsi="Times New Roman"/>
          <w:color w:val="000000"/>
          <w:sz w:val="26"/>
          <w:szCs w:val="26"/>
        </w:rPr>
        <w:t>селищної</w:t>
      </w:r>
      <w:r w:rsidRPr="00FC3B3F">
        <w:rPr>
          <w:rFonts w:ascii="Times New Roman" w:hAnsi="Times New Roman"/>
          <w:color w:val="000000"/>
          <w:sz w:val="26"/>
          <w:szCs w:val="26"/>
        </w:rPr>
        <w:t xml:space="preserve"> ради та на інформаційних стендах біля під’їздів, відповідного оголошення. Оголошення має містити інформацію про повне найменування (прізвище, ім’я, по батькові) управителя, його контактні телефони, номер та дату укладання договору, ціну послуги. </w:t>
      </w:r>
    </w:p>
    <w:p w14:paraId="0DF73B65" w14:textId="4BBB49DB" w:rsidR="00AC7E91" w:rsidRPr="00FC3B3F" w:rsidRDefault="00AC7E91" w:rsidP="00271682">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7) У разі відмови переможця конкурсу від підписання договору про надання послуги або не укладення договору з його вини у строк, визначений пунктом 6</w:t>
      </w:r>
      <w:r w:rsidR="00271682" w:rsidRPr="00FC3B3F">
        <w:rPr>
          <w:rFonts w:ascii="Times New Roman" w:hAnsi="Times New Roman"/>
          <w:color w:val="000000"/>
          <w:sz w:val="26"/>
          <w:szCs w:val="26"/>
        </w:rPr>
        <w:t>)</w:t>
      </w:r>
      <w:r w:rsidRPr="00FC3B3F">
        <w:rPr>
          <w:rFonts w:ascii="Times New Roman" w:hAnsi="Times New Roman"/>
          <w:color w:val="000000"/>
          <w:sz w:val="26"/>
          <w:szCs w:val="26"/>
        </w:rPr>
        <w:t xml:space="preserve"> цього розділу, конкурсна комісія може визначити переможцем учасника, що набрав максимальне число балів за оцінюванням з числа інших поданих пропозицій, або оголосити повторний конкурс. </w:t>
      </w:r>
    </w:p>
    <w:p w14:paraId="60AE52F4" w14:textId="77777777" w:rsidR="00AC7E91" w:rsidRPr="00FC3B3F" w:rsidRDefault="00AC7E91" w:rsidP="00AC7E91">
      <w:pPr>
        <w:autoSpaceDE w:val="0"/>
        <w:autoSpaceDN w:val="0"/>
        <w:adjustRightInd w:val="0"/>
        <w:spacing w:after="0" w:line="240" w:lineRule="auto"/>
        <w:ind w:firstLine="720"/>
        <w:jc w:val="both"/>
        <w:rPr>
          <w:rFonts w:ascii="Times New Roman" w:hAnsi="Times New Roman"/>
          <w:color w:val="000000"/>
          <w:sz w:val="26"/>
          <w:szCs w:val="26"/>
        </w:rPr>
      </w:pPr>
      <w:r w:rsidRPr="00FC3B3F">
        <w:rPr>
          <w:rFonts w:ascii="Times New Roman" w:hAnsi="Times New Roman"/>
          <w:color w:val="000000"/>
          <w:sz w:val="26"/>
          <w:szCs w:val="26"/>
        </w:rPr>
        <w:t xml:space="preserve">Відповідне рішення конкурсної комісії оформлюється протоколом, витяг з якого підписується головою та секретарем конкурсної комісії і надсилається протягом трьох календарних днів учасникам конкурсу. </w:t>
      </w:r>
    </w:p>
    <w:p w14:paraId="44E8D2C0" w14:textId="77777777" w:rsidR="00AC7E91" w:rsidRPr="00FC3B3F" w:rsidRDefault="00AC7E91" w:rsidP="00AC7E91">
      <w:pPr>
        <w:spacing w:after="0" w:line="240" w:lineRule="auto"/>
        <w:jc w:val="center"/>
        <w:rPr>
          <w:rFonts w:ascii="Times New Roman" w:hAnsi="Times New Roman"/>
          <w:color w:val="000000"/>
          <w:sz w:val="26"/>
          <w:szCs w:val="26"/>
        </w:rPr>
      </w:pPr>
    </w:p>
    <w:p w14:paraId="32E9DFB3" w14:textId="77777777" w:rsidR="00AC7E91" w:rsidRPr="00FC3B3F" w:rsidRDefault="00AC7E91" w:rsidP="00AC7E91">
      <w:pPr>
        <w:spacing w:after="0" w:line="240" w:lineRule="auto"/>
        <w:jc w:val="center"/>
        <w:rPr>
          <w:rFonts w:ascii="Times New Roman" w:hAnsi="Times New Roman"/>
          <w:color w:val="000000"/>
          <w:sz w:val="26"/>
          <w:szCs w:val="26"/>
        </w:rPr>
      </w:pPr>
      <w:r w:rsidRPr="00FC3B3F">
        <w:rPr>
          <w:rFonts w:ascii="Times New Roman" w:hAnsi="Times New Roman"/>
          <w:color w:val="000000"/>
          <w:sz w:val="26"/>
          <w:szCs w:val="26"/>
        </w:rPr>
        <w:t>4. ОРГАНІЗАЦІЯ РОБОТИ КОМІСІЇ</w:t>
      </w:r>
    </w:p>
    <w:p w14:paraId="5137A899" w14:textId="77777777" w:rsidR="00AC7E91" w:rsidRPr="00FC3B3F" w:rsidRDefault="00AC7E91" w:rsidP="00AC7E91">
      <w:pPr>
        <w:spacing w:after="0" w:line="240" w:lineRule="auto"/>
        <w:jc w:val="center"/>
        <w:rPr>
          <w:rFonts w:ascii="Times New Roman" w:hAnsi="Times New Roman"/>
          <w:b/>
          <w:sz w:val="26"/>
          <w:szCs w:val="26"/>
        </w:rPr>
      </w:pPr>
    </w:p>
    <w:p w14:paraId="5F4BD5DD" w14:textId="4DFA89C8"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 xml:space="preserve">1. Конкурсна комісія приступає до роботи з моменту затвердження виконавчим комітетом </w:t>
      </w:r>
      <w:r w:rsidR="00A47722" w:rsidRPr="00FC3B3F">
        <w:rPr>
          <w:rFonts w:ascii="Times New Roman" w:hAnsi="Times New Roman"/>
          <w:color w:val="000000"/>
          <w:sz w:val="26"/>
          <w:szCs w:val="26"/>
        </w:rPr>
        <w:t>селищної</w:t>
      </w:r>
      <w:r w:rsidRPr="00FC3B3F">
        <w:rPr>
          <w:rFonts w:ascii="Times New Roman" w:hAnsi="Times New Roman"/>
          <w:color w:val="000000"/>
          <w:sz w:val="26"/>
          <w:szCs w:val="26"/>
        </w:rPr>
        <w:t xml:space="preserve"> ради її складу та Положення про неї. </w:t>
      </w:r>
    </w:p>
    <w:p w14:paraId="09B8B745" w14:textId="2CF8325E"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 xml:space="preserve">2. Всі зміни до складу конкурсної комісії вносяться відповідними рішеннями виконавчого комітету </w:t>
      </w:r>
      <w:r w:rsidR="00271682" w:rsidRPr="00FC3B3F">
        <w:rPr>
          <w:rFonts w:ascii="Times New Roman" w:hAnsi="Times New Roman"/>
          <w:color w:val="000000"/>
          <w:sz w:val="26"/>
          <w:szCs w:val="26"/>
        </w:rPr>
        <w:t>Димерськ</w:t>
      </w:r>
      <w:r w:rsidRPr="00FC3B3F">
        <w:rPr>
          <w:rFonts w:ascii="Times New Roman" w:hAnsi="Times New Roman"/>
          <w:color w:val="000000"/>
          <w:sz w:val="26"/>
          <w:szCs w:val="26"/>
        </w:rPr>
        <w:t>ої</w:t>
      </w:r>
      <w:r w:rsidR="00271682" w:rsidRPr="00FC3B3F">
        <w:rPr>
          <w:rFonts w:ascii="Times New Roman" w:hAnsi="Times New Roman"/>
          <w:color w:val="000000"/>
          <w:sz w:val="26"/>
          <w:szCs w:val="26"/>
        </w:rPr>
        <w:t xml:space="preserve"> селищної</w:t>
      </w:r>
      <w:r w:rsidRPr="00FC3B3F">
        <w:rPr>
          <w:rFonts w:ascii="Times New Roman" w:hAnsi="Times New Roman"/>
          <w:color w:val="000000"/>
          <w:sz w:val="26"/>
          <w:szCs w:val="26"/>
        </w:rPr>
        <w:t xml:space="preserve"> ради. </w:t>
      </w:r>
    </w:p>
    <w:p w14:paraId="6B385379" w14:textId="77777777" w:rsidR="00AC7E91" w:rsidRPr="00FC3B3F" w:rsidRDefault="00AC7E91" w:rsidP="00AC7E91">
      <w:pPr>
        <w:spacing w:after="0" w:line="240" w:lineRule="auto"/>
        <w:ind w:firstLine="708"/>
        <w:jc w:val="both"/>
        <w:rPr>
          <w:rFonts w:ascii="Times New Roman" w:hAnsi="Times New Roman"/>
          <w:sz w:val="26"/>
          <w:szCs w:val="26"/>
        </w:rPr>
      </w:pPr>
      <w:r w:rsidRPr="00FC3B3F">
        <w:rPr>
          <w:rFonts w:ascii="Times New Roman" w:hAnsi="Times New Roman"/>
          <w:color w:val="000000"/>
          <w:sz w:val="26"/>
          <w:szCs w:val="26"/>
        </w:rPr>
        <w:t xml:space="preserve">3. Керує діяльністю конкурсної комісії і організовує її роботу Голова комісії. Голова комісії в межах наданої компетенції: </w:t>
      </w:r>
    </w:p>
    <w:p w14:paraId="6AE72FD5"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w:t>
      </w:r>
      <w:proofErr w:type="spellStart"/>
      <w:r w:rsidRPr="00FC3B3F">
        <w:rPr>
          <w:rFonts w:ascii="Times New Roman" w:hAnsi="Times New Roman"/>
          <w:color w:val="000000"/>
          <w:sz w:val="26"/>
          <w:szCs w:val="26"/>
        </w:rPr>
        <w:t>скликає</w:t>
      </w:r>
      <w:proofErr w:type="spellEnd"/>
      <w:r w:rsidRPr="00FC3B3F">
        <w:rPr>
          <w:rFonts w:ascii="Times New Roman" w:hAnsi="Times New Roman"/>
          <w:color w:val="000000"/>
          <w:sz w:val="26"/>
          <w:szCs w:val="26"/>
        </w:rPr>
        <w:t xml:space="preserve"> засідання комісії; </w:t>
      </w:r>
    </w:p>
    <w:p w14:paraId="4222E75B"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головує на засіданнях комісії; </w:t>
      </w:r>
    </w:p>
    <w:p w14:paraId="501253F7"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дає розпорядження та доручення, обов’язкові для членів комісії; </w:t>
      </w:r>
    </w:p>
    <w:p w14:paraId="6A2C16A0"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дає доручення спеціалістам, які залучені до роботи комісії; </w:t>
      </w:r>
    </w:p>
    <w:p w14:paraId="386CE78B"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організовує підготовку матеріалів на розгляд комісії; </w:t>
      </w:r>
    </w:p>
    <w:p w14:paraId="44FB9D28"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представляє комісію у відносинах з установами та організаціями.</w:t>
      </w:r>
    </w:p>
    <w:p w14:paraId="4CC587D2" w14:textId="48B11292" w:rsidR="00AC7E91" w:rsidRPr="00FC3B3F" w:rsidRDefault="00AC7E91" w:rsidP="00AC7E91">
      <w:pPr>
        <w:spacing w:after="0" w:line="240" w:lineRule="auto"/>
        <w:ind w:firstLine="708"/>
        <w:jc w:val="both"/>
        <w:rPr>
          <w:rFonts w:ascii="Times New Roman" w:hAnsi="Times New Roman"/>
          <w:sz w:val="26"/>
          <w:szCs w:val="26"/>
        </w:rPr>
      </w:pPr>
      <w:r w:rsidRPr="00FC3B3F">
        <w:rPr>
          <w:rFonts w:ascii="Times New Roman" w:hAnsi="Times New Roman"/>
          <w:color w:val="000000"/>
          <w:sz w:val="26"/>
          <w:szCs w:val="26"/>
        </w:rPr>
        <w:t>4. У разі відсутності Голови комісії його повноваження виконує заступник голови конкурсної комісії.</w:t>
      </w:r>
      <w:r w:rsidRPr="00FC3B3F">
        <w:rPr>
          <w:rFonts w:ascii="Times New Roman" w:hAnsi="Times New Roman"/>
          <w:sz w:val="26"/>
          <w:szCs w:val="26"/>
        </w:rPr>
        <w:t xml:space="preserve"> </w:t>
      </w:r>
    </w:p>
    <w:p w14:paraId="6438FFBA" w14:textId="77777777"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 xml:space="preserve">5. Секретар комісії: </w:t>
      </w:r>
    </w:p>
    <w:p w14:paraId="79B765D9"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несе відповідальність за підготовку матеріалів для розгляду комісії та        правильність ведення протоколів засідань комісії; </w:t>
      </w:r>
    </w:p>
    <w:p w14:paraId="0BCB2986"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оповіщає всіх членів комісії про заплановані засідання за три дні до дати їх проведення; </w:t>
      </w:r>
    </w:p>
    <w:p w14:paraId="0C04BE8B" w14:textId="77777777" w:rsidR="00AC7E91" w:rsidRPr="00FC3B3F" w:rsidRDefault="00AC7E91" w:rsidP="00AC7E91">
      <w:pPr>
        <w:spacing w:after="0" w:line="240" w:lineRule="auto"/>
        <w:ind w:left="360"/>
        <w:jc w:val="both"/>
        <w:rPr>
          <w:rFonts w:ascii="Times New Roman" w:hAnsi="Times New Roman"/>
          <w:color w:val="000000"/>
          <w:sz w:val="26"/>
          <w:szCs w:val="26"/>
        </w:rPr>
      </w:pPr>
      <w:r w:rsidRPr="00FC3B3F">
        <w:rPr>
          <w:rFonts w:ascii="Times New Roman" w:hAnsi="Times New Roman"/>
          <w:color w:val="000000"/>
          <w:sz w:val="26"/>
          <w:szCs w:val="26"/>
        </w:rPr>
        <w:t xml:space="preserve">      - забезпечує виконання доручень Голови комісії.</w:t>
      </w:r>
    </w:p>
    <w:p w14:paraId="21FEFFEB" w14:textId="77777777"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lastRenderedPageBreak/>
        <w:t xml:space="preserve">6. Члени комісії зобов’язані брати участь у діяльності комісії, виконувати розпорядження і доручення Голови комісії. </w:t>
      </w:r>
    </w:p>
    <w:p w14:paraId="4C93F1F6" w14:textId="77777777"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 xml:space="preserve">7. Члени комісії користуються рівним правом голосу у прийнятті рішень. </w:t>
      </w:r>
    </w:p>
    <w:p w14:paraId="058E94FD" w14:textId="77777777" w:rsidR="00AC7E91" w:rsidRPr="00FC3B3F" w:rsidRDefault="00AC7E91" w:rsidP="00AC7E91">
      <w:pPr>
        <w:spacing w:after="0" w:line="240" w:lineRule="auto"/>
        <w:ind w:firstLine="708"/>
        <w:jc w:val="both"/>
        <w:rPr>
          <w:rFonts w:ascii="Times New Roman" w:hAnsi="Times New Roman"/>
          <w:sz w:val="26"/>
          <w:szCs w:val="26"/>
        </w:rPr>
      </w:pPr>
      <w:r w:rsidRPr="00FC3B3F">
        <w:rPr>
          <w:rFonts w:ascii="Times New Roman" w:hAnsi="Times New Roman"/>
          <w:color w:val="000000"/>
          <w:sz w:val="26"/>
          <w:szCs w:val="26"/>
        </w:rPr>
        <w:t>8. Засідання комісії є правомочним за умовами участі в ньому не менш як половини її  складу.</w:t>
      </w:r>
      <w:r w:rsidRPr="00FC3B3F">
        <w:rPr>
          <w:rFonts w:ascii="Times New Roman" w:hAnsi="Times New Roman"/>
          <w:sz w:val="26"/>
          <w:szCs w:val="26"/>
        </w:rPr>
        <w:t xml:space="preserve"> </w:t>
      </w:r>
    </w:p>
    <w:p w14:paraId="0E2DABAE" w14:textId="77777777" w:rsidR="00AC7E91" w:rsidRPr="00FC3B3F" w:rsidRDefault="00AC7E91" w:rsidP="00AC7E91">
      <w:pPr>
        <w:spacing w:after="0" w:line="240" w:lineRule="auto"/>
        <w:ind w:firstLine="708"/>
        <w:jc w:val="both"/>
        <w:rPr>
          <w:rFonts w:ascii="Times New Roman" w:hAnsi="Times New Roman"/>
          <w:color w:val="000000"/>
          <w:sz w:val="26"/>
          <w:szCs w:val="26"/>
        </w:rPr>
      </w:pPr>
      <w:r w:rsidRPr="00FC3B3F">
        <w:rPr>
          <w:rFonts w:ascii="Times New Roman" w:hAnsi="Times New Roman"/>
          <w:color w:val="000000"/>
          <w:sz w:val="26"/>
          <w:szCs w:val="26"/>
        </w:rPr>
        <w:t>9. Всі рішення комісії приймаються шляхом відкритого голосування, результати якого заносяться до відповідного протоколу.</w:t>
      </w:r>
    </w:p>
    <w:p w14:paraId="2933F1AB" w14:textId="4C223D63" w:rsidR="00AC7E91" w:rsidRPr="00FC3B3F" w:rsidRDefault="00AC7E91" w:rsidP="00271682">
      <w:pPr>
        <w:spacing w:after="0" w:line="240" w:lineRule="auto"/>
        <w:ind w:firstLine="708"/>
        <w:jc w:val="both"/>
        <w:rPr>
          <w:rFonts w:ascii="Times New Roman" w:hAnsi="Times New Roman"/>
          <w:sz w:val="26"/>
          <w:szCs w:val="26"/>
        </w:rPr>
      </w:pPr>
      <w:r w:rsidRPr="00FC3B3F">
        <w:rPr>
          <w:rFonts w:ascii="Times New Roman" w:hAnsi="Times New Roman"/>
          <w:color w:val="000000"/>
          <w:sz w:val="26"/>
          <w:szCs w:val="26"/>
        </w:rPr>
        <w:t xml:space="preserve"> 10. Рішення конкурсної комісії оформляється протоколом, який підписується усіма членами комісії, які брали участь у голосуванні.</w:t>
      </w:r>
      <w:r w:rsidRPr="00FC3B3F">
        <w:rPr>
          <w:rFonts w:ascii="Times New Roman" w:hAnsi="Times New Roman"/>
          <w:sz w:val="26"/>
          <w:szCs w:val="26"/>
        </w:rPr>
        <w:t xml:space="preserve"> </w:t>
      </w:r>
    </w:p>
    <w:p w14:paraId="48CB03BD" w14:textId="77777777" w:rsidR="00AC7E91" w:rsidRPr="00FC3B3F" w:rsidRDefault="00AC7E91" w:rsidP="00AC7E91">
      <w:pPr>
        <w:spacing w:after="0" w:line="240" w:lineRule="auto"/>
        <w:ind w:left="4956" w:firstLine="708"/>
        <w:jc w:val="both"/>
        <w:rPr>
          <w:rFonts w:ascii="Times New Roman" w:hAnsi="Times New Roman"/>
          <w:sz w:val="26"/>
          <w:szCs w:val="26"/>
        </w:rPr>
      </w:pPr>
    </w:p>
    <w:p w14:paraId="2F5B429A" w14:textId="77777777" w:rsidR="00AC7E91" w:rsidRPr="00FC3B3F" w:rsidRDefault="00AC7E91" w:rsidP="00AC7E91">
      <w:pPr>
        <w:spacing w:after="0" w:line="240" w:lineRule="auto"/>
        <w:ind w:left="4956" w:firstLine="708"/>
        <w:jc w:val="both"/>
        <w:rPr>
          <w:rFonts w:ascii="Times New Roman" w:hAnsi="Times New Roman"/>
          <w:sz w:val="26"/>
          <w:szCs w:val="26"/>
        </w:rPr>
      </w:pPr>
    </w:p>
    <w:p w14:paraId="5B16D8B9" w14:textId="77777777" w:rsidR="00AC7E91" w:rsidRPr="00FC3B3F" w:rsidRDefault="00AC7E91" w:rsidP="00AC7E91">
      <w:pPr>
        <w:spacing w:after="0" w:line="240" w:lineRule="auto"/>
        <w:jc w:val="both"/>
        <w:rPr>
          <w:rFonts w:ascii="Times New Roman" w:hAnsi="Times New Roman"/>
          <w:sz w:val="26"/>
          <w:szCs w:val="26"/>
        </w:rPr>
      </w:pPr>
    </w:p>
    <w:p w14:paraId="168515B0" w14:textId="77777777" w:rsidR="00AC7E91" w:rsidRPr="00FC3B3F" w:rsidRDefault="00AC7E91" w:rsidP="00AC7E91">
      <w:pPr>
        <w:spacing w:after="0" w:line="240" w:lineRule="auto"/>
        <w:ind w:left="4956" w:firstLine="708"/>
        <w:rPr>
          <w:rFonts w:ascii="Times New Roman" w:hAnsi="Times New Roman"/>
          <w:b/>
          <w:bCs/>
          <w:sz w:val="26"/>
          <w:szCs w:val="26"/>
        </w:rPr>
      </w:pPr>
    </w:p>
    <w:p w14:paraId="7AE66DF8" w14:textId="77777777" w:rsidR="002D1065" w:rsidRPr="00FC3B3F" w:rsidRDefault="002D1065" w:rsidP="002D1065">
      <w:pPr>
        <w:spacing w:after="0" w:line="240" w:lineRule="auto"/>
        <w:jc w:val="both"/>
        <w:rPr>
          <w:rFonts w:ascii="Times New Roman" w:hAnsi="Times New Roman"/>
          <w:b/>
          <w:bCs/>
          <w:sz w:val="26"/>
          <w:szCs w:val="26"/>
        </w:rPr>
      </w:pPr>
      <w:r w:rsidRPr="00FC3B3F">
        <w:rPr>
          <w:rFonts w:ascii="Times New Roman" w:hAnsi="Times New Roman"/>
          <w:b/>
          <w:bCs/>
          <w:sz w:val="26"/>
          <w:szCs w:val="26"/>
        </w:rPr>
        <w:t>Керуюча справами (секретар)</w:t>
      </w:r>
    </w:p>
    <w:p w14:paraId="3F1B9DE4" w14:textId="5884C3F9" w:rsidR="00AC7E91" w:rsidRPr="00FC3B3F" w:rsidRDefault="002D1065" w:rsidP="002D1065">
      <w:pPr>
        <w:spacing w:after="0" w:line="240" w:lineRule="auto"/>
        <w:jc w:val="both"/>
        <w:rPr>
          <w:rFonts w:ascii="Times New Roman" w:hAnsi="Times New Roman"/>
          <w:b/>
          <w:bCs/>
          <w:sz w:val="26"/>
          <w:szCs w:val="26"/>
        </w:rPr>
      </w:pPr>
      <w:r w:rsidRPr="00FC3B3F">
        <w:rPr>
          <w:rFonts w:ascii="Times New Roman" w:hAnsi="Times New Roman"/>
          <w:b/>
          <w:bCs/>
          <w:sz w:val="26"/>
          <w:szCs w:val="26"/>
        </w:rPr>
        <w:t xml:space="preserve"> виконавчого комітету</w:t>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t>Альона СМІЛЯНЕЦЬ</w:t>
      </w:r>
    </w:p>
    <w:p w14:paraId="21851BD5" w14:textId="77777777" w:rsidR="00AC7E91" w:rsidRPr="00FC3B3F" w:rsidRDefault="00AC7E91" w:rsidP="00AC7E91">
      <w:pPr>
        <w:spacing w:after="0" w:line="240" w:lineRule="auto"/>
        <w:ind w:left="4956" w:firstLine="708"/>
        <w:jc w:val="both"/>
        <w:rPr>
          <w:b/>
          <w:bCs/>
          <w:sz w:val="26"/>
          <w:szCs w:val="26"/>
        </w:rPr>
      </w:pPr>
    </w:p>
    <w:p w14:paraId="0A89725B" w14:textId="77777777" w:rsidR="00AC7E91" w:rsidRPr="00FC3B3F" w:rsidRDefault="00AC7E91" w:rsidP="00AC7E91">
      <w:pPr>
        <w:ind w:left="4956" w:firstLine="708"/>
        <w:jc w:val="both"/>
        <w:rPr>
          <w:sz w:val="26"/>
          <w:szCs w:val="26"/>
        </w:rPr>
      </w:pPr>
    </w:p>
    <w:p w14:paraId="55F4B478" w14:textId="77777777" w:rsidR="00AC7E91" w:rsidRPr="00FC3B3F" w:rsidRDefault="00AC7E91" w:rsidP="00AC7E91">
      <w:pPr>
        <w:jc w:val="both"/>
        <w:rPr>
          <w:sz w:val="26"/>
          <w:szCs w:val="26"/>
        </w:rPr>
      </w:pPr>
    </w:p>
    <w:p w14:paraId="31C13FD2" w14:textId="77777777" w:rsidR="00271682" w:rsidRPr="00FC3B3F" w:rsidRDefault="00271682" w:rsidP="00AC7E91">
      <w:pPr>
        <w:jc w:val="both"/>
        <w:rPr>
          <w:sz w:val="26"/>
          <w:szCs w:val="26"/>
        </w:rPr>
      </w:pPr>
    </w:p>
    <w:p w14:paraId="4B83C570" w14:textId="77777777" w:rsidR="00271682" w:rsidRPr="00FC3B3F" w:rsidRDefault="00271682" w:rsidP="00AC7E91">
      <w:pPr>
        <w:jc w:val="both"/>
        <w:rPr>
          <w:sz w:val="26"/>
          <w:szCs w:val="26"/>
        </w:rPr>
      </w:pPr>
    </w:p>
    <w:p w14:paraId="66BB2C07" w14:textId="77777777" w:rsidR="00271682" w:rsidRPr="00FC3B3F" w:rsidRDefault="00271682" w:rsidP="00AC7E91">
      <w:pPr>
        <w:jc w:val="both"/>
        <w:rPr>
          <w:sz w:val="26"/>
          <w:szCs w:val="26"/>
        </w:rPr>
      </w:pPr>
    </w:p>
    <w:p w14:paraId="2CCBCF1E" w14:textId="77777777" w:rsidR="00271682" w:rsidRPr="00FC3B3F" w:rsidRDefault="00271682" w:rsidP="00AC7E91">
      <w:pPr>
        <w:jc w:val="both"/>
        <w:rPr>
          <w:sz w:val="26"/>
          <w:szCs w:val="26"/>
        </w:rPr>
      </w:pPr>
    </w:p>
    <w:p w14:paraId="17BDAA94" w14:textId="77777777" w:rsidR="00271682" w:rsidRPr="00FC3B3F" w:rsidRDefault="00271682" w:rsidP="00AC7E91">
      <w:pPr>
        <w:jc w:val="both"/>
        <w:rPr>
          <w:sz w:val="26"/>
          <w:szCs w:val="26"/>
        </w:rPr>
      </w:pPr>
    </w:p>
    <w:p w14:paraId="249A12F0" w14:textId="77777777" w:rsidR="00271682" w:rsidRPr="00FC3B3F" w:rsidRDefault="00271682" w:rsidP="00AC7E91">
      <w:pPr>
        <w:jc w:val="both"/>
        <w:rPr>
          <w:sz w:val="26"/>
          <w:szCs w:val="26"/>
        </w:rPr>
      </w:pPr>
    </w:p>
    <w:p w14:paraId="23C47C38" w14:textId="77777777" w:rsidR="00271682" w:rsidRPr="00FC3B3F" w:rsidRDefault="00271682" w:rsidP="00AC7E91">
      <w:pPr>
        <w:jc w:val="both"/>
        <w:rPr>
          <w:sz w:val="26"/>
          <w:szCs w:val="26"/>
        </w:rPr>
      </w:pPr>
    </w:p>
    <w:p w14:paraId="3EA62337" w14:textId="77777777" w:rsidR="00271682" w:rsidRPr="00FC3B3F" w:rsidRDefault="00271682" w:rsidP="00AC7E91">
      <w:pPr>
        <w:jc w:val="both"/>
        <w:rPr>
          <w:sz w:val="26"/>
          <w:szCs w:val="26"/>
        </w:rPr>
      </w:pPr>
    </w:p>
    <w:p w14:paraId="0A260D57" w14:textId="77777777" w:rsidR="00271682" w:rsidRPr="00FC3B3F" w:rsidRDefault="00271682" w:rsidP="00AC7E91">
      <w:pPr>
        <w:jc w:val="both"/>
        <w:rPr>
          <w:sz w:val="26"/>
          <w:szCs w:val="26"/>
        </w:rPr>
      </w:pPr>
    </w:p>
    <w:p w14:paraId="0AED72E7" w14:textId="77777777" w:rsidR="00271682" w:rsidRPr="00FC3B3F" w:rsidRDefault="00271682" w:rsidP="00AC7E91">
      <w:pPr>
        <w:jc w:val="both"/>
        <w:rPr>
          <w:sz w:val="26"/>
          <w:szCs w:val="26"/>
        </w:rPr>
      </w:pPr>
    </w:p>
    <w:p w14:paraId="734C47F1" w14:textId="77777777" w:rsidR="00271682" w:rsidRPr="00FC3B3F" w:rsidRDefault="00271682" w:rsidP="00AC7E91">
      <w:pPr>
        <w:jc w:val="both"/>
        <w:rPr>
          <w:sz w:val="26"/>
          <w:szCs w:val="26"/>
        </w:rPr>
      </w:pPr>
    </w:p>
    <w:p w14:paraId="17DA37A3" w14:textId="77777777" w:rsidR="00271682" w:rsidRPr="00FC3B3F" w:rsidRDefault="00271682" w:rsidP="00AC7E91">
      <w:pPr>
        <w:jc w:val="both"/>
        <w:rPr>
          <w:sz w:val="26"/>
          <w:szCs w:val="26"/>
        </w:rPr>
      </w:pPr>
    </w:p>
    <w:p w14:paraId="6FE130DB" w14:textId="77777777" w:rsidR="002D1065" w:rsidRDefault="002D1065" w:rsidP="00AC7E91">
      <w:pPr>
        <w:jc w:val="both"/>
        <w:rPr>
          <w:sz w:val="26"/>
          <w:szCs w:val="26"/>
        </w:rPr>
      </w:pPr>
    </w:p>
    <w:p w14:paraId="7DFF7E02" w14:textId="77777777" w:rsidR="00FC3B3F" w:rsidRDefault="00FC3B3F" w:rsidP="00AC7E91">
      <w:pPr>
        <w:jc w:val="both"/>
        <w:rPr>
          <w:sz w:val="26"/>
          <w:szCs w:val="26"/>
        </w:rPr>
      </w:pPr>
    </w:p>
    <w:p w14:paraId="754F446A" w14:textId="77777777" w:rsidR="00FC3B3F" w:rsidRDefault="00FC3B3F" w:rsidP="00AC7E91">
      <w:pPr>
        <w:jc w:val="both"/>
        <w:rPr>
          <w:sz w:val="26"/>
          <w:szCs w:val="26"/>
        </w:rPr>
      </w:pPr>
    </w:p>
    <w:p w14:paraId="17135EF0" w14:textId="77777777" w:rsidR="00FC3B3F" w:rsidRPr="00FC3B3F" w:rsidRDefault="00FC3B3F" w:rsidP="00AC7E91">
      <w:pPr>
        <w:jc w:val="both"/>
        <w:rPr>
          <w:sz w:val="26"/>
          <w:szCs w:val="26"/>
        </w:rPr>
      </w:pPr>
    </w:p>
    <w:p w14:paraId="5A5C6F90" w14:textId="77777777" w:rsidR="00271682" w:rsidRPr="00FC3B3F" w:rsidRDefault="00271682" w:rsidP="00AC7E91">
      <w:pPr>
        <w:jc w:val="both"/>
        <w:rPr>
          <w:sz w:val="26"/>
          <w:szCs w:val="26"/>
        </w:rPr>
      </w:pPr>
    </w:p>
    <w:p w14:paraId="0D0D249E" w14:textId="1F2E1C4F" w:rsidR="00E732D1" w:rsidRPr="00FC3B3F" w:rsidRDefault="00E732D1" w:rsidP="00E732D1">
      <w:pPr>
        <w:spacing w:after="0" w:line="240" w:lineRule="auto"/>
        <w:ind w:left="4956" w:firstLine="708"/>
        <w:jc w:val="right"/>
        <w:rPr>
          <w:rFonts w:ascii="Times New Roman" w:hAnsi="Times New Roman"/>
          <w:sz w:val="26"/>
          <w:szCs w:val="26"/>
        </w:rPr>
      </w:pPr>
      <w:r w:rsidRPr="00FC3B3F">
        <w:rPr>
          <w:rFonts w:ascii="Times New Roman" w:hAnsi="Times New Roman"/>
          <w:sz w:val="26"/>
          <w:szCs w:val="26"/>
        </w:rPr>
        <w:lastRenderedPageBreak/>
        <w:t xml:space="preserve">Додаток  </w:t>
      </w:r>
      <w:r w:rsidRPr="00FC3B3F">
        <w:rPr>
          <w:rFonts w:ascii="Times New Roman" w:hAnsi="Times New Roman"/>
          <w:sz w:val="26"/>
          <w:szCs w:val="26"/>
        </w:rPr>
        <w:t>2</w:t>
      </w:r>
    </w:p>
    <w:p w14:paraId="4C427DDD" w14:textId="77777777" w:rsidR="00E732D1" w:rsidRPr="00FC3B3F" w:rsidRDefault="00E732D1" w:rsidP="00E732D1">
      <w:pPr>
        <w:spacing w:after="0" w:line="240" w:lineRule="auto"/>
        <w:jc w:val="right"/>
        <w:rPr>
          <w:rFonts w:ascii="Times New Roman" w:hAnsi="Times New Roman"/>
          <w:sz w:val="26"/>
          <w:szCs w:val="26"/>
        </w:rPr>
      </w:pPr>
      <w:r w:rsidRPr="00FC3B3F">
        <w:rPr>
          <w:rFonts w:ascii="Times New Roman" w:hAnsi="Times New Roman"/>
          <w:sz w:val="26"/>
          <w:szCs w:val="26"/>
        </w:rPr>
        <w:t xml:space="preserve"> </w:t>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t xml:space="preserve">до рішення виконавчого комітету </w:t>
      </w:r>
      <w:proofErr w:type="spellStart"/>
      <w:r w:rsidRPr="00FC3B3F">
        <w:rPr>
          <w:rFonts w:ascii="Times New Roman" w:hAnsi="Times New Roman"/>
          <w:sz w:val="26"/>
          <w:szCs w:val="26"/>
        </w:rPr>
        <w:t>Димерської</w:t>
      </w:r>
      <w:proofErr w:type="spellEnd"/>
      <w:r w:rsidRPr="00FC3B3F">
        <w:rPr>
          <w:rFonts w:ascii="Times New Roman" w:hAnsi="Times New Roman"/>
          <w:sz w:val="26"/>
          <w:szCs w:val="26"/>
        </w:rPr>
        <w:t xml:space="preserve"> селищної ради </w:t>
      </w:r>
    </w:p>
    <w:p w14:paraId="2DE37787" w14:textId="77777777" w:rsidR="00E732D1" w:rsidRPr="00FC3B3F" w:rsidRDefault="00E732D1" w:rsidP="00E732D1">
      <w:pPr>
        <w:spacing w:after="0" w:line="240" w:lineRule="auto"/>
        <w:jc w:val="right"/>
        <w:rPr>
          <w:rFonts w:ascii="Times New Roman" w:hAnsi="Times New Roman"/>
          <w:sz w:val="26"/>
          <w:szCs w:val="26"/>
        </w:rPr>
      </w:pPr>
      <w:r w:rsidRPr="00FC3B3F">
        <w:rPr>
          <w:rFonts w:ascii="Times New Roman" w:hAnsi="Times New Roman"/>
          <w:sz w:val="26"/>
          <w:szCs w:val="26"/>
        </w:rPr>
        <w:t xml:space="preserve"> </w:t>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r>
      <w:r w:rsidRPr="00FC3B3F">
        <w:rPr>
          <w:rFonts w:ascii="Times New Roman" w:hAnsi="Times New Roman"/>
          <w:sz w:val="26"/>
          <w:szCs w:val="26"/>
        </w:rPr>
        <w:tab/>
        <w:t>від 24 лютого 2025  року №103</w:t>
      </w:r>
    </w:p>
    <w:p w14:paraId="4C279BC5" w14:textId="77777777" w:rsidR="00AC7E91" w:rsidRPr="00FC3B3F" w:rsidRDefault="00AC7E91" w:rsidP="00AC7E91">
      <w:pPr>
        <w:jc w:val="both"/>
        <w:rPr>
          <w:rFonts w:ascii="Times New Roman" w:hAnsi="Times New Roman"/>
          <w:sz w:val="26"/>
          <w:szCs w:val="26"/>
        </w:rPr>
      </w:pPr>
    </w:p>
    <w:p w14:paraId="268FB6A6" w14:textId="77777777" w:rsidR="00AC7E91" w:rsidRPr="00FC3B3F" w:rsidRDefault="00AC7E91" w:rsidP="00AC7E91">
      <w:pPr>
        <w:spacing w:after="0" w:line="240" w:lineRule="auto"/>
        <w:jc w:val="center"/>
        <w:rPr>
          <w:rFonts w:ascii="Times New Roman" w:hAnsi="Times New Roman"/>
          <w:b/>
          <w:bCs/>
          <w:color w:val="000000"/>
          <w:sz w:val="26"/>
          <w:szCs w:val="26"/>
        </w:rPr>
      </w:pPr>
      <w:r w:rsidRPr="00FC3B3F">
        <w:rPr>
          <w:rFonts w:ascii="Times New Roman" w:hAnsi="Times New Roman"/>
          <w:b/>
          <w:bCs/>
          <w:color w:val="000000"/>
          <w:sz w:val="26"/>
          <w:szCs w:val="26"/>
        </w:rPr>
        <w:t>Склад</w:t>
      </w:r>
    </w:p>
    <w:p w14:paraId="725ECF39" w14:textId="6523B233" w:rsidR="00AC7E91" w:rsidRPr="00FC3B3F" w:rsidRDefault="00AC7E91" w:rsidP="00AC7E91">
      <w:pPr>
        <w:spacing w:after="0" w:line="240" w:lineRule="auto"/>
        <w:jc w:val="center"/>
        <w:rPr>
          <w:rFonts w:ascii="Times New Roman" w:hAnsi="Times New Roman"/>
          <w:b/>
          <w:bCs/>
          <w:color w:val="000000"/>
          <w:sz w:val="26"/>
          <w:szCs w:val="26"/>
        </w:rPr>
      </w:pPr>
      <w:r w:rsidRPr="00FC3B3F">
        <w:rPr>
          <w:rFonts w:ascii="Times New Roman" w:hAnsi="Times New Roman"/>
          <w:b/>
          <w:bCs/>
          <w:color w:val="000000"/>
          <w:sz w:val="26"/>
          <w:szCs w:val="26"/>
        </w:rPr>
        <w:t xml:space="preserve">конкурсної комісії з </w:t>
      </w:r>
      <w:r w:rsidRPr="00FC3B3F">
        <w:rPr>
          <w:rFonts w:ascii="Times New Roman" w:hAnsi="Times New Roman"/>
          <w:b/>
          <w:sz w:val="26"/>
          <w:szCs w:val="26"/>
        </w:rPr>
        <w:t xml:space="preserve">проведення конкурсу щодо призначення управителів з управління  багатоквартирним будинками на території </w:t>
      </w:r>
      <w:r w:rsidR="00A47722" w:rsidRPr="00FC3B3F">
        <w:rPr>
          <w:rFonts w:ascii="Times New Roman" w:hAnsi="Times New Roman"/>
          <w:b/>
          <w:sz w:val="26"/>
          <w:szCs w:val="26"/>
        </w:rPr>
        <w:t>Димерської селищної територіальної громади</w:t>
      </w:r>
      <w:r w:rsidRPr="00FC3B3F">
        <w:rPr>
          <w:rFonts w:ascii="Times New Roman" w:hAnsi="Times New Roman"/>
          <w:b/>
          <w:sz w:val="26"/>
          <w:szCs w:val="26"/>
        </w:rPr>
        <w:t xml:space="preserve"> </w:t>
      </w:r>
    </w:p>
    <w:tbl>
      <w:tblPr>
        <w:tblW w:w="0" w:type="auto"/>
        <w:tblLook w:val="04A0" w:firstRow="1" w:lastRow="0" w:firstColumn="1" w:lastColumn="0" w:noHBand="0" w:noVBand="1"/>
      </w:tblPr>
      <w:tblGrid>
        <w:gridCol w:w="3163"/>
        <w:gridCol w:w="6192"/>
      </w:tblGrid>
      <w:tr w:rsidR="00AC7E91" w:rsidRPr="00FC3B3F" w14:paraId="61BF5A02" w14:textId="77777777" w:rsidTr="00547A05">
        <w:trPr>
          <w:trHeight w:val="473"/>
        </w:trPr>
        <w:tc>
          <w:tcPr>
            <w:tcW w:w="9355" w:type="dxa"/>
            <w:gridSpan w:val="2"/>
            <w:vAlign w:val="center"/>
            <w:hideMark/>
          </w:tcPr>
          <w:p w14:paraId="3A40C481" w14:textId="77777777" w:rsidR="00AC7E91" w:rsidRPr="00FC3B3F" w:rsidRDefault="00AC7E91">
            <w:pPr>
              <w:jc w:val="center"/>
              <w:rPr>
                <w:rFonts w:ascii="Times New Roman" w:hAnsi="Times New Roman"/>
                <w:sz w:val="26"/>
                <w:szCs w:val="26"/>
              </w:rPr>
            </w:pPr>
            <w:r w:rsidRPr="00FC3B3F">
              <w:rPr>
                <w:rFonts w:ascii="Times New Roman" w:hAnsi="Times New Roman"/>
                <w:sz w:val="26"/>
                <w:szCs w:val="26"/>
              </w:rPr>
              <w:t>Голова конкурсної комісії :</w:t>
            </w:r>
          </w:p>
        </w:tc>
      </w:tr>
      <w:tr w:rsidR="00AD438D" w:rsidRPr="00FC3B3F" w14:paraId="0FCE7199" w14:textId="77777777" w:rsidTr="00547A05">
        <w:trPr>
          <w:trHeight w:val="619"/>
        </w:trPr>
        <w:tc>
          <w:tcPr>
            <w:tcW w:w="3163" w:type="dxa"/>
            <w:hideMark/>
          </w:tcPr>
          <w:p w14:paraId="04ECF411" w14:textId="55C2F5EB" w:rsidR="00AC7E91" w:rsidRPr="00FC3B3F" w:rsidRDefault="00AC7E91">
            <w:pPr>
              <w:jc w:val="both"/>
              <w:rPr>
                <w:rFonts w:ascii="Times New Roman" w:hAnsi="Times New Roman"/>
                <w:sz w:val="26"/>
                <w:szCs w:val="26"/>
              </w:rPr>
            </w:pPr>
            <w:proofErr w:type="spellStart"/>
            <w:r w:rsidRPr="00FC3B3F">
              <w:rPr>
                <w:rFonts w:ascii="Times New Roman" w:hAnsi="Times New Roman"/>
                <w:sz w:val="26"/>
                <w:szCs w:val="26"/>
              </w:rPr>
              <w:t>М</w:t>
            </w:r>
            <w:r w:rsidR="00D0578D" w:rsidRPr="00FC3B3F">
              <w:rPr>
                <w:rFonts w:ascii="Times New Roman" w:hAnsi="Times New Roman"/>
                <w:sz w:val="26"/>
                <w:szCs w:val="26"/>
              </w:rPr>
              <w:t>урга</w:t>
            </w:r>
            <w:proofErr w:type="spellEnd"/>
            <w:r w:rsidRPr="00FC3B3F">
              <w:rPr>
                <w:rFonts w:ascii="Times New Roman" w:hAnsi="Times New Roman"/>
                <w:sz w:val="26"/>
                <w:szCs w:val="26"/>
              </w:rPr>
              <w:t xml:space="preserve"> </w:t>
            </w:r>
            <w:r w:rsidR="00D0578D" w:rsidRPr="00FC3B3F">
              <w:rPr>
                <w:rFonts w:ascii="Times New Roman" w:hAnsi="Times New Roman"/>
                <w:sz w:val="26"/>
                <w:szCs w:val="26"/>
              </w:rPr>
              <w:t>В</w:t>
            </w:r>
            <w:r w:rsidR="00D0578D" w:rsidRPr="00FC3B3F">
              <w:rPr>
                <w:rFonts w:ascii="Times New Roman" w:hAnsi="Times New Roman"/>
                <w:sz w:val="26"/>
                <w:szCs w:val="26"/>
                <w:lang w:val="en-US"/>
              </w:rPr>
              <w:t>’</w:t>
            </w:r>
            <w:proofErr w:type="spellStart"/>
            <w:r w:rsidR="00D0578D" w:rsidRPr="00FC3B3F">
              <w:rPr>
                <w:rFonts w:ascii="Times New Roman" w:hAnsi="Times New Roman"/>
                <w:sz w:val="26"/>
                <w:szCs w:val="26"/>
              </w:rPr>
              <w:t>ячеслав</w:t>
            </w:r>
            <w:proofErr w:type="spellEnd"/>
            <w:r w:rsidR="00D0578D" w:rsidRPr="00FC3B3F">
              <w:rPr>
                <w:rFonts w:ascii="Times New Roman" w:hAnsi="Times New Roman"/>
                <w:sz w:val="26"/>
                <w:szCs w:val="26"/>
              </w:rPr>
              <w:t xml:space="preserve"> Миколайович</w:t>
            </w:r>
          </w:p>
        </w:tc>
        <w:tc>
          <w:tcPr>
            <w:tcW w:w="6192" w:type="dxa"/>
            <w:hideMark/>
          </w:tcPr>
          <w:p w14:paraId="115BF4E3" w14:textId="4A4013D1" w:rsidR="00AC7E91" w:rsidRPr="00FC3B3F" w:rsidRDefault="00AC7E91" w:rsidP="009800B3">
            <w:pPr>
              <w:pStyle w:val="a4"/>
              <w:numPr>
                <w:ilvl w:val="0"/>
                <w:numId w:val="4"/>
              </w:numPr>
              <w:jc w:val="both"/>
              <w:rPr>
                <w:rFonts w:ascii="Times New Roman" w:hAnsi="Times New Roman"/>
                <w:sz w:val="26"/>
                <w:szCs w:val="26"/>
              </w:rPr>
            </w:pPr>
            <w:r w:rsidRPr="00FC3B3F">
              <w:rPr>
                <w:rFonts w:ascii="Times New Roman" w:hAnsi="Times New Roman"/>
                <w:sz w:val="26"/>
                <w:szCs w:val="26"/>
              </w:rPr>
              <w:t xml:space="preserve">заступник </w:t>
            </w:r>
            <w:r w:rsidR="00D0578D" w:rsidRPr="00FC3B3F">
              <w:rPr>
                <w:rFonts w:ascii="Times New Roman" w:hAnsi="Times New Roman"/>
                <w:sz w:val="26"/>
                <w:szCs w:val="26"/>
              </w:rPr>
              <w:t>селищного</w:t>
            </w:r>
            <w:r w:rsidRPr="00FC3B3F">
              <w:rPr>
                <w:rFonts w:ascii="Times New Roman" w:hAnsi="Times New Roman"/>
                <w:sz w:val="26"/>
                <w:szCs w:val="26"/>
              </w:rPr>
              <w:t xml:space="preserve"> голови</w:t>
            </w:r>
            <w:r w:rsidR="00AD438D" w:rsidRPr="00FC3B3F">
              <w:rPr>
                <w:rFonts w:ascii="Times New Roman" w:hAnsi="Times New Roman"/>
                <w:sz w:val="26"/>
                <w:szCs w:val="26"/>
              </w:rPr>
              <w:t xml:space="preserve"> з питань діяльності виконавчих органів</w:t>
            </w:r>
            <w:r w:rsidRPr="00FC3B3F">
              <w:rPr>
                <w:rFonts w:ascii="Times New Roman" w:hAnsi="Times New Roman"/>
                <w:sz w:val="26"/>
                <w:szCs w:val="26"/>
              </w:rPr>
              <w:t xml:space="preserve"> </w:t>
            </w:r>
            <w:r w:rsidR="00A47722" w:rsidRPr="00FC3B3F">
              <w:rPr>
                <w:rFonts w:ascii="Times New Roman" w:hAnsi="Times New Roman"/>
                <w:sz w:val="26"/>
                <w:szCs w:val="26"/>
              </w:rPr>
              <w:t>Димерської селищної</w:t>
            </w:r>
            <w:r w:rsidRPr="00FC3B3F">
              <w:rPr>
                <w:rFonts w:ascii="Times New Roman" w:hAnsi="Times New Roman"/>
                <w:sz w:val="26"/>
                <w:szCs w:val="26"/>
              </w:rPr>
              <w:t xml:space="preserve"> ради</w:t>
            </w:r>
          </w:p>
        </w:tc>
      </w:tr>
      <w:tr w:rsidR="00AC7E91" w:rsidRPr="00FC3B3F" w14:paraId="6408347F" w14:textId="77777777" w:rsidTr="00547A05">
        <w:trPr>
          <w:trHeight w:val="485"/>
        </w:trPr>
        <w:tc>
          <w:tcPr>
            <w:tcW w:w="9355" w:type="dxa"/>
            <w:gridSpan w:val="2"/>
            <w:vAlign w:val="center"/>
            <w:hideMark/>
          </w:tcPr>
          <w:p w14:paraId="7DE8B8D8" w14:textId="77777777" w:rsidR="00AC7E91" w:rsidRPr="00FC3B3F" w:rsidRDefault="00AC7E91">
            <w:pPr>
              <w:jc w:val="center"/>
              <w:rPr>
                <w:rFonts w:ascii="Times New Roman" w:hAnsi="Times New Roman"/>
                <w:sz w:val="26"/>
                <w:szCs w:val="26"/>
              </w:rPr>
            </w:pPr>
            <w:r w:rsidRPr="00FC3B3F">
              <w:rPr>
                <w:rFonts w:ascii="Times New Roman" w:hAnsi="Times New Roman"/>
                <w:sz w:val="26"/>
                <w:szCs w:val="26"/>
              </w:rPr>
              <w:t>Заступник голови конкурсної комісії :</w:t>
            </w:r>
          </w:p>
        </w:tc>
      </w:tr>
      <w:tr w:rsidR="00547A05" w:rsidRPr="00FC3B3F" w14:paraId="51B86ADC" w14:textId="77777777" w:rsidTr="001D54EB">
        <w:tc>
          <w:tcPr>
            <w:tcW w:w="3163" w:type="dxa"/>
            <w:vAlign w:val="center"/>
          </w:tcPr>
          <w:p w14:paraId="29D2DA0F" w14:textId="15DF7874" w:rsidR="00547A05" w:rsidRPr="00FC3B3F" w:rsidRDefault="00547A05" w:rsidP="00547A05">
            <w:pPr>
              <w:jc w:val="both"/>
              <w:rPr>
                <w:rFonts w:ascii="Times New Roman" w:hAnsi="Times New Roman"/>
                <w:sz w:val="26"/>
                <w:szCs w:val="26"/>
              </w:rPr>
            </w:pPr>
            <w:proofErr w:type="spellStart"/>
            <w:r w:rsidRPr="00FC3B3F">
              <w:rPr>
                <w:rFonts w:ascii="Times New Roman" w:hAnsi="Times New Roman"/>
                <w:sz w:val="26"/>
                <w:szCs w:val="26"/>
              </w:rPr>
              <w:t>Смілянець</w:t>
            </w:r>
            <w:proofErr w:type="spellEnd"/>
            <w:r w:rsidRPr="00FC3B3F">
              <w:rPr>
                <w:rFonts w:ascii="Times New Roman" w:hAnsi="Times New Roman"/>
                <w:sz w:val="26"/>
                <w:szCs w:val="26"/>
              </w:rPr>
              <w:t xml:space="preserve"> Альона Вікторівна</w:t>
            </w:r>
          </w:p>
        </w:tc>
        <w:tc>
          <w:tcPr>
            <w:tcW w:w="6192" w:type="dxa"/>
            <w:vAlign w:val="center"/>
            <w:hideMark/>
          </w:tcPr>
          <w:p w14:paraId="190436D6" w14:textId="1F7C12B3" w:rsidR="00547A05" w:rsidRPr="00FC3B3F" w:rsidRDefault="00547A05" w:rsidP="00547A05">
            <w:pPr>
              <w:pStyle w:val="a4"/>
              <w:numPr>
                <w:ilvl w:val="0"/>
                <w:numId w:val="4"/>
              </w:numPr>
              <w:jc w:val="both"/>
              <w:rPr>
                <w:rFonts w:ascii="Times New Roman" w:hAnsi="Times New Roman"/>
                <w:sz w:val="26"/>
                <w:szCs w:val="26"/>
              </w:rPr>
            </w:pPr>
            <w:r w:rsidRPr="00FC3B3F">
              <w:rPr>
                <w:rFonts w:ascii="Times New Roman" w:hAnsi="Times New Roman"/>
                <w:sz w:val="26"/>
                <w:szCs w:val="26"/>
              </w:rPr>
              <w:t>керуючий справами (секретар) виконавчого комітету Димерської селищної ради</w:t>
            </w:r>
          </w:p>
        </w:tc>
      </w:tr>
      <w:tr w:rsidR="00AC7E91" w:rsidRPr="00FC3B3F" w14:paraId="2FB0FCB1" w14:textId="77777777" w:rsidTr="00547A05">
        <w:trPr>
          <w:trHeight w:val="437"/>
        </w:trPr>
        <w:tc>
          <w:tcPr>
            <w:tcW w:w="9355" w:type="dxa"/>
            <w:gridSpan w:val="2"/>
            <w:vAlign w:val="center"/>
            <w:hideMark/>
          </w:tcPr>
          <w:p w14:paraId="2AE85FD3" w14:textId="77777777" w:rsidR="00AC7E91" w:rsidRPr="00FC3B3F" w:rsidRDefault="00AC7E91">
            <w:pPr>
              <w:jc w:val="center"/>
              <w:rPr>
                <w:rFonts w:ascii="Times New Roman" w:hAnsi="Times New Roman"/>
                <w:sz w:val="26"/>
                <w:szCs w:val="26"/>
              </w:rPr>
            </w:pPr>
            <w:r w:rsidRPr="00FC3B3F">
              <w:rPr>
                <w:rFonts w:ascii="Times New Roman" w:hAnsi="Times New Roman"/>
                <w:sz w:val="26"/>
                <w:szCs w:val="26"/>
              </w:rPr>
              <w:t>Секретар конкурсної комісії :</w:t>
            </w:r>
          </w:p>
        </w:tc>
      </w:tr>
      <w:tr w:rsidR="00AD438D" w:rsidRPr="00FC3B3F" w14:paraId="6EBB984E" w14:textId="77777777" w:rsidTr="00547A05">
        <w:trPr>
          <w:trHeight w:val="967"/>
        </w:trPr>
        <w:tc>
          <w:tcPr>
            <w:tcW w:w="3163" w:type="dxa"/>
            <w:vAlign w:val="center"/>
          </w:tcPr>
          <w:p w14:paraId="33DAE061" w14:textId="1D8B9212" w:rsidR="00AC7E91" w:rsidRPr="00FC3B3F" w:rsidRDefault="00271682">
            <w:pPr>
              <w:rPr>
                <w:rFonts w:ascii="Times New Roman" w:hAnsi="Times New Roman"/>
                <w:sz w:val="26"/>
                <w:szCs w:val="26"/>
              </w:rPr>
            </w:pPr>
            <w:r w:rsidRPr="00FC3B3F">
              <w:rPr>
                <w:rFonts w:ascii="Times New Roman" w:hAnsi="Times New Roman"/>
                <w:sz w:val="26"/>
                <w:szCs w:val="26"/>
              </w:rPr>
              <w:t>Кушнір                Світлана</w:t>
            </w:r>
            <w:r w:rsidR="00AD438D" w:rsidRPr="00FC3B3F">
              <w:rPr>
                <w:rFonts w:ascii="Times New Roman" w:hAnsi="Times New Roman"/>
                <w:sz w:val="26"/>
                <w:szCs w:val="26"/>
              </w:rPr>
              <w:t xml:space="preserve"> </w:t>
            </w:r>
            <w:proofErr w:type="spellStart"/>
            <w:r w:rsidRPr="00FC3B3F">
              <w:rPr>
                <w:rFonts w:ascii="Times New Roman" w:hAnsi="Times New Roman"/>
                <w:sz w:val="26"/>
                <w:szCs w:val="26"/>
              </w:rPr>
              <w:t>Василів</w:t>
            </w:r>
            <w:r w:rsidR="00AD438D" w:rsidRPr="00FC3B3F">
              <w:rPr>
                <w:rFonts w:ascii="Times New Roman" w:hAnsi="Times New Roman"/>
                <w:sz w:val="26"/>
                <w:szCs w:val="26"/>
              </w:rPr>
              <w:t>вна</w:t>
            </w:r>
            <w:proofErr w:type="spellEnd"/>
          </w:p>
        </w:tc>
        <w:tc>
          <w:tcPr>
            <w:tcW w:w="6192" w:type="dxa"/>
            <w:hideMark/>
          </w:tcPr>
          <w:p w14:paraId="6EDEA70D" w14:textId="1F71129F" w:rsidR="00AC7E91" w:rsidRPr="00FC3B3F" w:rsidRDefault="00271682" w:rsidP="009800B3">
            <w:pPr>
              <w:pStyle w:val="a4"/>
              <w:numPr>
                <w:ilvl w:val="0"/>
                <w:numId w:val="4"/>
              </w:numPr>
              <w:jc w:val="both"/>
              <w:rPr>
                <w:rFonts w:ascii="Times New Roman" w:hAnsi="Times New Roman"/>
                <w:sz w:val="26"/>
                <w:szCs w:val="26"/>
              </w:rPr>
            </w:pPr>
            <w:r w:rsidRPr="00FC3B3F">
              <w:rPr>
                <w:rFonts w:ascii="Times New Roman" w:hAnsi="Times New Roman"/>
                <w:sz w:val="26"/>
                <w:szCs w:val="26"/>
              </w:rPr>
              <w:t>Головний спеціаліст</w:t>
            </w:r>
            <w:r w:rsidR="00D0578D" w:rsidRPr="00FC3B3F">
              <w:rPr>
                <w:rFonts w:ascii="Times New Roman" w:hAnsi="Times New Roman"/>
                <w:sz w:val="26"/>
                <w:szCs w:val="26"/>
              </w:rPr>
              <w:t xml:space="preserve"> відділу </w:t>
            </w:r>
            <w:r w:rsidRPr="00FC3B3F">
              <w:rPr>
                <w:rFonts w:ascii="Times New Roman" w:hAnsi="Times New Roman"/>
                <w:bCs/>
                <w:sz w:val="26"/>
                <w:szCs w:val="26"/>
              </w:rPr>
              <w:t>контролю, організації та забезпечення діяльності селищної ради та її виконавчих органів</w:t>
            </w:r>
            <w:r w:rsidRPr="00FC3B3F">
              <w:rPr>
                <w:rFonts w:ascii="Times New Roman" w:hAnsi="Times New Roman"/>
                <w:sz w:val="26"/>
                <w:szCs w:val="26"/>
              </w:rPr>
              <w:t xml:space="preserve"> </w:t>
            </w:r>
            <w:r w:rsidR="00A47722" w:rsidRPr="00FC3B3F">
              <w:rPr>
                <w:rFonts w:ascii="Times New Roman" w:hAnsi="Times New Roman"/>
                <w:sz w:val="26"/>
                <w:szCs w:val="26"/>
              </w:rPr>
              <w:t>Димерської селищної ради</w:t>
            </w:r>
          </w:p>
        </w:tc>
      </w:tr>
      <w:tr w:rsidR="00AC7E91" w:rsidRPr="00FC3B3F" w14:paraId="70ED7F3A" w14:textId="77777777" w:rsidTr="00547A05">
        <w:tc>
          <w:tcPr>
            <w:tcW w:w="9355" w:type="dxa"/>
            <w:gridSpan w:val="2"/>
            <w:hideMark/>
          </w:tcPr>
          <w:p w14:paraId="2DCEC878" w14:textId="77777777" w:rsidR="00AC7E91" w:rsidRPr="00FC3B3F" w:rsidRDefault="00AC7E91">
            <w:pPr>
              <w:jc w:val="center"/>
              <w:rPr>
                <w:rFonts w:ascii="Times New Roman" w:hAnsi="Times New Roman"/>
                <w:sz w:val="26"/>
                <w:szCs w:val="26"/>
              </w:rPr>
            </w:pPr>
            <w:r w:rsidRPr="00FC3B3F">
              <w:rPr>
                <w:rFonts w:ascii="Times New Roman" w:hAnsi="Times New Roman"/>
                <w:sz w:val="26"/>
                <w:szCs w:val="26"/>
              </w:rPr>
              <w:t>Члени конкурсної комісії:</w:t>
            </w:r>
          </w:p>
        </w:tc>
      </w:tr>
      <w:tr w:rsidR="00547A05" w:rsidRPr="00FC3B3F" w14:paraId="7A79AB5F" w14:textId="77777777" w:rsidTr="00547A05">
        <w:trPr>
          <w:trHeight w:val="776"/>
        </w:trPr>
        <w:tc>
          <w:tcPr>
            <w:tcW w:w="3163" w:type="dxa"/>
          </w:tcPr>
          <w:p w14:paraId="6236D9E4" w14:textId="3581BDF4" w:rsidR="00547A05" w:rsidRPr="00FC3B3F" w:rsidRDefault="00547A05" w:rsidP="00547A05">
            <w:pPr>
              <w:rPr>
                <w:rFonts w:ascii="Times New Roman" w:hAnsi="Times New Roman"/>
                <w:sz w:val="26"/>
                <w:szCs w:val="26"/>
              </w:rPr>
            </w:pPr>
            <w:r w:rsidRPr="00FC3B3F">
              <w:rPr>
                <w:rFonts w:ascii="Times New Roman" w:hAnsi="Times New Roman"/>
                <w:sz w:val="26"/>
                <w:szCs w:val="26"/>
              </w:rPr>
              <w:t>Овсієнко Володимир Сергійович</w:t>
            </w:r>
          </w:p>
        </w:tc>
        <w:tc>
          <w:tcPr>
            <w:tcW w:w="6192" w:type="dxa"/>
            <w:hideMark/>
          </w:tcPr>
          <w:p w14:paraId="6D51E98D" w14:textId="1EFBD574" w:rsidR="00547A05" w:rsidRPr="00FC3B3F" w:rsidRDefault="00547A05" w:rsidP="00547A05">
            <w:pPr>
              <w:pStyle w:val="a4"/>
              <w:numPr>
                <w:ilvl w:val="0"/>
                <w:numId w:val="3"/>
              </w:numPr>
              <w:jc w:val="both"/>
              <w:rPr>
                <w:rFonts w:ascii="Times New Roman" w:hAnsi="Times New Roman"/>
                <w:sz w:val="26"/>
                <w:szCs w:val="26"/>
              </w:rPr>
            </w:pPr>
            <w:r w:rsidRPr="00FC3B3F">
              <w:rPr>
                <w:rFonts w:ascii="Times New Roman" w:hAnsi="Times New Roman"/>
                <w:sz w:val="26"/>
                <w:szCs w:val="26"/>
              </w:rPr>
              <w:t>начальник відділу з питань благоустрою та комунального господарства Димерської селищної ради</w:t>
            </w:r>
          </w:p>
        </w:tc>
      </w:tr>
      <w:tr w:rsidR="00AD438D" w:rsidRPr="00FC3B3F" w14:paraId="3B5CDE2F" w14:textId="77777777" w:rsidTr="00547A05">
        <w:trPr>
          <w:trHeight w:val="1280"/>
        </w:trPr>
        <w:tc>
          <w:tcPr>
            <w:tcW w:w="3163" w:type="dxa"/>
            <w:vAlign w:val="center"/>
          </w:tcPr>
          <w:p w14:paraId="28B0641C" w14:textId="0383406C" w:rsidR="00AC7E91" w:rsidRPr="00FC3B3F" w:rsidRDefault="00AD438D">
            <w:pPr>
              <w:rPr>
                <w:rFonts w:ascii="Times New Roman" w:hAnsi="Times New Roman"/>
                <w:sz w:val="26"/>
                <w:szCs w:val="26"/>
              </w:rPr>
            </w:pPr>
            <w:proofErr w:type="spellStart"/>
            <w:r w:rsidRPr="00FC3B3F">
              <w:rPr>
                <w:rFonts w:ascii="Times New Roman" w:hAnsi="Times New Roman"/>
                <w:sz w:val="26"/>
                <w:szCs w:val="26"/>
              </w:rPr>
              <w:t>Нагалюк</w:t>
            </w:r>
            <w:proofErr w:type="spellEnd"/>
            <w:r w:rsidRPr="00FC3B3F">
              <w:rPr>
                <w:rFonts w:ascii="Times New Roman" w:hAnsi="Times New Roman"/>
                <w:sz w:val="26"/>
                <w:szCs w:val="26"/>
              </w:rPr>
              <w:t xml:space="preserve"> Роман Олександрович</w:t>
            </w:r>
          </w:p>
        </w:tc>
        <w:tc>
          <w:tcPr>
            <w:tcW w:w="6192" w:type="dxa"/>
            <w:vAlign w:val="center"/>
            <w:hideMark/>
          </w:tcPr>
          <w:p w14:paraId="11FD3EBF" w14:textId="171C1FF8" w:rsidR="00AC7E91" w:rsidRPr="00FC3B3F" w:rsidRDefault="009800B3" w:rsidP="009800B3">
            <w:pPr>
              <w:pStyle w:val="a4"/>
              <w:numPr>
                <w:ilvl w:val="0"/>
                <w:numId w:val="3"/>
              </w:numPr>
              <w:jc w:val="both"/>
              <w:rPr>
                <w:rFonts w:ascii="Times New Roman" w:hAnsi="Times New Roman"/>
                <w:sz w:val="26"/>
                <w:szCs w:val="26"/>
              </w:rPr>
            </w:pPr>
            <w:r w:rsidRPr="00FC3B3F">
              <w:rPr>
                <w:rFonts w:ascii="Times New Roman" w:hAnsi="Times New Roman"/>
                <w:sz w:val="26"/>
                <w:szCs w:val="26"/>
              </w:rPr>
              <w:t xml:space="preserve">начальник відділу </w:t>
            </w:r>
            <w:r w:rsidR="00AD438D" w:rsidRPr="00FC3B3F">
              <w:rPr>
                <w:rFonts w:ascii="Times New Roman" w:hAnsi="Times New Roman"/>
                <w:sz w:val="26"/>
                <w:szCs w:val="26"/>
              </w:rPr>
              <w:t>земельних відносин, архітектури, містобудування та комунальної власності</w:t>
            </w:r>
            <w:r w:rsidR="00AC7E91" w:rsidRPr="00FC3B3F">
              <w:rPr>
                <w:rFonts w:ascii="Times New Roman" w:hAnsi="Times New Roman"/>
                <w:sz w:val="26"/>
                <w:szCs w:val="26"/>
              </w:rPr>
              <w:t xml:space="preserve">  </w:t>
            </w:r>
            <w:r w:rsidR="00A47722" w:rsidRPr="00FC3B3F">
              <w:rPr>
                <w:rFonts w:ascii="Times New Roman" w:hAnsi="Times New Roman"/>
                <w:sz w:val="26"/>
                <w:szCs w:val="26"/>
              </w:rPr>
              <w:t>Димерської селищної ради</w:t>
            </w:r>
          </w:p>
        </w:tc>
      </w:tr>
      <w:tr w:rsidR="00AD438D" w:rsidRPr="00FC3B3F" w14:paraId="0CBB5E51" w14:textId="77777777" w:rsidTr="00547A05">
        <w:tc>
          <w:tcPr>
            <w:tcW w:w="3163" w:type="dxa"/>
            <w:vAlign w:val="center"/>
            <w:hideMark/>
          </w:tcPr>
          <w:p w14:paraId="74C47EC6" w14:textId="583FD073" w:rsidR="00AC7E91" w:rsidRPr="00FC3B3F" w:rsidRDefault="00AC7E91">
            <w:pPr>
              <w:rPr>
                <w:rFonts w:ascii="Times New Roman" w:hAnsi="Times New Roman"/>
                <w:sz w:val="26"/>
                <w:szCs w:val="26"/>
              </w:rPr>
            </w:pPr>
          </w:p>
        </w:tc>
        <w:tc>
          <w:tcPr>
            <w:tcW w:w="6192" w:type="dxa"/>
            <w:vAlign w:val="center"/>
            <w:hideMark/>
          </w:tcPr>
          <w:p w14:paraId="314059A2" w14:textId="2CDE4AA9" w:rsidR="00AC7E91" w:rsidRPr="00FC3B3F" w:rsidRDefault="00AC7E91" w:rsidP="00B565C1">
            <w:pPr>
              <w:jc w:val="both"/>
              <w:rPr>
                <w:rFonts w:ascii="Times New Roman" w:hAnsi="Times New Roman"/>
                <w:sz w:val="26"/>
                <w:szCs w:val="26"/>
              </w:rPr>
            </w:pPr>
          </w:p>
        </w:tc>
      </w:tr>
      <w:tr w:rsidR="00AD438D" w:rsidRPr="00FC3B3F" w14:paraId="51AA10CB" w14:textId="77777777" w:rsidTr="00547A05">
        <w:tc>
          <w:tcPr>
            <w:tcW w:w="3163" w:type="dxa"/>
            <w:vAlign w:val="center"/>
          </w:tcPr>
          <w:p w14:paraId="0B1E0153" w14:textId="232CB8CD" w:rsidR="00AC7E91" w:rsidRPr="00FC3B3F" w:rsidRDefault="00AC7E91">
            <w:pPr>
              <w:rPr>
                <w:rFonts w:ascii="Times New Roman" w:hAnsi="Times New Roman"/>
                <w:sz w:val="26"/>
                <w:szCs w:val="26"/>
              </w:rPr>
            </w:pPr>
          </w:p>
        </w:tc>
        <w:tc>
          <w:tcPr>
            <w:tcW w:w="6192" w:type="dxa"/>
            <w:vAlign w:val="center"/>
            <w:hideMark/>
          </w:tcPr>
          <w:p w14:paraId="192593F6" w14:textId="6430141B" w:rsidR="00AC7E91" w:rsidRPr="00FC3B3F" w:rsidRDefault="009800B3" w:rsidP="009800B3">
            <w:pPr>
              <w:pStyle w:val="a4"/>
              <w:numPr>
                <w:ilvl w:val="0"/>
                <w:numId w:val="3"/>
              </w:numPr>
              <w:jc w:val="both"/>
              <w:rPr>
                <w:rFonts w:ascii="Times New Roman" w:hAnsi="Times New Roman"/>
                <w:i/>
                <w:iCs/>
                <w:sz w:val="26"/>
                <w:szCs w:val="26"/>
              </w:rPr>
            </w:pPr>
            <w:r w:rsidRPr="00FC3B3F">
              <w:rPr>
                <w:rFonts w:ascii="Times New Roman" w:hAnsi="Times New Roman"/>
                <w:i/>
                <w:iCs/>
                <w:sz w:val="26"/>
                <w:szCs w:val="26"/>
              </w:rPr>
              <w:t>старости населених пунктів, де знаходяться будинки</w:t>
            </w:r>
          </w:p>
        </w:tc>
      </w:tr>
      <w:tr w:rsidR="00AD438D" w:rsidRPr="00FC3B3F" w14:paraId="696C2657" w14:textId="77777777" w:rsidTr="00547A05">
        <w:trPr>
          <w:trHeight w:val="1310"/>
        </w:trPr>
        <w:tc>
          <w:tcPr>
            <w:tcW w:w="3163" w:type="dxa"/>
            <w:vAlign w:val="center"/>
          </w:tcPr>
          <w:p w14:paraId="04532014" w14:textId="44791320" w:rsidR="00AC7E91" w:rsidRPr="00FC3B3F" w:rsidRDefault="00AD438D">
            <w:pPr>
              <w:rPr>
                <w:rFonts w:ascii="Times New Roman" w:hAnsi="Times New Roman"/>
                <w:sz w:val="26"/>
                <w:szCs w:val="26"/>
              </w:rPr>
            </w:pPr>
            <w:r w:rsidRPr="00FC3B3F">
              <w:rPr>
                <w:rFonts w:ascii="Times New Roman" w:hAnsi="Times New Roman"/>
                <w:sz w:val="26"/>
                <w:szCs w:val="26"/>
              </w:rPr>
              <w:t>Ткаченко Наталія Василівна</w:t>
            </w:r>
          </w:p>
        </w:tc>
        <w:tc>
          <w:tcPr>
            <w:tcW w:w="6192" w:type="dxa"/>
            <w:vAlign w:val="center"/>
            <w:hideMark/>
          </w:tcPr>
          <w:p w14:paraId="04025B10" w14:textId="0D45DB0C" w:rsidR="00AC7E91" w:rsidRPr="00FC3B3F" w:rsidRDefault="00AD438D" w:rsidP="009800B3">
            <w:pPr>
              <w:pStyle w:val="a4"/>
              <w:numPr>
                <w:ilvl w:val="0"/>
                <w:numId w:val="3"/>
              </w:numPr>
              <w:jc w:val="both"/>
              <w:rPr>
                <w:rFonts w:ascii="Times New Roman" w:hAnsi="Times New Roman"/>
                <w:sz w:val="26"/>
                <w:szCs w:val="26"/>
              </w:rPr>
            </w:pPr>
            <w:r w:rsidRPr="00FC3B3F">
              <w:rPr>
                <w:rFonts w:ascii="Times New Roman" w:hAnsi="Times New Roman"/>
                <w:sz w:val="26"/>
                <w:szCs w:val="26"/>
              </w:rPr>
              <w:t xml:space="preserve">Начальник відділу бухгалтерського обліку та звітності - </w:t>
            </w:r>
            <w:r w:rsidR="009800B3" w:rsidRPr="00FC3B3F">
              <w:rPr>
                <w:rFonts w:ascii="Times New Roman" w:hAnsi="Times New Roman"/>
                <w:sz w:val="26"/>
                <w:szCs w:val="26"/>
              </w:rPr>
              <w:t>головний бухгалтер</w:t>
            </w:r>
            <w:r w:rsidR="00AC7E91" w:rsidRPr="00FC3B3F">
              <w:rPr>
                <w:rFonts w:ascii="Times New Roman" w:hAnsi="Times New Roman"/>
                <w:sz w:val="26"/>
                <w:szCs w:val="26"/>
              </w:rPr>
              <w:t xml:space="preserve"> </w:t>
            </w:r>
            <w:r w:rsidR="00A47722" w:rsidRPr="00FC3B3F">
              <w:rPr>
                <w:rFonts w:ascii="Times New Roman" w:hAnsi="Times New Roman"/>
                <w:sz w:val="26"/>
                <w:szCs w:val="26"/>
              </w:rPr>
              <w:t>Димерської селищної ради</w:t>
            </w:r>
            <w:r w:rsidR="00AC7E91" w:rsidRPr="00FC3B3F">
              <w:rPr>
                <w:rFonts w:ascii="Times New Roman" w:hAnsi="Times New Roman"/>
                <w:sz w:val="26"/>
                <w:szCs w:val="26"/>
              </w:rPr>
              <w:t xml:space="preserve">, </w:t>
            </w:r>
          </w:p>
        </w:tc>
      </w:tr>
    </w:tbl>
    <w:p w14:paraId="7507B3EA" w14:textId="77777777" w:rsidR="00AC7E91" w:rsidRPr="00FC3B3F" w:rsidRDefault="00AC7E91" w:rsidP="00AC7E91">
      <w:pPr>
        <w:jc w:val="both"/>
        <w:rPr>
          <w:rFonts w:ascii="Times New Roman" w:hAnsi="Times New Roman"/>
          <w:color w:val="FF0000"/>
          <w:sz w:val="26"/>
          <w:szCs w:val="26"/>
        </w:rPr>
      </w:pPr>
    </w:p>
    <w:p w14:paraId="2A2E47B7" w14:textId="77777777" w:rsidR="00FC3B3F" w:rsidRPr="00FC3B3F" w:rsidRDefault="00FC3B3F" w:rsidP="00FC3B3F">
      <w:pPr>
        <w:spacing w:after="0" w:line="240" w:lineRule="auto"/>
        <w:jc w:val="both"/>
        <w:rPr>
          <w:rFonts w:ascii="Times New Roman" w:hAnsi="Times New Roman"/>
          <w:b/>
          <w:bCs/>
          <w:sz w:val="26"/>
          <w:szCs w:val="26"/>
        </w:rPr>
      </w:pPr>
      <w:r w:rsidRPr="00FC3B3F">
        <w:rPr>
          <w:rFonts w:ascii="Times New Roman" w:hAnsi="Times New Roman"/>
          <w:b/>
          <w:bCs/>
          <w:sz w:val="26"/>
          <w:szCs w:val="26"/>
        </w:rPr>
        <w:t>Керуюча справами (секретар)</w:t>
      </w:r>
    </w:p>
    <w:p w14:paraId="4C82112B" w14:textId="77777777" w:rsidR="00FC3B3F" w:rsidRPr="00FC3B3F" w:rsidRDefault="00FC3B3F" w:rsidP="00FC3B3F">
      <w:pPr>
        <w:spacing w:after="0" w:line="240" w:lineRule="auto"/>
        <w:jc w:val="both"/>
        <w:rPr>
          <w:rFonts w:ascii="Times New Roman" w:hAnsi="Times New Roman"/>
          <w:b/>
          <w:bCs/>
          <w:sz w:val="26"/>
          <w:szCs w:val="26"/>
        </w:rPr>
      </w:pPr>
      <w:r w:rsidRPr="00FC3B3F">
        <w:rPr>
          <w:rFonts w:ascii="Times New Roman" w:hAnsi="Times New Roman"/>
          <w:b/>
          <w:bCs/>
          <w:sz w:val="26"/>
          <w:szCs w:val="26"/>
        </w:rPr>
        <w:t xml:space="preserve"> виконавчого комітету</w:t>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r>
      <w:r w:rsidRPr="00FC3B3F">
        <w:rPr>
          <w:rFonts w:ascii="Times New Roman" w:hAnsi="Times New Roman"/>
          <w:b/>
          <w:bCs/>
          <w:sz w:val="26"/>
          <w:szCs w:val="26"/>
        </w:rPr>
        <w:tab/>
        <w:t>Альона СМІЛЯНЕЦЬ</w:t>
      </w:r>
    </w:p>
    <w:p w14:paraId="34D988B8" w14:textId="77777777" w:rsidR="00FC3B3F" w:rsidRPr="00FC3B3F" w:rsidRDefault="00FC3B3F" w:rsidP="00FC3B3F">
      <w:pPr>
        <w:spacing w:after="0" w:line="240" w:lineRule="auto"/>
        <w:ind w:left="4956" w:firstLine="708"/>
        <w:jc w:val="both"/>
        <w:rPr>
          <w:b/>
          <w:bCs/>
          <w:sz w:val="26"/>
          <w:szCs w:val="26"/>
        </w:rPr>
      </w:pPr>
    </w:p>
    <w:p w14:paraId="244337D6" w14:textId="77777777" w:rsidR="00AC7E91" w:rsidRPr="00FC3B3F" w:rsidRDefault="00AC7E91" w:rsidP="00AC7E91">
      <w:pPr>
        <w:spacing w:after="0" w:line="240" w:lineRule="auto"/>
        <w:jc w:val="both"/>
        <w:rPr>
          <w:rFonts w:ascii="Times New Roman" w:hAnsi="Times New Roman"/>
          <w:sz w:val="26"/>
          <w:szCs w:val="26"/>
        </w:rPr>
      </w:pPr>
    </w:p>
    <w:tbl>
      <w:tblPr>
        <w:tblW w:w="0" w:type="auto"/>
        <w:tblLook w:val="04A0" w:firstRow="1" w:lastRow="0" w:firstColumn="1" w:lastColumn="0" w:noHBand="0" w:noVBand="1"/>
      </w:tblPr>
      <w:tblGrid>
        <w:gridCol w:w="3156"/>
        <w:gridCol w:w="6199"/>
      </w:tblGrid>
      <w:tr w:rsidR="00547A05" w:rsidRPr="00FC3B3F" w14:paraId="40420A3A" w14:textId="77777777" w:rsidTr="00547A05">
        <w:trPr>
          <w:trHeight w:val="776"/>
        </w:trPr>
        <w:tc>
          <w:tcPr>
            <w:tcW w:w="3227" w:type="dxa"/>
            <w:vAlign w:val="center"/>
          </w:tcPr>
          <w:p w14:paraId="019D8DCF" w14:textId="15C09A4A" w:rsidR="00547A05" w:rsidRPr="00FC3B3F" w:rsidRDefault="00547A05" w:rsidP="00B83215">
            <w:pPr>
              <w:rPr>
                <w:rFonts w:ascii="Times New Roman" w:hAnsi="Times New Roman"/>
                <w:sz w:val="26"/>
                <w:szCs w:val="26"/>
              </w:rPr>
            </w:pPr>
          </w:p>
        </w:tc>
        <w:tc>
          <w:tcPr>
            <w:tcW w:w="6344" w:type="dxa"/>
            <w:vAlign w:val="center"/>
          </w:tcPr>
          <w:p w14:paraId="1455F26D" w14:textId="75E60E54" w:rsidR="00547A05" w:rsidRPr="00FC3B3F" w:rsidRDefault="00547A05" w:rsidP="00B83215">
            <w:pPr>
              <w:pStyle w:val="a4"/>
              <w:numPr>
                <w:ilvl w:val="0"/>
                <w:numId w:val="3"/>
              </w:numPr>
              <w:jc w:val="both"/>
              <w:rPr>
                <w:rFonts w:ascii="Times New Roman" w:hAnsi="Times New Roman"/>
                <w:sz w:val="26"/>
                <w:szCs w:val="26"/>
              </w:rPr>
            </w:pPr>
          </w:p>
        </w:tc>
      </w:tr>
    </w:tbl>
    <w:p w14:paraId="41C1E3A9" w14:textId="77777777" w:rsidR="00AC7E91" w:rsidRPr="00FC3B3F" w:rsidRDefault="00AC7E91" w:rsidP="00AC7E91">
      <w:pPr>
        <w:spacing w:after="0" w:line="240" w:lineRule="auto"/>
        <w:jc w:val="both"/>
        <w:rPr>
          <w:rFonts w:ascii="Times New Roman" w:hAnsi="Times New Roman"/>
          <w:sz w:val="26"/>
          <w:szCs w:val="26"/>
        </w:rPr>
      </w:pPr>
    </w:p>
    <w:sectPr w:rsidR="00AC7E91" w:rsidRPr="00FC3B3F" w:rsidSect="00C3336B">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49B1"/>
    <w:multiLevelType w:val="hybridMultilevel"/>
    <w:tmpl w:val="E2A6BAC4"/>
    <w:lvl w:ilvl="0" w:tplc="30269216">
      <w:start w:val="4"/>
      <w:numFmt w:val="bullet"/>
      <w:lvlText w:val="-"/>
      <w:lvlJc w:val="left"/>
      <w:pPr>
        <w:ind w:left="1059" w:hanging="360"/>
      </w:pPr>
      <w:rPr>
        <w:rFonts w:ascii="Times New Roman" w:eastAsia="Calibri" w:hAnsi="Times New Roman" w:cs="Times New Roman" w:hint="default"/>
      </w:rPr>
    </w:lvl>
    <w:lvl w:ilvl="1" w:tplc="10000003" w:tentative="1">
      <w:start w:val="1"/>
      <w:numFmt w:val="bullet"/>
      <w:lvlText w:val="o"/>
      <w:lvlJc w:val="left"/>
      <w:pPr>
        <w:ind w:left="1779" w:hanging="360"/>
      </w:pPr>
      <w:rPr>
        <w:rFonts w:ascii="Courier New" w:hAnsi="Courier New" w:cs="Courier New" w:hint="default"/>
      </w:rPr>
    </w:lvl>
    <w:lvl w:ilvl="2" w:tplc="10000005" w:tentative="1">
      <w:start w:val="1"/>
      <w:numFmt w:val="bullet"/>
      <w:lvlText w:val=""/>
      <w:lvlJc w:val="left"/>
      <w:pPr>
        <w:ind w:left="2499" w:hanging="360"/>
      </w:pPr>
      <w:rPr>
        <w:rFonts w:ascii="Wingdings" w:hAnsi="Wingdings" w:hint="default"/>
      </w:rPr>
    </w:lvl>
    <w:lvl w:ilvl="3" w:tplc="10000001" w:tentative="1">
      <w:start w:val="1"/>
      <w:numFmt w:val="bullet"/>
      <w:lvlText w:val=""/>
      <w:lvlJc w:val="left"/>
      <w:pPr>
        <w:ind w:left="3219" w:hanging="360"/>
      </w:pPr>
      <w:rPr>
        <w:rFonts w:ascii="Symbol" w:hAnsi="Symbol" w:hint="default"/>
      </w:rPr>
    </w:lvl>
    <w:lvl w:ilvl="4" w:tplc="10000003" w:tentative="1">
      <w:start w:val="1"/>
      <w:numFmt w:val="bullet"/>
      <w:lvlText w:val="o"/>
      <w:lvlJc w:val="left"/>
      <w:pPr>
        <w:ind w:left="3939" w:hanging="360"/>
      </w:pPr>
      <w:rPr>
        <w:rFonts w:ascii="Courier New" w:hAnsi="Courier New" w:cs="Courier New" w:hint="default"/>
      </w:rPr>
    </w:lvl>
    <w:lvl w:ilvl="5" w:tplc="10000005" w:tentative="1">
      <w:start w:val="1"/>
      <w:numFmt w:val="bullet"/>
      <w:lvlText w:val=""/>
      <w:lvlJc w:val="left"/>
      <w:pPr>
        <w:ind w:left="4659" w:hanging="360"/>
      </w:pPr>
      <w:rPr>
        <w:rFonts w:ascii="Wingdings" w:hAnsi="Wingdings" w:hint="default"/>
      </w:rPr>
    </w:lvl>
    <w:lvl w:ilvl="6" w:tplc="10000001" w:tentative="1">
      <w:start w:val="1"/>
      <w:numFmt w:val="bullet"/>
      <w:lvlText w:val=""/>
      <w:lvlJc w:val="left"/>
      <w:pPr>
        <w:ind w:left="5379" w:hanging="360"/>
      </w:pPr>
      <w:rPr>
        <w:rFonts w:ascii="Symbol" w:hAnsi="Symbol" w:hint="default"/>
      </w:rPr>
    </w:lvl>
    <w:lvl w:ilvl="7" w:tplc="10000003" w:tentative="1">
      <w:start w:val="1"/>
      <w:numFmt w:val="bullet"/>
      <w:lvlText w:val="o"/>
      <w:lvlJc w:val="left"/>
      <w:pPr>
        <w:ind w:left="6099" w:hanging="360"/>
      </w:pPr>
      <w:rPr>
        <w:rFonts w:ascii="Courier New" w:hAnsi="Courier New" w:cs="Courier New" w:hint="default"/>
      </w:rPr>
    </w:lvl>
    <w:lvl w:ilvl="8" w:tplc="10000005" w:tentative="1">
      <w:start w:val="1"/>
      <w:numFmt w:val="bullet"/>
      <w:lvlText w:val=""/>
      <w:lvlJc w:val="left"/>
      <w:pPr>
        <w:ind w:left="6819" w:hanging="360"/>
      </w:pPr>
      <w:rPr>
        <w:rFonts w:ascii="Wingdings" w:hAnsi="Wingdings" w:hint="default"/>
      </w:rPr>
    </w:lvl>
  </w:abstractNum>
  <w:abstractNum w:abstractNumId="1" w15:restartNumberingAfterBreak="0">
    <w:nsid w:val="19DF39BB"/>
    <w:multiLevelType w:val="hybridMultilevel"/>
    <w:tmpl w:val="40D822EC"/>
    <w:lvl w:ilvl="0" w:tplc="72C8F6F8">
      <w:start w:val="4"/>
      <w:numFmt w:val="bullet"/>
      <w:lvlText w:val="-"/>
      <w:lvlJc w:val="left"/>
      <w:pPr>
        <w:ind w:left="720"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6DA10189"/>
    <w:multiLevelType w:val="hybridMultilevel"/>
    <w:tmpl w:val="769CD322"/>
    <w:lvl w:ilvl="0" w:tplc="0E0897F0">
      <w:start w:val="4"/>
      <w:numFmt w:val="bullet"/>
      <w:lvlText w:val="-"/>
      <w:lvlJc w:val="left"/>
      <w:pPr>
        <w:ind w:left="720"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7F8140AB"/>
    <w:multiLevelType w:val="hybridMultilevel"/>
    <w:tmpl w:val="121AB952"/>
    <w:lvl w:ilvl="0" w:tplc="6F5C8FEE">
      <w:start w:val="4"/>
      <w:numFmt w:val="bullet"/>
      <w:lvlText w:val="-"/>
      <w:lvlJc w:val="left"/>
      <w:pPr>
        <w:ind w:left="1080" w:hanging="360"/>
      </w:pPr>
      <w:rPr>
        <w:rFonts w:ascii="Times New Roman" w:eastAsia="Calibr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num w:numId="1" w16cid:durableId="2140296111">
    <w:abstractNumId w:val="1"/>
  </w:num>
  <w:num w:numId="2" w16cid:durableId="237636189">
    <w:abstractNumId w:val="2"/>
  </w:num>
  <w:num w:numId="3" w16cid:durableId="120811805">
    <w:abstractNumId w:val="3"/>
  </w:num>
  <w:num w:numId="4" w16cid:durableId="327442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E91"/>
    <w:rsid w:val="00035FD0"/>
    <w:rsid w:val="001A31F3"/>
    <w:rsid w:val="001C3959"/>
    <w:rsid w:val="00271682"/>
    <w:rsid w:val="002B0669"/>
    <w:rsid w:val="002D1065"/>
    <w:rsid w:val="00313AEB"/>
    <w:rsid w:val="0041678A"/>
    <w:rsid w:val="0047129B"/>
    <w:rsid w:val="00547A05"/>
    <w:rsid w:val="005718CA"/>
    <w:rsid w:val="005E2A45"/>
    <w:rsid w:val="00605FD0"/>
    <w:rsid w:val="00896004"/>
    <w:rsid w:val="009800B3"/>
    <w:rsid w:val="009F2097"/>
    <w:rsid w:val="00A47722"/>
    <w:rsid w:val="00A75C56"/>
    <w:rsid w:val="00AC7E91"/>
    <w:rsid w:val="00AD438D"/>
    <w:rsid w:val="00B565C1"/>
    <w:rsid w:val="00BA771E"/>
    <w:rsid w:val="00C3336B"/>
    <w:rsid w:val="00C428F8"/>
    <w:rsid w:val="00D0578D"/>
    <w:rsid w:val="00D121F8"/>
    <w:rsid w:val="00D75D10"/>
    <w:rsid w:val="00DF2EED"/>
    <w:rsid w:val="00E200C2"/>
    <w:rsid w:val="00E732D1"/>
    <w:rsid w:val="00FC3B3F"/>
    <w:rsid w:val="00FD5E92"/>
    <w:rsid w:val="00FE2923"/>
    <w:rsid w:val="00FF1F3A"/>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A799"/>
  <w15:chartTrackingRefBased/>
  <w15:docId w15:val="{B9C5C75E-295F-4466-A641-2EAE768F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E91"/>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AC7E91"/>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3">
    <w:name w:val="Normal (Web)"/>
    <w:basedOn w:val="a"/>
    <w:uiPriority w:val="99"/>
    <w:semiHidden/>
    <w:unhideWhenUsed/>
    <w:rsid w:val="00E200C2"/>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4">
    <w:name w:val="List Paragraph"/>
    <w:basedOn w:val="a"/>
    <w:uiPriority w:val="34"/>
    <w:qFormat/>
    <w:rsid w:val="00D057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5707F-5053-4DC3-A145-644350C25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3132</Words>
  <Characters>17855</Characters>
  <Application>Microsoft Office Word</Application>
  <DocSecurity>0</DocSecurity>
  <Lines>148</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viktorianikvh@ukr.net</dc:creator>
  <cp:keywords/>
  <dc:description/>
  <cp:lastModifiedBy>380677793963</cp:lastModifiedBy>
  <cp:revision>4</cp:revision>
  <cp:lastPrinted>2025-02-17T13:02:00Z</cp:lastPrinted>
  <dcterms:created xsi:type="dcterms:W3CDTF">2025-02-07T11:55:00Z</dcterms:created>
  <dcterms:modified xsi:type="dcterms:W3CDTF">2025-02-28T12:01:00Z</dcterms:modified>
</cp:coreProperties>
</file>