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EAA91" w14:textId="0D90FC9D" w:rsidR="00A94074" w:rsidRPr="00FF4197" w:rsidRDefault="00A94074" w:rsidP="008C3501">
      <w:pPr>
        <w:tabs>
          <w:tab w:val="left" w:pos="5670"/>
        </w:tabs>
        <w:jc w:val="center"/>
      </w:pPr>
      <w:r w:rsidRPr="00FF4197">
        <w:rPr>
          <w:b/>
        </w:rPr>
        <w:object w:dxaOrig="816" w:dyaOrig="1056" w14:anchorId="6E0B5E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39.35pt;height:51.9pt" o:ole="">
            <v:imagedata r:id="rId5" o:title=""/>
          </v:shape>
          <o:OLEObject Type="Embed" ProgID="Word.Picture.8" ShapeID="_x0000_i1033" DrawAspect="Content" ObjectID="_1835425046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FF4197" w:rsidRPr="00FF4197" w14:paraId="3EF4CF2D" w14:textId="77777777" w:rsidTr="00A30166">
        <w:trPr>
          <w:trHeight w:val="788"/>
        </w:trPr>
        <w:tc>
          <w:tcPr>
            <w:tcW w:w="9867" w:type="dxa"/>
            <w:hideMark/>
          </w:tcPr>
          <w:p w14:paraId="59223EC3" w14:textId="77777777" w:rsidR="00A94074" w:rsidRPr="00FF4197" w:rsidRDefault="00A94074" w:rsidP="003C5C8D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 w:rsidRPr="00FF4197">
              <w:rPr>
                <w:b/>
                <w:sz w:val="32"/>
                <w:szCs w:val="32"/>
              </w:rPr>
              <w:t>ДИМЕРСЬКА   СЕЛИЩНА    РАДА</w:t>
            </w:r>
          </w:p>
          <w:p w14:paraId="11CEA0A0" w14:textId="77777777" w:rsidR="00A94074" w:rsidRPr="00FF4197" w:rsidRDefault="00A94074" w:rsidP="003C5C8D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FF4197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0BCBBE7" w14:textId="282F6E5F" w:rsidR="00A94074" w:rsidRPr="00FF4197" w:rsidRDefault="00A94074" w:rsidP="003C5C8D">
      <w:pPr>
        <w:jc w:val="center"/>
        <w:rPr>
          <w:b/>
          <w:sz w:val="28"/>
          <w:szCs w:val="28"/>
        </w:rPr>
      </w:pPr>
      <w:r w:rsidRPr="00FF4197"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531CEA4" wp14:editId="22D14405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4B48FEDD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3815C7D" w14:textId="6352FA16" w:rsidR="00A94074" w:rsidRPr="00FF4197" w:rsidRDefault="00D25507" w:rsidP="003C5C8D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80</w:t>
      </w:r>
      <w:r w:rsidR="00A94074" w:rsidRPr="00FF4197">
        <w:rPr>
          <w:b/>
          <w:noProof/>
          <w:sz w:val="28"/>
          <w:szCs w:val="28"/>
        </w:rPr>
        <w:t xml:space="preserve"> сесія </w:t>
      </w:r>
      <w:r w:rsidR="00A94074" w:rsidRPr="00FF4197">
        <w:rPr>
          <w:b/>
          <w:bCs/>
          <w:sz w:val="28"/>
          <w:szCs w:val="28"/>
          <w:lang w:val="en-US"/>
        </w:rPr>
        <w:t>VII</w:t>
      </w:r>
      <w:r w:rsidR="00A94074" w:rsidRPr="00FF4197">
        <w:rPr>
          <w:b/>
          <w:bCs/>
          <w:sz w:val="28"/>
          <w:szCs w:val="28"/>
        </w:rPr>
        <w:t>І скликання</w:t>
      </w:r>
    </w:p>
    <w:p w14:paraId="08751CB3" w14:textId="77777777" w:rsidR="0032595E" w:rsidRPr="00906252" w:rsidRDefault="00D25507" w:rsidP="0032595E">
      <w:pPr>
        <w:jc w:val="center"/>
        <w:rPr>
          <w:b/>
          <w:sz w:val="20"/>
          <w:szCs w:val="20"/>
        </w:rPr>
      </w:pPr>
      <w:r>
        <w:rPr>
          <w:b/>
          <w:sz w:val="28"/>
          <w:szCs w:val="28"/>
        </w:rPr>
        <w:t xml:space="preserve"> </w:t>
      </w:r>
    </w:p>
    <w:p w14:paraId="005ACA41" w14:textId="65973297" w:rsidR="00A94074" w:rsidRPr="00FF4197" w:rsidRDefault="00A94074" w:rsidP="008C3501">
      <w:pPr>
        <w:jc w:val="center"/>
        <w:rPr>
          <w:b/>
          <w:sz w:val="28"/>
          <w:szCs w:val="28"/>
        </w:rPr>
      </w:pPr>
      <w:r w:rsidRPr="00FF4197">
        <w:rPr>
          <w:b/>
          <w:sz w:val="28"/>
          <w:szCs w:val="28"/>
        </w:rPr>
        <w:t>РІШЕННЯ</w:t>
      </w:r>
    </w:p>
    <w:p w14:paraId="360DC17B" w14:textId="77777777" w:rsidR="00A94074" w:rsidRPr="008C3501" w:rsidRDefault="00A94074" w:rsidP="003C5C8D">
      <w:pPr>
        <w:pStyle w:val="1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320D1F04" w14:textId="15B94A51" w:rsidR="00A94074" w:rsidRPr="00D25507" w:rsidRDefault="00C322E2" w:rsidP="00A94074">
      <w:pPr>
        <w:pStyle w:val="1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D25507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Про надання </w:t>
      </w:r>
      <w:r w:rsidR="00953F94" w:rsidRPr="00D25507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ТОВ «ДЕМ РЕСУРС» дозволу на розробку</w:t>
      </w:r>
      <w:r w:rsidR="001A455B" w:rsidRPr="00D25507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 технічної документації із землеустрою щодо встановлення (відновлення) меж земельної ділянки в натурі (на місцевості</w:t>
      </w:r>
    </w:p>
    <w:p w14:paraId="753A0DC5" w14:textId="77777777" w:rsidR="00C322E2" w:rsidRPr="008C3501" w:rsidRDefault="00C322E2" w:rsidP="00A94074">
      <w:pPr>
        <w:pStyle w:val="1"/>
        <w:jc w:val="center"/>
        <w:rPr>
          <w:rFonts w:ascii="Times New Roman" w:hAnsi="Times New Roman" w:cs="Times New Roman"/>
          <w:sz w:val="16"/>
          <w:szCs w:val="16"/>
        </w:rPr>
      </w:pPr>
    </w:p>
    <w:p w14:paraId="57A82CC7" w14:textId="3CD48E4C" w:rsidR="00F4019E" w:rsidRPr="00D25507" w:rsidRDefault="00F4019E" w:rsidP="00D5128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25507">
        <w:rPr>
          <w:sz w:val="28"/>
          <w:szCs w:val="28"/>
          <w:lang w:val="uk-UA"/>
        </w:rPr>
        <w:t xml:space="preserve">Розглянувши </w:t>
      </w:r>
      <w:r w:rsidR="001A455B" w:rsidRPr="00D25507">
        <w:rPr>
          <w:sz w:val="28"/>
          <w:szCs w:val="28"/>
          <w:lang w:val="uk-UA"/>
        </w:rPr>
        <w:t>лист</w:t>
      </w:r>
      <w:r w:rsidRPr="00D25507">
        <w:rPr>
          <w:sz w:val="28"/>
          <w:szCs w:val="28"/>
          <w:lang w:val="uk-UA"/>
        </w:rPr>
        <w:t xml:space="preserve"> </w:t>
      </w:r>
      <w:r w:rsidR="00CE03EB" w:rsidRPr="00D25507">
        <w:rPr>
          <w:sz w:val="28"/>
          <w:szCs w:val="28"/>
          <w:lang w:val="uk-UA"/>
        </w:rPr>
        <w:t>директора ТОВ «</w:t>
      </w:r>
      <w:r w:rsidR="001A455B" w:rsidRPr="00D25507">
        <w:rPr>
          <w:sz w:val="28"/>
          <w:szCs w:val="28"/>
          <w:lang w:val="uk-UA"/>
        </w:rPr>
        <w:t>ДЕМ РЕСУРС</w:t>
      </w:r>
      <w:r w:rsidR="00CE03EB" w:rsidRPr="00D25507">
        <w:rPr>
          <w:sz w:val="28"/>
          <w:szCs w:val="28"/>
          <w:lang w:val="uk-UA"/>
        </w:rPr>
        <w:t>»</w:t>
      </w:r>
      <w:r w:rsidRPr="00D25507">
        <w:rPr>
          <w:sz w:val="28"/>
          <w:szCs w:val="28"/>
          <w:lang w:val="uk-UA"/>
        </w:rPr>
        <w:t xml:space="preserve"> </w:t>
      </w:r>
      <w:r w:rsidRPr="00D25507">
        <w:rPr>
          <w:iCs/>
          <w:sz w:val="28"/>
          <w:szCs w:val="28"/>
          <w:lang w:val="uk-UA"/>
        </w:rPr>
        <w:t>про надання дозволу на розробку технічної документації із землеустрою щодо встановлення (відновлення) меж земельної ділянки в натурі (на місцевості)</w:t>
      </w:r>
      <w:r w:rsidR="00CE03EB" w:rsidRPr="00D25507">
        <w:rPr>
          <w:iCs/>
          <w:sz w:val="28"/>
          <w:szCs w:val="28"/>
          <w:lang w:val="uk-UA"/>
        </w:rPr>
        <w:t xml:space="preserve">, </w:t>
      </w:r>
      <w:r w:rsidRPr="00D25507">
        <w:rPr>
          <w:iCs/>
          <w:sz w:val="28"/>
          <w:szCs w:val="28"/>
          <w:lang w:val="uk-UA"/>
        </w:rPr>
        <w:t xml:space="preserve">яка розташована в с. Демидів, </w:t>
      </w:r>
      <w:r w:rsidR="00836491" w:rsidRPr="00D25507">
        <w:rPr>
          <w:iCs/>
          <w:sz w:val="28"/>
          <w:szCs w:val="28"/>
          <w:lang w:val="uk-UA"/>
        </w:rPr>
        <w:t>Київської області Вишгородського району</w:t>
      </w:r>
      <w:r w:rsidRPr="00D25507">
        <w:rPr>
          <w:sz w:val="28"/>
          <w:szCs w:val="28"/>
          <w:lang w:val="uk-UA"/>
        </w:rPr>
        <w:t xml:space="preserve"> </w:t>
      </w:r>
      <w:r w:rsidRPr="00D25507">
        <w:rPr>
          <w:iCs/>
          <w:sz w:val="28"/>
          <w:szCs w:val="28"/>
          <w:lang w:val="uk-UA"/>
        </w:rPr>
        <w:t xml:space="preserve">та додані до неї матеріали, </w:t>
      </w:r>
      <w:r w:rsidRPr="00D25507">
        <w:rPr>
          <w:sz w:val="28"/>
          <w:szCs w:val="28"/>
          <w:lang w:val="uk-UA"/>
        </w:rPr>
        <w:t xml:space="preserve"> керуючись ст.</w:t>
      </w:r>
      <w:r w:rsidR="009D54FD" w:rsidRPr="00D25507">
        <w:rPr>
          <w:sz w:val="28"/>
          <w:szCs w:val="28"/>
          <w:lang w:val="uk-UA"/>
        </w:rPr>
        <w:t xml:space="preserve"> </w:t>
      </w:r>
      <w:r w:rsidRPr="00D25507">
        <w:rPr>
          <w:sz w:val="28"/>
          <w:szCs w:val="28"/>
          <w:lang w:val="uk-UA"/>
        </w:rPr>
        <w:t xml:space="preserve">12 Земельного кодексу України, ст. 55 ЗУ «Про землеустрій», ст. ст. 26, 59 Закону України «Про місцеве самоврядування в Україні», </w:t>
      </w:r>
      <w:r w:rsidR="00FF4197" w:rsidRPr="00D25507">
        <w:rPr>
          <w:sz w:val="28"/>
          <w:szCs w:val="28"/>
          <w:lang w:val="uk-UA"/>
        </w:rPr>
        <w:t xml:space="preserve">з метою подальшої передачі земельної ділянки </w:t>
      </w:r>
      <w:r w:rsidR="009D54FD" w:rsidRPr="00D25507">
        <w:rPr>
          <w:sz w:val="28"/>
          <w:szCs w:val="28"/>
          <w:lang w:val="uk-UA"/>
        </w:rPr>
        <w:t xml:space="preserve">під об’єктами нерухомого майна </w:t>
      </w:r>
      <w:r w:rsidR="00FF4197" w:rsidRPr="00D25507">
        <w:rPr>
          <w:sz w:val="28"/>
          <w:szCs w:val="28"/>
          <w:lang w:val="uk-UA"/>
        </w:rPr>
        <w:t xml:space="preserve">в користування на умовах оренди, </w:t>
      </w:r>
      <w:r w:rsidRPr="00D25507">
        <w:rPr>
          <w:sz w:val="28"/>
          <w:szCs w:val="28"/>
          <w:lang w:val="uk-UA"/>
        </w:rPr>
        <w:t>селищна рада</w:t>
      </w:r>
      <w:r w:rsidRPr="00D25507">
        <w:rPr>
          <w:sz w:val="28"/>
          <w:szCs w:val="28"/>
        </w:rPr>
        <w:t>  </w:t>
      </w:r>
    </w:p>
    <w:p w14:paraId="07159CC6" w14:textId="77777777" w:rsidR="00A94074" w:rsidRPr="008C3501" w:rsidRDefault="00A94074" w:rsidP="00D51289">
      <w:pPr>
        <w:pStyle w:val="a3"/>
        <w:spacing w:before="0" w:beforeAutospacing="0" w:after="0" w:afterAutospacing="0"/>
        <w:ind w:firstLine="284"/>
        <w:jc w:val="both"/>
        <w:rPr>
          <w:sz w:val="16"/>
          <w:szCs w:val="16"/>
          <w:lang w:val="uk-UA"/>
        </w:rPr>
      </w:pPr>
    </w:p>
    <w:p w14:paraId="2A37780B" w14:textId="704DA9BA" w:rsidR="00A94074" w:rsidRDefault="00A94074" w:rsidP="008C3501">
      <w:pPr>
        <w:jc w:val="center"/>
        <w:rPr>
          <w:sz w:val="28"/>
          <w:szCs w:val="28"/>
        </w:rPr>
      </w:pPr>
      <w:r w:rsidRPr="00D25507">
        <w:rPr>
          <w:b/>
          <w:bCs/>
          <w:sz w:val="28"/>
          <w:szCs w:val="28"/>
        </w:rPr>
        <w:t>ВИРІШИЛА:</w:t>
      </w:r>
    </w:p>
    <w:p w14:paraId="6E75284C" w14:textId="77777777" w:rsidR="008C3501" w:rsidRPr="008C3501" w:rsidRDefault="008C3501" w:rsidP="008C3501">
      <w:pPr>
        <w:jc w:val="center"/>
        <w:rPr>
          <w:sz w:val="16"/>
          <w:szCs w:val="16"/>
        </w:rPr>
      </w:pPr>
    </w:p>
    <w:p w14:paraId="0315EB16" w14:textId="7B755D9C" w:rsidR="00C322E2" w:rsidRPr="00D25507" w:rsidRDefault="00C322E2" w:rsidP="00D51289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bookmarkStart w:id="0" w:name="_GoBack"/>
      <w:r w:rsidRPr="00D25507">
        <w:rPr>
          <w:sz w:val="28"/>
          <w:szCs w:val="28"/>
        </w:rPr>
        <w:t xml:space="preserve">Надати </w:t>
      </w:r>
      <w:r w:rsidR="00CE03EB" w:rsidRPr="00D25507">
        <w:rPr>
          <w:b/>
          <w:bCs/>
          <w:sz w:val="28"/>
          <w:szCs w:val="28"/>
        </w:rPr>
        <w:t>Товариству з обмеженою відповідальністю «</w:t>
      </w:r>
      <w:r w:rsidR="001A455B" w:rsidRPr="00D25507">
        <w:rPr>
          <w:b/>
          <w:bCs/>
          <w:sz w:val="28"/>
          <w:szCs w:val="28"/>
        </w:rPr>
        <w:t>ДЕМ РЕСУРС</w:t>
      </w:r>
      <w:r w:rsidR="00CE03EB" w:rsidRPr="00D25507">
        <w:rPr>
          <w:b/>
          <w:bCs/>
          <w:sz w:val="28"/>
          <w:szCs w:val="28"/>
        </w:rPr>
        <w:t xml:space="preserve">» </w:t>
      </w:r>
      <w:bookmarkEnd w:id="0"/>
      <w:r w:rsidR="00CE03EB" w:rsidRPr="00D25507">
        <w:rPr>
          <w:b/>
          <w:bCs/>
          <w:sz w:val="28"/>
          <w:szCs w:val="28"/>
        </w:rPr>
        <w:t xml:space="preserve">(код ЄДРПОУ </w:t>
      </w:r>
      <w:r w:rsidR="001A455B" w:rsidRPr="00D25507">
        <w:rPr>
          <w:b/>
          <w:bCs/>
          <w:sz w:val="28"/>
          <w:szCs w:val="28"/>
        </w:rPr>
        <w:t>43021102</w:t>
      </w:r>
      <w:r w:rsidR="00CE03EB" w:rsidRPr="00D25507">
        <w:rPr>
          <w:b/>
          <w:bCs/>
          <w:sz w:val="28"/>
          <w:szCs w:val="28"/>
        </w:rPr>
        <w:t>)</w:t>
      </w:r>
      <w:r w:rsidRPr="00D25507">
        <w:rPr>
          <w:sz w:val="28"/>
          <w:szCs w:val="28"/>
        </w:rPr>
        <w:t xml:space="preserve"> дозвіл на розробку технічної документації із землеустрою щодо встановлення (відновлення) меж земельної ділянки в натурі (на місцевості) орієнтовною площею </w:t>
      </w:r>
      <w:r w:rsidR="001D6317" w:rsidRPr="00D25507">
        <w:rPr>
          <w:sz w:val="28"/>
          <w:szCs w:val="28"/>
        </w:rPr>
        <w:t xml:space="preserve">до </w:t>
      </w:r>
      <w:r w:rsidR="001D6317" w:rsidRPr="00D25507">
        <w:rPr>
          <w:b/>
          <w:bCs/>
          <w:sz w:val="28"/>
          <w:szCs w:val="28"/>
        </w:rPr>
        <w:t>0,</w:t>
      </w:r>
      <w:r w:rsidR="001A455B" w:rsidRPr="00D25507">
        <w:rPr>
          <w:b/>
          <w:bCs/>
          <w:sz w:val="28"/>
          <w:szCs w:val="28"/>
        </w:rPr>
        <w:t>6987</w:t>
      </w:r>
      <w:r w:rsidRPr="00D25507">
        <w:rPr>
          <w:b/>
          <w:bCs/>
          <w:sz w:val="28"/>
          <w:szCs w:val="28"/>
        </w:rPr>
        <w:t xml:space="preserve"> га</w:t>
      </w:r>
      <w:r w:rsidRPr="00D25507">
        <w:rPr>
          <w:sz w:val="28"/>
          <w:szCs w:val="28"/>
        </w:rPr>
        <w:t xml:space="preserve"> </w:t>
      </w:r>
      <w:r w:rsidR="001D6317" w:rsidRPr="00D25507">
        <w:rPr>
          <w:sz w:val="28"/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D25507">
        <w:rPr>
          <w:sz w:val="28"/>
          <w:szCs w:val="28"/>
        </w:rPr>
        <w:t>, що розташована в</w:t>
      </w:r>
      <w:r w:rsidRPr="00D25507">
        <w:rPr>
          <w:b/>
          <w:bCs/>
          <w:sz w:val="28"/>
          <w:szCs w:val="28"/>
        </w:rPr>
        <w:t xml:space="preserve"> с. Демидів</w:t>
      </w:r>
      <w:r w:rsidRPr="00D25507">
        <w:rPr>
          <w:sz w:val="28"/>
          <w:szCs w:val="28"/>
        </w:rPr>
        <w:t xml:space="preserve">, </w:t>
      </w:r>
      <w:r w:rsidR="00836491" w:rsidRPr="00D25507">
        <w:rPr>
          <w:sz w:val="28"/>
          <w:szCs w:val="28"/>
        </w:rPr>
        <w:t xml:space="preserve">Київської області </w:t>
      </w:r>
      <w:r w:rsidRPr="00D25507">
        <w:rPr>
          <w:sz w:val="28"/>
          <w:szCs w:val="28"/>
        </w:rPr>
        <w:t>Вишгородського району</w:t>
      </w:r>
      <w:r w:rsidR="00836491" w:rsidRPr="00D25507">
        <w:rPr>
          <w:sz w:val="28"/>
          <w:szCs w:val="28"/>
        </w:rPr>
        <w:t>.</w:t>
      </w:r>
    </w:p>
    <w:p w14:paraId="48BA2A67" w14:textId="2A1ED7A4" w:rsidR="001D6317" w:rsidRPr="00D25507" w:rsidRDefault="001D6317" w:rsidP="00D51289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 w:rsidRPr="00D25507">
        <w:rPr>
          <w:sz w:val="28"/>
          <w:szCs w:val="28"/>
        </w:rPr>
        <w:t>Під час проведення кадастрової зйомки здійснити погодження меж земельної ділянки.</w:t>
      </w:r>
    </w:p>
    <w:p w14:paraId="42ACE78E" w14:textId="0E05883B" w:rsidR="00F83EBA" w:rsidRPr="00906252" w:rsidRDefault="00906252" w:rsidP="00D51289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C322E2" w:rsidRPr="00D25507">
        <w:rPr>
          <w:sz w:val="28"/>
          <w:szCs w:val="28"/>
        </w:rPr>
        <w:t>ехнічну документацію</w:t>
      </w:r>
      <w:r>
        <w:rPr>
          <w:sz w:val="28"/>
          <w:szCs w:val="28"/>
        </w:rPr>
        <w:t xml:space="preserve"> </w:t>
      </w:r>
      <w:r w:rsidR="00C322E2" w:rsidRPr="00D25507">
        <w:rPr>
          <w:sz w:val="28"/>
          <w:szCs w:val="28"/>
        </w:rPr>
        <w:t>із землеустрою</w:t>
      </w:r>
      <w:r>
        <w:rPr>
          <w:sz w:val="28"/>
          <w:szCs w:val="28"/>
        </w:rPr>
        <w:t xml:space="preserve"> розробити</w:t>
      </w:r>
      <w:r w:rsidR="00D51289">
        <w:rPr>
          <w:sz w:val="28"/>
          <w:szCs w:val="28"/>
        </w:rPr>
        <w:t xml:space="preserve"> у відповідності до чинного законодавства</w:t>
      </w:r>
      <w:r w:rsidR="00487FA1">
        <w:rPr>
          <w:sz w:val="28"/>
          <w:szCs w:val="28"/>
        </w:rPr>
        <w:t xml:space="preserve"> в терміни визначені п.</w:t>
      </w:r>
      <w:r w:rsidR="00E35C0B">
        <w:rPr>
          <w:sz w:val="28"/>
          <w:szCs w:val="28"/>
        </w:rPr>
        <w:t xml:space="preserve"> </w:t>
      </w:r>
      <w:r w:rsidR="00487FA1">
        <w:rPr>
          <w:sz w:val="28"/>
          <w:szCs w:val="28"/>
        </w:rPr>
        <w:t>г) ч.2 ст. 28 Закону України «Про землеустрій»</w:t>
      </w:r>
      <w:r w:rsidR="00D51289">
        <w:rPr>
          <w:sz w:val="28"/>
          <w:szCs w:val="28"/>
        </w:rPr>
        <w:t xml:space="preserve"> та</w:t>
      </w:r>
      <w:r w:rsidR="00F83EBA">
        <w:rPr>
          <w:sz w:val="28"/>
          <w:szCs w:val="28"/>
        </w:rPr>
        <w:t xml:space="preserve"> після державної реєстрації земельної ділянки</w:t>
      </w:r>
      <w:r w:rsidR="008C3501">
        <w:rPr>
          <w:sz w:val="28"/>
          <w:szCs w:val="28"/>
        </w:rPr>
        <w:t xml:space="preserve">, </w:t>
      </w:r>
      <w:r w:rsidR="00E35C0B">
        <w:rPr>
          <w:sz w:val="28"/>
          <w:szCs w:val="28"/>
        </w:rPr>
        <w:t xml:space="preserve">не пізніше ніж через </w:t>
      </w:r>
      <w:r w:rsidR="00D51289">
        <w:rPr>
          <w:sz w:val="28"/>
          <w:szCs w:val="28"/>
        </w:rPr>
        <w:t>місяц</w:t>
      </w:r>
      <w:r w:rsidR="00E35C0B">
        <w:rPr>
          <w:sz w:val="28"/>
          <w:szCs w:val="28"/>
        </w:rPr>
        <w:t>ь</w:t>
      </w:r>
      <w:r w:rsidR="00D51289">
        <w:rPr>
          <w:sz w:val="28"/>
          <w:szCs w:val="28"/>
        </w:rPr>
        <w:t xml:space="preserve"> </w:t>
      </w:r>
      <w:r w:rsidR="00C322E2" w:rsidRPr="00D25507">
        <w:rPr>
          <w:sz w:val="28"/>
          <w:szCs w:val="28"/>
        </w:rPr>
        <w:t>подати на розгляд та затвердження сесії Димерської селищної ради.</w:t>
      </w:r>
    </w:p>
    <w:p w14:paraId="5D390C49" w14:textId="313BF365" w:rsidR="00C322E2" w:rsidRPr="00D25507" w:rsidRDefault="00A94074" w:rsidP="00D51289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 w:rsidRPr="00D25507">
        <w:rPr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D25507" w:rsidRPr="00D25507">
        <w:rPr>
          <w:sz w:val="28"/>
          <w:szCs w:val="28"/>
        </w:rPr>
        <w:t xml:space="preserve">з </w:t>
      </w:r>
      <w:r w:rsidRPr="00D25507">
        <w:rPr>
          <w:sz w:val="28"/>
          <w:szCs w:val="28"/>
        </w:rPr>
        <w:t>питань</w:t>
      </w:r>
      <w:r w:rsidRPr="00D25507">
        <w:rPr>
          <w:sz w:val="28"/>
          <w:szCs w:val="28"/>
          <w:lang w:val="ru-RU"/>
        </w:rPr>
        <w:t> </w:t>
      </w:r>
      <w:r w:rsidRPr="00D25507">
        <w:rPr>
          <w:sz w:val="28"/>
          <w:szCs w:val="28"/>
        </w:rPr>
        <w:t>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40ABCEB6" w14:textId="77777777" w:rsidR="00C322E2" w:rsidRPr="00D25507" w:rsidRDefault="00C322E2" w:rsidP="00C322E2">
      <w:pPr>
        <w:pStyle w:val="a4"/>
        <w:tabs>
          <w:tab w:val="left" w:pos="284"/>
        </w:tabs>
        <w:ind w:left="426"/>
        <w:jc w:val="both"/>
        <w:rPr>
          <w:sz w:val="28"/>
          <w:szCs w:val="28"/>
        </w:rPr>
      </w:pPr>
    </w:p>
    <w:p w14:paraId="37DF5903" w14:textId="63F53F55" w:rsidR="00A94074" w:rsidRPr="008C3501" w:rsidRDefault="00A94074" w:rsidP="00C322E2">
      <w:pPr>
        <w:pStyle w:val="a4"/>
        <w:tabs>
          <w:tab w:val="left" w:pos="284"/>
        </w:tabs>
        <w:ind w:left="426"/>
        <w:jc w:val="both"/>
        <w:rPr>
          <w:sz w:val="16"/>
          <w:szCs w:val="16"/>
        </w:rPr>
      </w:pPr>
    </w:p>
    <w:p w14:paraId="0E669066" w14:textId="5A3232AA" w:rsidR="00A94074" w:rsidRPr="00D25507" w:rsidRDefault="00A94074" w:rsidP="00C322E2">
      <w:pPr>
        <w:jc w:val="both"/>
        <w:rPr>
          <w:sz w:val="28"/>
          <w:szCs w:val="28"/>
          <w:lang w:val="ru-RU"/>
        </w:rPr>
      </w:pPr>
      <w:r w:rsidRPr="00D25507">
        <w:rPr>
          <w:b/>
          <w:bCs/>
          <w:sz w:val="28"/>
          <w:szCs w:val="28"/>
          <w:lang w:val="ru-RU"/>
        </w:rPr>
        <w:t>Селищний голова                                    </w:t>
      </w:r>
      <w:r w:rsidR="00C322E2" w:rsidRPr="00D25507">
        <w:rPr>
          <w:b/>
          <w:bCs/>
          <w:sz w:val="28"/>
          <w:szCs w:val="28"/>
          <w:lang w:val="ru-RU"/>
        </w:rPr>
        <w:t xml:space="preserve">          </w:t>
      </w:r>
      <w:r w:rsidRPr="00D25507">
        <w:rPr>
          <w:b/>
          <w:bCs/>
          <w:sz w:val="28"/>
          <w:szCs w:val="28"/>
          <w:lang w:val="ru-RU"/>
        </w:rPr>
        <w:t xml:space="preserve">   Володимир ПІДКУРГАННИЙ</w:t>
      </w:r>
    </w:p>
    <w:p w14:paraId="1EB574CE" w14:textId="77777777" w:rsidR="00906252" w:rsidRPr="008C3501" w:rsidRDefault="00906252" w:rsidP="00A94074">
      <w:pPr>
        <w:jc w:val="both"/>
        <w:rPr>
          <w:sz w:val="20"/>
          <w:szCs w:val="20"/>
          <w:lang w:val="ru-RU"/>
        </w:rPr>
      </w:pPr>
    </w:p>
    <w:p w14:paraId="61957E3B" w14:textId="7B058B14" w:rsidR="00A94074" w:rsidRPr="00D25507" w:rsidRDefault="00C322E2" w:rsidP="00A94074">
      <w:pPr>
        <w:jc w:val="both"/>
        <w:rPr>
          <w:sz w:val="28"/>
          <w:szCs w:val="28"/>
          <w:lang w:val="ru-RU"/>
        </w:rPr>
      </w:pPr>
      <w:r w:rsidRPr="00D25507">
        <w:rPr>
          <w:sz w:val="28"/>
          <w:szCs w:val="28"/>
          <w:lang w:val="ru-RU"/>
        </w:rPr>
        <w:t xml:space="preserve">селище </w:t>
      </w:r>
      <w:r w:rsidR="00A94074" w:rsidRPr="00D25507">
        <w:rPr>
          <w:sz w:val="28"/>
          <w:szCs w:val="28"/>
          <w:lang w:val="ru-RU"/>
        </w:rPr>
        <w:t>Димер</w:t>
      </w:r>
    </w:p>
    <w:p w14:paraId="3F189458" w14:textId="7EE163E4" w:rsidR="00A94074" w:rsidRPr="00D25507" w:rsidRDefault="00836491" w:rsidP="00A94074">
      <w:pPr>
        <w:jc w:val="both"/>
        <w:rPr>
          <w:sz w:val="28"/>
          <w:szCs w:val="28"/>
          <w:lang w:val="ru-RU"/>
        </w:rPr>
      </w:pPr>
      <w:r w:rsidRPr="00D25507">
        <w:rPr>
          <w:sz w:val="28"/>
          <w:szCs w:val="28"/>
          <w:lang w:val="ru-RU"/>
        </w:rPr>
        <w:t>19</w:t>
      </w:r>
      <w:r w:rsidR="00C322E2" w:rsidRPr="00D25507">
        <w:rPr>
          <w:sz w:val="28"/>
          <w:szCs w:val="28"/>
          <w:lang w:val="ru-RU"/>
        </w:rPr>
        <w:t xml:space="preserve"> </w:t>
      </w:r>
      <w:proofErr w:type="spellStart"/>
      <w:r w:rsidRPr="00D25507">
        <w:rPr>
          <w:sz w:val="28"/>
          <w:szCs w:val="28"/>
          <w:lang w:val="ru-RU"/>
        </w:rPr>
        <w:t>березня</w:t>
      </w:r>
      <w:proofErr w:type="spellEnd"/>
      <w:r w:rsidR="00C322E2" w:rsidRPr="00D25507">
        <w:rPr>
          <w:sz w:val="28"/>
          <w:szCs w:val="28"/>
          <w:lang w:val="ru-RU"/>
        </w:rPr>
        <w:t xml:space="preserve"> 202</w:t>
      </w:r>
      <w:r w:rsidRPr="00D25507">
        <w:rPr>
          <w:sz w:val="28"/>
          <w:szCs w:val="28"/>
          <w:lang w:val="ru-RU"/>
        </w:rPr>
        <w:t>6</w:t>
      </w:r>
      <w:r w:rsidR="00A94074" w:rsidRPr="00D25507">
        <w:rPr>
          <w:sz w:val="28"/>
          <w:szCs w:val="28"/>
          <w:lang w:val="ru-RU"/>
        </w:rPr>
        <w:t xml:space="preserve"> року</w:t>
      </w:r>
    </w:p>
    <w:p w14:paraId="2CFFD7ED" w14:textId="61884307" w:rsidR="00FC7C3E" w:rsidRPr="00D25507" w:rsidRDefault="00A94074" w:rsidP="0034518C">
      <w:pPr>
        <w:jc w:val="both"/>
        <w:rPr>
          <w:sz w:val="28"/>
          <w:szCs w:val="28"/>
          <w:lang w:val="ru-RU"/>
        </w:rPr>
      </w:pPr>
      <w:r w:rsidRPr="00D25507">
        <w:rPr>
          <w:sz w:val="28"/>
          <w:szCs w:val="28"/>
          <w:lang w:val="ru-RU"/>
        </w:rPr>
        <w:t>№</w:t>
      </w:r>
      <w:r w:rsidR="00D25507" w:rsidRPr="00D25507">
        <w:rPr>
          <w:sz w:val="28"/>
          <w:szCs w:val="28"/>
          <w:lang w:val="ru-RU"/>
        </w:rPr>
        <w:t xml:space="preserve"> </w:t>
      </w:r>
      <w:r w:rsidR="0032595E">
        <w:rPr>
          <w:sz w:val="28"/>
          <w:szCs w:val="28"/>
          <w:lang w:val="ru-RU"/>
        </w:rPr>
        <w:t>2518</w:t>
      </w:r>
      <w:r w:rsidR="00C322E2" w:rsidRPr="00D25507">
        <w:rPr>
          <w:sz w:val="28"/>
          <w:szCs w:val="28"/>
          <w:lang w:val="ru-RU"/>
        </w:rPr>
        <w:t>-</w:t>
      </w:r>
      <w:r w:rsidR="00D25507" w:rsidRPr="00D25507">
        <w:rPr>
          <w:sz w:val="28"/>
          <w:szCs w:val="28"/>
          <w:lang w:val="ru-RU"/>
        </w:rPr>
        <w:t>80</w:t>
      </w:r>
      <w:r w:rsidRPr="00D25507">
        <w:rPr>
          <w:sz w:val="28"/>
          <w:szCs w:val="28"/>
          <w:lang w:val="ru-RU"/>
        </w:rPr>
        <w:t>-VIІІ</w:t>
      </w:r>
    </w:p>
    <w:sectPr w:rsidR="00FC7C3E" w:rsidRPr="00D25507" w:rsidSect="008C3501">
      <w:pgSz w:w="11906" w:h="16838"/>
      <w:pgMar w:top="426" w:right="850" w:bottom="284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74"/>
    <w:rsid w:val="001A455B"/>
    <w:rsid w:val="001D6317"/>
    <w:rsid w:val="00204754"/>
    <w:rsid w:val="003115CC"/>
    <w:rsid w:val="0032595E"/>
    <w:rsid w:val="003351D8"/>
    <w:rsid w:val="0034518C"/>
    <w:rsid w:val="003C5C8D"/>
    <w:rsid w:val="00487FA1"/>
    <w:rsid w:val="005D1D7F"/>
    <w:rsid w:val="00811343"/>
    <w:rsid w:val="00836491"/>
    <w:rsid w:val="008C3501"/>
    <w:rsid w:val="008F76EA"/>
    <w:rsid w:val="00906252"/>
    <w:rsid w:val="00953F94"/>
    <w:rsid w:val="009D54FD"/>
    <w:rsid w:val="00A94074"/>
    <w:rsid w:val="00AC262A"/>
    <w:rsid w:val="00C322E2"/>
    <w:rsid w:val="00CE03EB"/>
    <w:rsid w:val="00D25507"/>
    <w:rsid w:val="00D51289"/>
    <w:rsid w:val="00D93829"/>
    <w:rsid w:val="00E35C0B"/>
    <w:rsid w:val="00F4019E"/>
    <w:rsid w:val="00F83EBA"/>
    <w:rsid w:val="00FC7C3E"/>
    <w:rsid w:val="00FF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0CA04"/>
  <w15:chartTrackingRefBased/>
  <w15:docId w15:val="{FC48299A-05C5-4A8D-B49D-55043227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94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A94074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Normal (Web)"/>
    <w:basedOn w:val="a"/>
    <w:uiPriority w:val="99"/>
    <w:unhideWhenUsed/>
    <w:rsid w:val="00A94074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A94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1377</Words>
  <Characters>786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9</cp:revision>
  <cp:lastPrinted>2026-03-19T07:59:00Z</cp:lastPrinted>
  <dcterms:created xsi:type="dcterms:W3CDTF">2026-03-18T12:56:00Z</dcterms:created>
  <dcterms:modified xsi:type="dcterms:W3CDTF">2026-03-19T09:31:00Z</dcterms:modified>
</cp:coreProperties>
</file>