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2D585" w14:textId="77777777" w:rsidR="00DC0409" w:rsidRPr="0077515D" w:rsidRDefault="00DC0409" w:rsidP="00DC040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51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E32110" wp14:editId="2278208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C0409" w:rsidRPr="0077515D" w14:paraId="070FCA2D" w14:textId="77777777" w:rsidTr="007353BA">
        <w:trPr>
          <w:trHeight w:val="773"/>
        </w:trPr>
        <w:tc>
          <w:tcPr>
            <w:tcW w:w="9721" w:type="dxa"/>
            <w:hideMark/>
          </w:tcPr>
          <w:p w14:paraId="1C06238A" w14:textId="77777777" w:rsidR="00DC0409" w:rsidRPr="0077515D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751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28E1EE7" w14:textId="77777777" w:rsidR="00DC0409" w:rsidRPr="0077515D" w:rsidRDefault="00DC0409" w:rsidP="00735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751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11445F7C" w14:textId="77777777" w:rsidR="00DC0409" w:rsidRPr="0077515D" w:rsidRDefault="00DC0409" w:rsidP="007353B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7515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03CBE7AF" w14:textId="77777777" w:rsidR="00DC0409" w:rsidRDefault="00DC0409" w:rsidP="00DC04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5B4D6" wp14:editId="25775A0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C449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4083D50E" w14:textId="77777777" w:rsidR="00DC0409" w:rsidRPr="0077515D" w:rsidRDefault="00DC0409" w:rsidP="00DC040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515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45513BE" w14:textId="77777777" w:rsidR="00DC0409" w:rsidRPr="0077515D" w:rsidRDefault="00DC0409" w:rsidP="0077515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EE3458E" w14:textId="58E88D26" w:rsidR="00DC0409" w:rsidRPr="0077515D" w:rsidRDefault="00342AF2" w:rsidP="00DC040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515D">
        <w:rPr>
          <w:rFonts w:ascii="Times New Roman" w:hAnsi="Times New Roman" w:cs="Times New Roman"/>
          <w:b/>
          <w:sz w:val="26"/>
          <w:szCs w:val="26"/>
        </w:rPr>
        <w:t>Про відмову у наданні</w:t>
      </w:r>
      <w:r w:rsidR="00DC0409" w:rsidRPr="0077515D">
        <w:rPr>
          <w:rFonts w:ascii="Times New Roman" w:hAnsi="Times New Roman" w:cs="Times New Roman"/>
          <w:b/>
          <w:sz w:val="26"/>
          <w:szCs w:val="26"/>
        </w:rPr>
        <w:t xml:space="preserve"> статусу дитини, яка постраждала внаслідок воєнних дій та збройних конфліктів </w:t>
      </w:r>
    </w:p>
    <w:p w14:paraId="6C7BCB4F" w14:textId="77777777" w:rsidR="0077515D" w:rsidRPr="0077515D" w:rsidRDefault="0077515D" w:rsidP="00DC040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0DC279D" w14:textId="29C593C5" w:rsidR="0077515D" w:rsidRPr="0077515D" w:rsidRDefault="0077515D" w:rsidP="0077515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№45</w:t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3FF010C8" w14:textId="77777777" w:rsidR="00DC0409" w:rsidRPr="0077515D" w:rsidRDefault="00DC0409" w:rsidP="00DC040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C0AB55" w14:textId="337A4591" w:rsidR="00DC0409" w:rsidRPr="0077515D" w:rsidRDefault="00DC0409" w:rsidP="00DC04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751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7515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7515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7515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7515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7515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7515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77515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7515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579E48D" w14:textId="77777777" w:rsidR="00DC0409" w:rsidRPr="0077515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041B4B0" w14:textId="77777777" w:rsidR="00DC0409" w:rsidRPr="0077515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7515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3BD9803" w14:textId="77777777" w:rsidR="00DC0409" w:rsidRPr="0077515D" w:rsidRDefault="00DC0409" w:rsidP="00DC040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B7D56EC" w14:textId="0D36E446" w:rsidR="00EC69E8" w:rsidRPr="0077515D" w:rsidRDefault="003B2939" w:rsidP="00D208D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Відмовити у наданні статусу дитини, </w:t>
      </w:r>
      <w:r w:rsidR="00DC0409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яка постраждала внаслідок воєнних дій та збройних ко</w:t>
      </w:r>
      <w:r w:rsidR="00FD66E8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нфлікті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 </w:t>
      </w:r>
      <w:r w:rsidR="00900BC3">
        <w:rPr>
          <w:color w:val="000000" w:themeColor="text1"/>
          <w:sz w:val="26"/>
          <w:szCs w:val="26"/>
          <w:shd w:val="clear" w:color="auto" w:fill="FFFFFF"/>
          <w:lang w:val="uk-UA"/>
        </w:rPr>
        <w:t>_______ _______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C0409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20491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ння</w:t>
      </w:r>
      <w:r w:rsidR="005152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491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900BC3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5152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A4E0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ане виконавчим комітетом Димерської селищної ради Вишгородського району Київської області </w:t>
      </w:r>
      <w:r w:rsidR="00900BC3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EA4E0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7658BA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C0409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, адреса м</w:t>
      </w:r>
      <w:r w:rsidR="004120F7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ісця прож</w:t>
      </w:r>
      <w:r w:rsidR="007D6DC7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ивання: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проспект Правди,</w:t>
      </w:r>
      <w:r w:rsidR="00AA691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900BC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53CC2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900BC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5152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A4E0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м.</w:t>
      </w:r>
      <w:r w:rsidR="00AA691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A4E00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Київ</w:t>
      </w:r>
      <w:r w:rsidR="005152C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69E8" w:rsidRPr="0077515D">
        <w:rPr>
          <w:color w:val="000000" w:themeColor="text1"/>
          <w:sz w:val="26"/>
          <w:szCs w:val="26"/>
          <w:shd w:val="clear" w:color="auto" w:fill="FFFFFF"/>
          <w:lang w:val="uk-UA"/>
        </w:rPr>
        <w:t>відповідно до другого розділу наказу Міністерства з питань реінтеграції тимчасово окупованих територій України від 22.12.2022 року №309.</w:t>
      </w:r>
    </w:p>
    <w:p w14:paraId="427C7F8A" w14:textId="549EA7CF" w:rsidR="003B2939" w:rsidRPr="0077515D" w:rsidRDefault="00AA6910" w:rsidP="00D208D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7515D">
        <w:rPr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</w:t>
      </w:r>
      <w:r w:rsidR="00EC69E8" w:rsidRPr="0077515D">
        <w:rPr>
          <w:sz w:val="26"/>
          <w:szCs w:val="26"/>
          <w:lang w:val="uk-UA"/>
        </w:rPr>
        <w:t xml:space="preserve">ної ради від </w:t>
      </w:r>
      <w:r w:rsidR="005152CF">
        <w:rPr>
          <w:sz w:val="26"/>
          <w:szCs w:val="26"/>
          <w:lang w:val="uk-UA"/>
        </w:rPr>
        <w:t xml:space="preserve">01 лютого </w:t>
      </w:r>
      <w:r w:rsidRPr="0077515D">
        <w:rPr>
          <w:sz w:val="26"/>
          <w:szCs w:val="26"/>
          <w:lang w:val="uk-UA"/>
        </w:rPr>
        <w:t>2024 року №</w:t>
      </w:r>
      <w:r w:rsidR="005152CF">
        <w:rPr>
          <w:sz w:val="26"/>
          <w:szCs w:val="26"/>
          <w:lang w:val="uk-UA"/>
        </w:rPr>
        <w:t>1</w:t>
      </w:r>
      <w:r w:rsidRPr="0077515D">
        <w:rPr>
          <w:sz w:val="26"/>
          <w:szCs w:val="26"/>
          <w:lang w:val="uk-UA"/>
        </w:rPr>
        <w:t>.</w:t>
      </w:r>
    </w:p>
    <w:p w14:paraId="3D35A8E0" w14:textId="77777777" w:rsidR="00DC0409" w:rsidRPr="0077515D" w:rsidRDefault="00DC0409" w:rsidP="00DC040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7515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E9C67C0" w14:textId="77777777" w:rsidR="00DC0409" w:rsidRPr="0077515D" w:rsidRDefault="00DC0409" w:rsidP="00DC040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7515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0AE54CA" w14:textId="790709EC" w:rsidR="00DC0409" w:rsidRDefault="00DC0409" w:rsidP="00DC0409">
      <w:pPr>
        <w:pStyle w:val="a4"/>
        <w:rPr>
          <w:b/>
          <w:sz w:val="26"/>
          <w:szCs w:val="26"/>
          <w:lang w:val="uk-UA"/>
        </w:rPr>
      </w:pPr>
    </w:p>
    <w:p w14:paraId="1E1494B4" w14:textId="77777777" w:rsidR="005152CF" w:rsidRPr="0077515D" w:rsidRDefault="005152CF" w:rsidP="00DC0409">
      <w:pPr>
        <w:pStyle w:val="a4"/>
        <w:rPr>
          <w:b/>
          <w:sz w:val="26"/>
          <w:szCs w:val="26"/>
          <w:lang w:val="uk-UA"/>
        </w:rPr>
      </w:pPr>
    </w:p>
    <w:p w14:paraId="0A13063E" w14:textId="3103C771" w:rsidR="00F9335D" w:rsidRPr="005152CF" w:rsidRDefault="00DC0409">
      <w:pPr>
        <w:rPr>
          <w:rFonts w:ascii="Times New Roman" w:hAnsi="Times New Roman" w:cs="Times New Roman"/>
          <w:sz w:val="26"/>
          <w:szCs w:val="26"/>
        </w:rPr>
      </w:pP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152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7515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7515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515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775"/>
    <w:rsid w:val="00186087"/>
    <w:rsid w:val="00204910"/>
    <w:rsid w:val="00301696"/>
    <w:rsid w:val="00342AF2"/>
    <w:rsid w:val="003B2939"/>
    <w:rsid w:val="004120F7"/>
    <w:rsid w:val="005152CF"/>
    <w:rsid w:val="00526AA7"/>
    <w:rsid w:val="005E059C"/>
    <w:rsid w:val="00753CC2"/>
    <w:rsid w:val="007658BA"/>
    <w:rsid w:val="0077515D"/>
    <w:rsid w:val="007D6DC7"/>
    <w:rsid w:val="00900BC3"/>
    <w:rsid w:val="009A1968"/>
    <w:rsid w:val="00A90775"/>
    <w:rsid w:val="00AA6910"/>
    <w:rsid w:val="00C1214B"/>
    <w:rsid w:val="00C53B6A"/>
    <w:rsid w:val="00DB6D61"/>
    <w:rsid w:val="00DC0409"/>
    <w:rsid w:val="00EA4E00"/>
    <w:rsid w:val="00EC69E8"/>
    <w:rsid w:val="00FD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4867"/>
  <w15:chartTrackingRefBased/>
  <w15:docId w15:val="{D025AF52-B8BB-472F-8825-7D2F2DF6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0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409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C040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C040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C0409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C040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C040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1497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2024-02-13T06:43:00Z</dcterms:created>
  <dcterms:modified xsi:type="dcterms:W3CDTF">2024-03-25T12:43:00Z</dcterms:modified>
</cp:coreProperties>
</file>