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A5A552" w14:textId="77777777" w:rsidR="00317011" w:rsidRDefault="00317011" w:rsidP="00317011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20A9F1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8pt" o:ole="">
            <v:imagedata r:id="rId5" o:title=""/>
          </v:shape>
          <o:OLEObject Type="Embed" ProgID="Word.Picture.8" ShapeID="_x0000_i1025" DrawAspect="Content" ObjectID="_1840870199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317011" w14:paraId="77DA03E2" w14:textId="77777777" w:rsidTr="00FA21A1">
        <w:trPr>
          <w:trHeight w:val="788"/>
        </w:trPr>
        <w:tc>
          <w:tcPr>
            <w:tcW w:w="9867" w:type="dxa"/>
            <w:hideMark/>
          </w:tcPr>
          <w:p w14:paraId="66C40890" w14:textId="77777777" w:rsidR="00317011" w:rsidRDefault="00317011" w:rsidP="00FA21A1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09896AFC" w14:textId="77777777" w:rsidR="00317011" w:rsidRDefault="00317011" w:rsidP="00FA21A1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32A066C0" wp14:editId="4E92A067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7E56F6F0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1D3FA1A" w14:textId="77777777" w:rsidR="00317011" w:rsidRDefault="00317011" w:rsidP="00317011">
      <w:pPr>
        <w:tabs>
          <w:tab w:val="left" w:pos="1152"/>
          <w:tab w:val="center" w:pos="4587"/>
        </w:tabs>
        <w:jc w:val="center"/>
        <w:rPr>
          <w:b/>
          <w:noProof/>
          <w:sz w:val="28"/>
          <w:szCs w:val="28"/>
        </w:rPr>
      </w:pPr>
    </w:p>
    <w:p w14:paraId="3C2E7ACE" w14:textId="3A8A66E1" w:rsidR="00317011" w:rsidRDefault="00A92147" w:rsidP="00317011">
      <w:pPr>
        <w:tabs>
          <w:tab w:val="left" w:pos="0"/>
          <w:tab w:val="center" w:pos="4587"/>
        </w:tabs>
        <w:ind w:firstLine="28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85</w:t>
      </w:r>
      <w:r w:rsidR="00317011">
        <w:rPr>
          <w:b/>
          <w:noProof/>
          <w:sz w:val="28"/>
          <w:szCs w:val="28"/>
        </w:rPr>
        <w:t xml:space="preserve"> сесія </w:t>
      </w:r>
      <w:r w:rsidR="00317011">
        <w:rPr>
          <w:b/>
          <w:bCs/>
          <w:sz w:val="28"/>
          <w:szCs w:val="28"/>
          <w:lang w:val="en-US"/>
        </w:rPr>
        <w:t>VII</w:t>
      </w:r>
      <w:r w:rsidR="00317011">
        <w:rPr>
          <w:b/>
          <w:bCs/>
          <w:sz w:val="28"/>
          <w:szCs w:val="28"/>
        </w:rPr>
        <w:t>І скликання</w:t>
      </w:r>
    </w:p>
    <w:p w14:paraId="1A89100C" w14:textId="77777777" w:rsidR="00B0665F" w:rsidRDefault="00B0665F" w:rsidP="00735F1C">
      <w:pPr>
        <w:ind w:right="-1"/>
        <w:jc w:val="center"/>
        <w:rPr>
          <w:b/>
          <w:sz w:val="28"/>
          <w:szCs w:val="28"/>
        </w:rPr>
      </w:pPr>
    </w:p>
    <w:p w14:paraId="0F9A83FF" w14:textId="72BE1ACB" w:rsidR="00317011" w:rsidRDefault="00B0665F" w:rsidP="00735F1C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</w:t>
      </w:r>
      <w:r w:rsidR="00317011">
        <w:rPr>
          <w:b/>
          <w:sz w:val="28"/>
          <w:szCs w:val="28"/>
        </w:rPr>
        <w:t>РІШЕННЯ</w:t>
      </w:r>
      <w:r>
        <w:rPr>
          <w:b/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ПРОЄКТ</w:t>
      </w:r>
    </w:p>
    <w:p w14:paraId="35C6957E" w14:textId="77777777" w:rsidR="00317011" w:rsidRDefault="00317011" w:rsidP="00317011">
      <w:pPr>
        <w:rPr>
          <w:b/>
          <w:bCs/>
          <w:color w:val="000000" w:themeColor="text1"/>
        </w:rPr>
      </w:pPr>
    </w:p>
    <w:p w14:paraId="1E61E408" w14:textId="37330CC5" w:rsidR="00317011" w:rsidRPr="00B0665F" w:rsidRDefault="00A92147" w:rsidP="00317011">
      <w:pPr>
        <w:jc w:val="center"/>
        <w:rPr>
          <w:b/>
          <w:bCs/>
          <w:color w:val="000000" w:themeColor="text1"/>
          <w:sz w:val="28"/>
          <w:szCs w:val="28"/>
        </w:rPr>
      </w:pPr>
      <w:bookmarkStart w:id="0" w:name="_Hlk230257446"/>
      <w:r w:rsidRPr="00B0665F">
        <w:rPr>
          <w:b/>
          <w:bCs/>
          <w:color w:val="000000" w:themeColor="text1"/>
          <w:sz w:val="28"/>
          <w:szCs w:val="28"/>
        </w:rPr>
        <w:t>Про внесення змін до рішення Димерської селищної ради від 26 травня 2023 року №1320-24-</w:t>
      </w:r>
      <w:r w:rsidRPr="00B0665F">
        <w:rPr>
          <w:b/>
          <w:bCs/>
          <w:color w:val="000000" w:themeColor="text1"/>
          <w:sz w:val="28"/>
          <w:szCs w:val="28"/>
          <w:lang w:val="en-US"/>
        </w:rPr>
        <w:t>VIII</w:t>
      </w:r>
      <w:r w:rsidRPr="00B0665F">
        <w:rPr>
          <w:b/>
          <w:bCs/>
          <w:color w:val="000000" w:themeColor="text1"/>
          <w:sz w:val="28"/>
          <w:szCs w:val="28"/>
        </w:rPr>
        <w:t xml:space="preserve"> «Про прийняття на баланс у комунальну власність Димерської селищної територіальної громади колодязів громадського користування»</w:t>
      </w:r>
    </w:p>
    <w:bookmarkEnd w:id="0"/>
    <w:p w14:paraId="2C75D7E8" w14:textId="77777777" w:rsidR="00317011" w:rsidRDefault="00317011" w:rsidP="00317011">
      <w:pPr>
        <w:jc w:val="center"/>
        <w:rPr>
          <w:b/>
          <w:bCs/>
          <w:iCs/>
        </w:rPr>
      </w:pPr>
    </w:p>
    <w:p w14:paraId="71C5AC28" w14:textId="74A8530E" w:rsidR="00B0665F" w:rsidRPr="00B0665F" w:rsidRDefault="00B0665F" w:rsidP="00B0665F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B0665F">
        <w:rPr>
          <w:color w:val="000000"/>
          <w:sz w:val="28"/>
          <w:szCs w:val="28"/>
        </w:rPr>
        <w:t>Розглянувши</w:t>
      </w:r>
      <w:r w:rsidR="00380DED" w:rsidRPr="00B0665F">
        <w:rPr>
          <w:color w:val="000000"/>
          <w:sz w:val="28"/>
          <w:szCs w:val="28"/>
        </w:rPr>
        <w:t xml:space="preserve"> службову записку завідувача господарством відділу з питань благоустрою та комунального господарства Овсієнка В. С. від 19.05.2026 року №180/03-13, </w:t>
      </w:r>
      <w:r w:rsidRPr="00B0665F">
        <w:rPr>
          <w:color w:val="000000"/>
          <w:sz w:val="28"/>
          <w:szCs w:val="28"/>
        </w:rPr>
        <w:t xml:space="preserve">з метою впорядкування та належного утримання об'єктів комунальної власності, забезпечення мешканців вул. Райдужна в селищі Димер якісною питною водою та з метою обліку безхазяйного майна, що перебуває на території громади, внесення його до переліку об'єктів комунальної власності, </w:t>
      </w:r>
      <w:r w:rsidR="00380DED" w:rsidRPr="00B0665F">
        <w:rPr>
          <w:color w:val="000000"/>
          <w:sz w:val="28"/>
          <w:szCs w:val="28"/>
        </w:rPr>
        <w:t>к</w:t>
      </w:r>
      <w:r w:rsidR="0008598C" w:rsidRPr="00B0665F">
        <w:rPr>
          <w:color w:val="000000"/>
          <w:sz w:val="28"/>
          <w:szCs w:val="28"/>
        </w:rPr>
        <w:t xml:space="preserve">еруючись статтями 25, 26, Закону України «Про місцеве самоврядування в Україні», статтями 10, 15 Закону України «Про благоустрій населених пунктів», </w:t>
      </w:r>
      <w:r w:rsidRPr="00B0665F">
        <w:rPr>
          <w:sz w:val="28"/>
          <w:szCs w:val="28"/>
        </w:rPr>
        <w:t xml:space="preserve">враховуючи </w:t>
      </w:r>
      <w:r w:rsidRPr="00B0665F">
        <w:rPr>
          <w:color w:val="000000"/>
          <w:sz w:val="28"/>
          <w:szCs w:val="28"/>
          <w:shd w:val="clear" w:color="auto" w:fill="FFFFFF"/>
        </w:rPr>
        <w:t xml:space="preserve">рекомендації засідання </w:t>
      </w:r>
      <w:r w:rsidRPr="00B0665F">
        <w:rPr>
          <w:sz w:val="28"/>
          <w:szCs w:val="28"/>
        </w:rPr>
        <w:t>постійної комісій з питань комунальної власності, житлово-комунального господарства, енергозбереження та транспорту від 28.05.2026 року, селищна рада</w:t>
      </w:r>
    </w:p>
    <w:p w14:paraId="6F82E11D" w14:textId="77777777" w:rsidR="0008598C" w:rsidRPr="00B0665F" w:rsidRDefault="0008598C" w:rsidP="00B0665F">
      <w:pPr>
        <w:jc w:val="both"/>
        <w:rPr>
          <w:sz w:val="28"/>
          <w:szCs w:val="28"/>
          <w:lang w:eastAsia="en-US"/>
        </w:rPr>
      </w:pPr>
    </w:p>
    <w:p w14:paraId="2B3A5E17" w14:textId="05E7071A" w:rsidR="00317011" w:rsidRPr="00B0665F" w:rsidRDefault="00B0665F" w:rsidP="00B0665F"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</w:t>
      </w:r>
      <w:r w:rsidR="00317011" w:rsidRPr="00B0665F">
        <w:rPr>
          <w:b/>
          <w:sz w:val="28"/>
          <w:szCs w:val="28"/>
        </w:rPr>
        <w:t>ВИРІШИЛА:</w:t>
      </w:r>
    </w:p>
    <w:p w14:paraId="41E53AC4" w14:textId="53D6E259" w:rsidR="00A8320F" w:rsidRPr="00B0665F" w:rsidRDefault="00B0665F" w:rsidP="00B0665F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Pr="00B0665F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proofErr w:type="spellStart"/>
      <w:r w:rsidR="00A92147" w:rsidRPr="00B0665F">
        <w:rPr>
          <w:bCs/>
          <w:sz w:val="28"/>
          <w:szCs w:val="28"/>
        </w:rPr>
        <w:t>Внести</w:t>
      </w:r>
      <w:proofErr w:type="spellEnd"/>
      <w:r w:rsidR="00A92147" w:rsidRPr="00B0665F">
        <w:rPr>
          <w:bCs/>
          <w:sz w:val="28"/>
          <w:szCs w:val="28"/>
        </w:rPr>
        <w:t xml:space="preserve"> зміни до рішення Димерської селищної ради від 26 травня 2023 року №1320-24-</w:t>
      </w:r>
      <w:r w:rsidR="00A92147" w:rsidRPr="00B0665F">
        <w:rPr>
          <w:bCs/>
          <w:sz w:val="28"/>
          <w:szCs w:val="28"/>
          <w:lang w:val="en-US"/>
        </w:rPr>
        <w:t>VIII</w:t>
      </w:r>
      <w:r w:rsidR="00A92147" w:rsidRPr="00B0665F">
        <w:rPr>
          <w:bCs/>
          <w:sz w:val="28"/>
          <w:szCs w:val="28"/>
        </w:rPr>
        <w:t xml:space="preserve"> </w:t>
      </w:r>
      <w:r w:rsidR="00524C0E" w:rsidRPr="00B0665F">
        <w:rPr>
          <w:bCs/>
          <w:sz w:val="28"/>
          <w:szCs w:val="28"/>
        </w:rPr>
        <w:t xml:space="preserve">«Про прийняття на баланс у комунальну власність Димерської селищної територіальної громади колодязів громадського користування» шляхом доповнення </w:t>
      </w:r>
      <w:r w:rsidR="00E70C76" w:rsidRPr="00B0665F">
        <w:rPr>
          <w:bCs/>
          <w:sz w:val="28"/>
          <w:szCs w:val="28"/>
        </w:rPr>
        <w:t xml:space="preserve">таблиці в </w:t>
      </w:r>
      <w:r w:rsidR="00524C0E" w:rsidRPr="00B0665F">
        <w:rPr>
          <w:bCs/>
          <w:sz w:val="28"/>
          <w:szCs w:val="28"/>
        </w:rPr>
        <w:t>додатку 1</w:t>
      </w:r>
      <w:r w:rsidR="00E70C76" w:rsidRPr="00B0665F">
        <w:rPr>
          <w:bCs/>
          <w:sz w:val="28"/>
          <w:szCs w:val="28"/>
        </w:rPr>
        <w:t xml:space="preserve"> «Перелік колодязів громадського користування, які розташовані на території громади»</w:t>
      </w:r>
      <w:r w:rsidR="00524C0E" w:rsidRPr="00B0665F">
        <w:rPr>
          <w:bCs/>
          <w:sz w:val="28"/>
          <w:szCs w:val="28"/>
        </w:rPr>
        <w:t xml:space="preserve"> </w:t>
      </w:r>
      <w:r w:rsidR="00A8320F" w:rsidRPr="00B0665F">
        <w:rPr>
          <w:bCs/>
          <w:sz w:val="28"/>
          <w:szCs w:val="28"/>
        </w:rPr>
        <w:t xml:space="preserve">наступного змісту: 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999"/>
        <w:gridCol w:w="2738"/>
        <w:gridCol w:w="3479"/>
        <w:gridCol w:w="2134"/>
      </w:tblGrid>
      <w:tr w:rsidR="00A8320F" w:rsidRPr="00B0665F" w14:paraId="0541AB17" w14:textId="77777777" w:rsidTr="00B0665F">
        <w:tc>
          <w:tcPr>
            <w:tcW w:w="999" w:type="dxa"/>
          </w:tcPr>
          <w:p w14:paraId="2F4A65C1" w14:textId="4A4D1EF2" w:rsidR="00A8320F" w:rsidRPr="00B0665F" w:rsidRDefault="00A8320F" w:rsidP="00A8320F">
            <w:pPr>
              <w:pStyle w:val="a3"/>
              <w:ind w:left="0"/>
              <w:jc w:val="both"/>
              <w:rPr>
                <w:b/>
              </w:rPr>
            </w:pPr>
            <w:r w:rsidRPr="00B0665F">
              <w:rPr>
                <w:b/>
              </w:rPr>
              <w:t>№ з/п</w:t>
            </w:r>
          </w:p>
        </w:tc>
        <w:tc>
          <w:tcPr>
            <w:tcW w:w="2738" w:type="dxa"/>
          </w:tcPr>
          <w:p w14:paraId="542E69EA" w14:textId="6B09C104" w:rsidR="00A8320F" w:rsidRPr="00B0665F" w:rsidRDefault="00A8320F" w:rsidP="00A8320F">
            <w:pPr>
              <w:pStyle w:val="a3"/>
              <w:ind w:left="0"/>
              <w:jc w:val="center"/>
              <w:rPr>
                <w:b/>
              </w:rPr>
            </w:pPr>
            <w:proofErr w:type="spellStart"/>
            <w:r w:rsidRPr="00B0665F">
              <w:rPr>
                <w:b/>
              </w:rPr>
              <w:t>Старостинський</w:t>
            </w:r>
            <w:proofErr w:type="spellEnd"/>
            <w:r w:rsidRPr="00B0665F">
              <w:rPr>
                <w:b/>
              </w:rPr>
              <w:t xml:space="preserve"> округ</w:t>
            </w:r>
          </w:p>
        </w:tc>
        <w:tc>
          <w:tcPr>
            <w:tcW w:w="3479" w:type="dxa"/>
          </w:tcPr>
          <w:p w14:paraId="13A216D1" w14:textId="2937FE3D" w:rsidR="00A8320F" w:rsidRPr="00B0665F" w:rsidRDefault="00A8320F" w:rsidP="00A8320F">
            <w:pPr>
              <w:pStyle w:val="a3"/>
              <w:ind w:left="0"/>
              <w:jc w:val="center"/>
              <w:rPr>
                <w:b/>
              </w:rPr>
            </w:pPr>
            <w:r w:rsidRPr="00B0665F">
              <w:rPr>
                <w:b/>
              </w:rPr>
              <w:t>Назва населеного пункту</w:t>
            </w:r>
          </w:p>
        </w:tc>
        <w:tc>
          <w:tcPr>
            <w:tcW w:w="2134" w:type="dxa"/>
          </w:tcPr>
          <w:p w14:paraId="4C521D7A" w14:textId="52F4EEAD" w:rsidR="00A8320F" w:rsidRPr="00B0665F" w:rsidRDefault="00A8320F" w:rsidP="00A8320F">
            <w:pPr>
              <w:pStyle w:val="a3"/>
              <w:ind w:left="0"/>
              <w:jc w:val="center"/>
              <w:rPr>
                <w:b/>
              </w:rPr>
            </w:pPr>
            <w:r w:rsidRPr="00B0665F">
              <w:rPr>
                <w:b/>
              </w:rPr>
              <w:t>Місце розташування</w:t>
            </w:r>
          </w:p>
        </w:tc>
      </w:tr>
      <w:tr w:rsidR="00A8320F" w:rsidRPr="00B0665F" w14:paraId="6B51430E" w14:textId="77777777" w:rsidTr="00B0665F">
        <w:tc>
          <w:tcPr>
            <w:tcW w:w="999" w:type="dxa"/>
          </w:tcPr>
          <w:p w14:paraId="434D35B2" w14:textId="77777777" w:rsidR="00A8320F" w:rsidRPr="00B0665F" w:rsidRDefault="00A8320F" w:rsidP="00A8320F">
            <w:pPr>
              <w:pStyle w:val="a3"/>
              <w:ind w:left="0"/>
              <w:jc w:val="both"/>
              <w:rPr>
                <w:b/>
              </w:rPr>
            </w:pPr>
          </w:p>
        </w:tc>
        <w:tc>
          <w:tcPr>
            <w:tcW w:w="2738" w:type="dxa"/>
          </w:tcPr>
          <w:p w14:paraId="0411CB2E" w14:textId="44D058B4" w:rsidR="00A8320F" w:rsidRPr="00B0665F" w:rsidRDefault="00A8320F" w:rsidP="00A8320F">
            <w:pPr>
              <w:pStyle w:val="a3"/>
              <w:ind w:left="0"/>
              <w:jc w:val="center"/>
              <w:rPr>
                <w:bCs/>
              </w:rPr>
            </w:pPr>
            <w:r w:rsidRPr="00B0665F">
              <w:rPr>
                <w:bCs/>
              </w:rPr>
              <w:t>Димер</w:t>
            </w:r>
          </w:p>
        </w:tc>
        <w:tc>
          <w:tcPr>
            <w:tcW w:w="3479" w:type="dxa"/>
          </w:tcPr>
          <w:p w14:paraId="39AC4B33" w14:textId="55A1E5EC" w:rsidR="00A8320F" w:rsidRPr="00B0665F" w:rsidRDefault="00A8320F" w:rsidP="00A8320F">
            <w:pPr>
              <w:pStyle w:val="a3"/>
              <w:ind w:left="0"/>
              <w:jc w:val="center"/>
              <w:rPr>
                <w:bCs/>
              </w:rPr>
            </w:pPr>
            <w:r w:rsidRPr="00B0665F">
              <w:rPr>
                <w:bCs/>
              </w:rPr>
              <w:t>Димер</w:t>
            </w:r>
          </w:p>
        </w:tc>
        <w:tc>
          <w:tcPr>
            <w:tcW w:w="2134" w:type="dxa"/>
          </w:tcPr>
          <w:p w14:paraId="21CDB2CE" w14:textId="77777777" w:rsidR="00A8320F" w:rsidRPr="00B0665F" w:rsidRDefault="00A8320F" w:rsidP="00A8320F">
            <w:pPr>
              <w:pStyle w:val="a3"/>
              <w:ind w:left="0"/>
              <w:jc w:val="center"/>
              <w:rPr>
                <w:bCs/>
              </w:rPr>
            </w:pPr>
          </w:p>
        </w:tc>
      </w:tr>
      <w:tr w:rsidR="00A8320F" w:rsidRPr="00B0665F" w14:paraId="222F10A6" w14:textId="77777777" w:rsidTr="00B0665F">
        <w:tc>
          <w:tcPr>
            <w:tcW w:w="999" w:type="dxa"/>
          </w:tcPr>
          <w:p w14:paraId="27864F19" w14:textId="41F8B5D3" w:rsidR="00A8320F" w:rsidRPr="00B0665F" w:rsidRDefault="00A8320F" w:rsidP="00A8320F">
            <w:pPr>
              <w:pStyle w:val="a3"/>
              <w:ind w:left="0"/>
              <w:jc w:val="both"/>
              <w:rPr>
                <w:b/>
              </w:rPr>
            </w:pPr>
            <w:r w:rsidRPr="00B0665F">
              <w:rPr>
                <w:b/>
              </w:rPr>
              <w:t>29</w:t>
            </w:r>
          </w:p>
        </w:tc>
        <w:tc>
          <w:tcPr>
            <w:tcW w:w="2738" w:type="dxa"/>
          </w:tcPr>
          <w:p w14:paraId="669531D8" w14:textId="77777777" w:rsidR="00A8320F" w:rsidRPr="00B0665F" w:rsidRDefault="00A8320F" w:rsidP="00A8320F">
            <w:pPr>
              <w:pStyle w:val="a3"/>
              <w:ind w:left="0"/>
              <w:jc w:val="center"/>
              <w:rPr>
                <w:bCs/>
              </w:rPr>
            </w:pPr>
          </w:p>
        </w:tc>
        <w:tc>
          <w:tcPr>
            <w:tcW w:w="3479" w:type="dxa"/>
          </w:tcPr>
          <w:p w14:paraId="04A61B6A" w14:textId="77777777" w:rsidR="00A8320F" w:rsidRPr="00B0665F" w:rsidRDefault="00A8320F" w:rsidP="00A8320F">
            <w:pPr>
              <w:pStyle w:val="a3"/>
              <w:ind w:left="0"/>
              <w:jc w:val="center"/>
              <w:rPr>
                <w:bCs/>
              </w:rPr>
            </w:pPr>
          </w:p>
        </w:tc>
        <w:tc>
          <w:tcPr>
            <w:tcW w:w="2134" w:type="dxa"/>
          </w:tcPr>
          <w:p w14:paraId="73767338" w14:textId="579AA5B1" w:rsidR="00A8320F" w:rsidRPr="00B0665F" w:rsidRDefault="00A8320F" w:rsidP="00A8320F">
            <w:pPr>
              <w:pStyle w:val="a3"/>
              <w:ind w:left="0"/>
              <w:jc w:val="center"/>
              <w:rPr>
                <w:bCs/>
              </w:rPr>
            </w:pPr>
            <w:r w:rsidRPr="00B0665F">
              <w:rPr>
                <w:bCs/>
              </w:rPr>
              <w:t>вул. Райдужна, 42</w:t>
            </w:r>
          </w:p>
        </w:tc>
      </w:tr>
      <w:tr w:rsidR="00A8320F" w:rsidRPr="00B0665F" w14:paraId="5785144D" w14:textId="77777777" w:rsidTr="00B0665F">
        <w:tc>
          <w:tcPr>
            <w:tcW w:w="999" w:type="dxa"/>
          </w:tcPr>
          <w:p w14:paraId="3DEB87B6" w14:textId="77777777" w:rsidR="00A8320F" w:rsidRPr="00B0665F" w:rsidRDefault="00A8320F" w:rsidP="00A8320F">
            <w:pPr>
              <w:pStyle w:val="a3"/>
              <w:ind w:left="0"/>
              <w:jc w:val="both"/>
              <w:rPr>
                <w:bCs/>
              </w:rPr>
            </w:pPr>
          </w:p>
        </w:tc>
        <w:tc>
          <w:tcPr>
            <w:tcW w:w="2738" w:type="dxa"/>
          </w:tcPr>
          <w:p w14:paraId="0FC228B6" w14:textId="60B01AC1" w:rsidR="00A8320F" w:rsidRPr="00B0665F" w:rsidRDefault="00A8320F" w:rsidP="00A8320F">
            <w:pPr>
              <w:pStyle w:val="a3"/>
              <w:ind w:left="0"/>
              <w:jc w:val="center"/>
              <w:rPr>
                <w:b/>
              </w:rPr>
            </w:pPr>
            <w:r w:rsidRPr="00B0665F">
              <w:rPr>
                <w:b/>
              </w:rPr>
              <w:t>Всього по округу</w:t>
            </w:r>
          </w:p>
        </w:tc>
        <w:tc>
          <w:tcPr>
            <w:tcW w:w="3479" w:type="dxa"/>
          </w:tcPr>
          <w:p w14:paraId="26A08E8F" w14:textId="683127E2" w:rsidR="00A8320F" w:rsidRPr="00B0665F" w:rsidRDefault="00A8320F" w:rsidP="00A8320F">
            <w:pPr>
              <w:pStyle w:val="a3"/>
              <w:ind w:left="0"/>
              <w:jc w:val="center"/>
              <w:rPr>
                <w:b/>
              </w:rPr>
            </w:pPr>
            <w:r w:rsidRPr="00B0665F">
              <w:rPr>
                <w:b/>
              </w:rPr>
              <w:t>29 колодязів</w:t>
            </w:r>
          </w:p>
        </w:tc>
        <w:tc>
          <w:tcPr>
            <w:tcW w:w="2134" w:type="dxa"/>
          </w:tcPr>
          <w:p w14:paraId="7889BF84" w14:textId="77777777" w:rsidR="00A8320F" w:rsidRPr="00B0665F" w:rsidRDefault="00A8320F" w:rsidP="00A8320F">
            <w:pPr>
              <w:pStyle w:val="a3"/>
              <w:ind w:left="0"/>
              <w:jc w:val="center"/>
              <w:rPr>
                <w:bCs/>
              </w:rPr>
            </w:pPr>
          </w:p>
        </w:tc>
      </w:tr>
      <w:tr w:rsidR="00380DED" w:rsidRPr="00B0665F" w14:paraId="414C3875" w14:textId="77777777" w:rsidTr="00B0665F">
        <w:tc>
          <w:tcPr>
            <w:tcW w:w="999" w:type="dxa"/>
          </w:tcPr>
          <w:p w14:paraId="793B7DE5" w14:textId="77777777" w:rsidR="00380DED" w:rsidRPr="00B0665F" w:rsidRDefault="00380DED" w:rsidP="00A8320F">
            <w:pPr>
              <w:pStyle w:val="a3"/>
              <w:ind w:left="0"/>
              <w:jc w:val="both"/>
              <w:rPr>
                <w:bCs/>
              </w:rPr>
            </w:pPr>
          </w:p>
        </w:tc>
        <w:tc>
          <w:tcPr>
            <w:tcW w:w="2738" w:type="dxa"/>
          </w:tcPr>
          <w:p w14:paraId="7A59BAC4" w14:textId="5A57CDA4" w:rsidR="00380DED" w:rsidRPr="00B0665F" w:rsidRDefault="00380DED" w:rsidP="00A8320F">
            <w:pPr>
              <w:pStyle w:val="a3"/>
              <w:ind w:left="0"/>
              <w:jc w:val="center"/>
              <w:rPr>
                <w:b/>
              </w:rPr>
            </w:pPr>
            <w:r w:rsidRPr="00B0665F">
              <w:rPr>
                <w:b/>
              </w:rPr>
              <w:t>Всього по громаді</w:t>
            </w:r>
          </w:p>
        </w:tc>
        <w:tc>
          <w:tcPr>
            <w:tcW w:w="3479" w:type="dxa"/>
          </w:tcPr>
          <w:p w14:paraId="5F5EE5B7" w14:textId="56BBB275" w:rsidR="00380DED" w:rsidRPr="00B0665F" w:rsidRDefault="00380DED" w:rsidP="00A8320F">
            <w:pPr>
              <w:pStyle w:val="a3"/>
              <w:ind w:left="0"/>
              <w:jc w:val="center"/>
              <w:rPr>
                <w:b/>
              </w:rPr>
            </w:pPr>
            <w:r w:rsidRPr="00B0665F">
              <w:rPr>
                <w:b/>
              </w:rPr>
              <w:t>128 колодязів</w:t>
            </w:r>
          </w:p>
        </w:tc>
        <w:tc>
          <w:tcPr>
            <w:tcW w:w="2134" w:type="dxa"/>
          </w:tcPr>
          <w:p w14:paraId="569F88B4" w14:textId="77777777" w:rsidR="00380DED" w:rsidRPr="00B0665F" w:rsidRDefault="00380DED" w:rsidP="00A8320F">
            <w:pPr>
              <w:pStyle w:val="a3"/>
              <w:ind w:left="0"/>
              <w:jc w:val="center"/>
              <w:rPr>
                <w:bCs/>
              </w:rPr>
            </w:pPr>
          </w:p>
        </w:tc>
      </w:tr>
    </w:tbl>
    <w:p w14:paraId="59E850AC" w14:textId="2D32104E" w:rsidR="00317011" w:rsidRDefault="00B0665F" w:rsidP="00B0665F">
      <w:pPr>
        <w:tabs>
          <w:tab w:val="left" w:pos="709"/>
        </w:tabs>
        <w:ind w:right="-1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380DED" w:rsidRPr="00B0665F">
        <w:rPr>
          <w:b/>
          <w:sz w:val="28"/>
          <w:szCs w:val="28"/>
        </w:rPr>
        <w:t>2.</w:t>
      </w:r>
      <w:r w:rsidR="00380DED" w:rsidRPr="00B0665F">
        <w:rPr>
          <w:bCs/>
          <w:sz w:val="28"/>
          <w:szCs w:val="28"/>
        </w:rPr>
        <w:t xml:space="preserve"> </w:t>
      </w:r>
      <w:r w:rsidR="00317011" w:rsidRPr="00B0665F">
        <w:rPr>
          <w:bCs/>
          <w:sz w:val="28"/>
          <w:szCs w:val="28"/>
        </w:rPr>
        <w:t xml:space="preserve">Контроль за виконанням цього рішення покласти </w:t>
      </w:r>
      <w:r w:rsidR="00380DED" w:rsidRPr="00B0665F">
        <w:rPr>
          <w:bCs/>
          <w:sz w:val="28"/>
          <w:szCs w:val="28"/>
        </w:rPr>
        <w:t xml:space="preserve">на </w:t>
      </w:r>
      <w:bookmarkStart w:id="1" w:name="_GoBack"/>
      <w:r w:rsidR="00380DED" w:rsidRPr="00B0665F">
        <w:rPr>
          <w:bCs/>
          <w:sz w:val="28"/>
          <w:szCs w:val="28"/>
        </w:rPr>
        <w:t xml:space="preserve">завідувача господарством відділу з питань благоустрою та комунального господарства </w:t>
      </w:r>
      <w:r>
        <w:rPr>
          <w:bCs/>
          <w:sz w:val="28"/>
          <w:szCs w:val="28"/>
        </w:rPr>
        <w:t xml:space="preserve">Димерської селищної ради </w:t>
      </w:r>
      <w:r w:rsidR="00380DED" w:rsidRPr="00B0665F">
        <w:rPr>
          <w:bCs/>
          <w:sz w:val="28"/>
          <w:szCs w:val="28"/>
        </w:rPr>
        <w:t xml:space="preserve">Володимира </w:t>
      </w:r>
      <w:r w:rsidRPr="00B0665F">
        <w:rPr>
          <w:bCs/>
          <w:sz w:val="28"/>
          <w:szCs w:val="28"/>
        </w:rPr>
        <w:t>Овсієнка</w:t>
      </w:r>
      <w:bookmarkEnd w:id="1"/>
      <w:r w:rsidR="00380DED" w:rsidRPr="00B0665F">
        <w:rPr>
          <w:bCs/>
          <w:sz w:val="28"/>
          <w:szCs w:val="28"/>
        </w:rPr>
        <w:t>.</w:t>
      </w:r>
    </w:p>
    <w:p w14:paraId="551A0697" w14:textId="77777777" w:rsidR="00B0665F" w:rsidRPr="00B0665F" w:rsidRDefault="00B0665F" w:rsidP="00B0665F">
      <w:pPr>
        <w:tabs>
          <w:tab w:val="left" w:pos="709"/>
        </w:tabs>
        <w:ind w:right="-1" w:firstLine="426"/>
        <w:jc w:val="both"/>
        <w:rPr>
          <w:bCs/>
          <w:sz w:val="28"/>
          <w:szCs w:val="28"/>
        </w:rPr>
      </w:pPr>
    </w:p>
    <w:p w14:paraId="4B6B79E3" w14:textId="627BBE46" w:rsidR="00317011" w:rsidRDefault="00317011" w:rsidP="00B0665F">
      <w:pPr>
        <w:rPr>
          <w:b/>
          <w:bCs/>
          <w:color w:val="000000"/>
          <w:sz w:val="28"/>
          <w:szCs w:val="28"/>
          <w:shd w:val="clear" w:color="auto" w:fill="FFFFFF"/>
        </w:rPr>
      </w:pPr>
      <w:r w:rsidRPr="00B0665F">
        <w:rPr>
          <w:b/>
          <w:sz w:val="28"/>
          <w:szCs w:val="28"/>
        </w:rPr>
        <w:t xml:space="preserve">Селищний голова                </w:t>
      </w:r>
      <w:r w:rsidRPr="00B0665F">
        <w:rPr>
          <w:b/>
          <w:sz w:val="28"/>
          <w:szCs w:val="28"/>
          <w:lang w:val="ru-RU"/>
        </w:rPr>
        <w:t xml:space="preserve">             </w:t>
      </w:r>
      <w:r w:rsidRPr="00B0665F">
        <w:rPr>
          <w:b/>
          <w:sz w:val="28"/>
          <w:szCs w:val="28"/>
        </w:rPr>
        <w:t xml:space="preserve">          </w:t>
      </w:r>
      <w:r w:rsidRPr="00B0665F">
        <w:rPr>
          <w:b/>
          <w:sz w:val="28"/>
          <w:szCs w:val="28"/>
          <w:lang w:val="ru-RU"/>
        </w:rPr>
        <w:t xml:space="preserve"> </w:t>
      </w:r>
      <w:r w:rsidRPr="00B0665F">
        <w:rPr>
          <w:b/>
          <w:sz w:val="28"/>
          <w:szCs w:val="28"/>
        </w:rPr>
        <w:t xml:space="preserve">    </w:t>
      </w:r>
      <w:r w:rsidR="00F62827" w:rsidRPr="00B0665F">
        <w:rPr>
          <w:b/>
          <w:sz w:val="28"/>
          <w:szCs w:val="28"/>
        </w:rPr>
        <w:t xml:space="preserve"> </w:t>
      </w:r>
      <w:r w:rsidRPr="00B0665F">
        <w:rPr>
          <w:b/>
          <w:bCs/>
          <w:color w:val="000000"/>
          <w:sz w:val="28"/>
          <w:szCs w:val="28"/>
          <w:shd w:val="clear" w:color="auto" w:fill="FFFFFF"/>
        </w:rPr>
        <w:t>Володимир ПІДКУРГАННИЙ</w:t>
      </w:r>
    </w:p>
    <w:p w14:paraId="4A0367DF" w14:textId="77777777" w:rsidR="00B0665F" w:rsidRPr="00B0665F" w:rsidRDefault="00B0665F" w:rsidP="00B0665F">
      <w:pPr>
        <w:rPr>
          <w:b/>
          <w:sz w:val="28"/>
          <w:szCs w:val="28"/>
        </w:rPr>
      </w:pPr>
    </w:p>
    <w:p w14:paraId="752FDC5E" w14:textId="3EF5AE31" w:rsidR="00317011" w:rsidRPr="00B0665F" w:rsidRDefault="00380DED" w:rsidP="00B0665F">
      <w:pPr>
        <w:tabs>
          <w:tab w:val="left" w:pos="1080"/>
        </w:tabs>
        <w:jc w:val="both"/>
        <w:rPr>
          <w:bCs/>
          <w:sz w:val="28"/>
          <w:szCs w:val="28"/>
        </w:rPr>
      </w:pPr>
      <w:r w:rsidRPr="00B0665F">
        <w:rPr>
          <w:bCs/>
          <w:sz w:val="28"/>
          <w:szCs w:val="28"/>
        </w:rPr>
        <w:t>селище</w:t>
      </w:r>
      <w:r w:rsidR="00317011" w:rsidRPr="00B0665F">
        <w:rPr>
          <w:bCs/>
          <w:sz w:val="28"/>
          <w:szCs w:val="28"/>
        </w:rPr>
        <w:t xml:space="preserve"> Димер</w:t>
      </w:r>
    </w:p>
    <w:p w14:paraId="4825F95C" w14:textId="16D8566A" w:rsidR="00317011" w:rsidRPr="00B0665F" w:rsidRDefault="00A8320F" w:rsidP="00B0665F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665F">
        <w:rPr>
          <w:rFonts w:ascii="Times New Roman" w:hAnsi="Times New Roman" w:cs="Times New Roman"/>
          <w:bCs/>
          <w:sz w:val="28"/>
          <w:szCs w:val="28"/>
        </w:rPr>
        <w:t>28</w:t>
      </w:r>
      <w:r w:rsidR="00735F1C" w:rsidRPr="00B0665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7011" w:rsidRPr="00B0665F">
        <w:rPr>
          <w:rFonts w:ascii="Times New Roman" w:hAnsi="Times New Roman" w:cs="Times New Roman"/>
          <w:bCs/>
          <w:sz w:val="28"/>
          <w:szCs w:val="28"/>
        </w:rPr>
        <w:t>травня 202</w:t>
      </w:r>
      <w:r w:rsidRPr="00B0665F">
        <w:rPr>
          <w:rFonts w:ascii="Times New Roman" w:hAnsi="Times New Roman" w:cs="Times New Roman"/>
          <w:bCs/>
          <w:sz w:val="28"/>
          <w:szCs w:val="28"/>
        </w:rPr>
        <w:t>6</w:t>
      </w:r>
      <w:r w:rsidR="00317011" w:rsidRPr="00B0665F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5D901487" w14:textId="7077BB82" w:rsidR="00317011" w:rsidRPr="00B0665F" w:rsidRDefault="00317011" w:rsidP="00B0665F">
      <w:pPr>
        <w:tabs>
          <w:tab w:val="left" w:pos="1080"/>
        </w:tabs>
        <w:jc w:val="both"/>
        <w:rPr>
          <w:bCs/>
          <w:sz w:val="28"/>
          <w:szCs w:val="28"/>
          <w:lang w:val="ru-RU"/>
        </w:rPr>
      </w:pPr>
      <w:r w:rsidRPr="00B0665F">
        <w:rPr>
          <w:bCs/>
          <w:sz w:val="28"/>
          <w:szCs w:val="28"/>
        </w:rPr>
        <w:t>№</w:t>
      </w:r>
      <w:r w:rsidR="00B0665F">
        <w:rPr>
          <w:bCs/>
          <w:sz w:val="28"/>
          <w:szCs w:val="28"/>
        </w:rPr>
        <w:t xml:space="preserve"> </w:t>
      </w:r>
      <w:r w:rsidRPr="00B0665F">
        <w:rPr>
          <w:bCs/>
          <w:sz w:val="28"/>
          <w:szCs w:val="28"/>
        </w:rPr>
        <w:t>-</w:t>
      </w:r>
      <w:r w:rsidR="00A8320F" w:rsidRPr="00B0665F">
        <w:rPr>
          <w:bCs/>
          <w:sz w:val="28"/>
          <w:szCs w:val="28"/>
        </w:rPr>
        <w:t>85</w:t>
      </w:r>
      <w:r w:rsidRPr="00B0665F">
        <w:rPr>
          <w:bCs/>
          <w:sz w:val="28"/>
          <w:szCs w:val="28"/>
          <w:lang w:val="ru-RU"/>
        </w:rPr>
        <w:t>-</w:t>
      </w:r>
      <w:r w:rsidRPr="00B0665F">
        <w:rPr>
          <w:bCs/>
          <w:sz w:val="28"/>
          <w:szCs w:val="28"/>
          <w:lang w:val="en-US"/>
        </w:rPr>
        <w:t>VI</w:t>
      </w:r>
      <w:r w:rsidRPr="00B0665F">
        <w:rPr>
          <w:bCs/>
          <w:sz w:val="28"/>
          <w:szCs w:val="28"/>
          <w:lang w:val="ru-RU"/>
        </w:rPr>
        <w:t>ІІ</w:t>
      </w:r>
    </w:p>
    <w:sectPr w:rsidR="00317011" w:rsidRPr="00B0665F" w:rsidSect="00B0665F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B05DF"/>
    <w:multiLevelType w:val="hybridMultilevel"/>
    <w:tmpl w:val="C1FED61E"/>
    <w:lvl w:ilvl="0" w:tplc="43E401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E0448CF"/>
    <w:multiLevelType w:val="hybridMultilevel"/>
    <w:tmpl w:val="C71C152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F7DA9"/>
    <w:multiLevelType w:val="hybridMultilevel"/>
    <w:tmpl w:val="F2D8EDBE"/>
    <w:lvl w:ilvl="0" w:tplc="17128A8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B8768D5"/>
    <w:multiLevelType w:val="hybridMultilevel"/>
    <w:tmpl w:val="17CAE712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AC0F16"/>
    <w:multiLevelType w:val="hybridMultilevel"/>
    <w:tmpl w:val="27180F02"/>
    <w:lvl w:ilvl="0" w:tplc="EABE4346">
      <w:start w:val="4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011"/>
    <w:rsid w:val="0005041C"/>
    <w:rsid w:val="000614CF"/>
    <w:rsid w:val="0008598C"/>
    <w:rsid w:val="0030088C"/>
    <w:rsid w:val="00317011"/>
    <w:rsid w:val="00380DED"/>
    <w:rsid w:val="0043398B"/>
    <w:rsid w:val="00524C0E"/>
    <w:rsid w:val="006221EA"/>
    <w:rsid w:val="00735F1C"/>
    <w:rsid w:val="00A8320F"/>
    <w:rsid w:val="00A92147"/>
    <w:rsid w:val="00B0665F"/>
    <w:rsid w:val="00B63B41"/>
    <w:rsid w:val="00BF4B4C"/>
    <w:rsid w:val="00E21C32"/>
    <w:rsid w:val="00E70C76"/>
    <w:rsid w:val="00E83B02"/>
    <w:rsid w:val="00F6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786AC"/>
  <w15:chartTrackingRefBased/>
  <w15:docId w15:val="{9CEC3C80-0D73-416B-836D-FCEBF2B29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17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317011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317011"/>
    <w:pPr>
      <w:ind w:left="720"/>
      <w:contextualSpacing/>
    </w:pPr>
  </w:style>
  <w:style w:type="table" w:styleId="a4">
    <w:name w:val="Table Grid"/>
    <w:basedOn w:val="a1"/>
    <w:uiPriority w:val="39"/>
    <w:rsid w:val="00317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F4B4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4B4C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ivanova.dymer@gmail.com</cp:lastModifiedBy>
  <cp:revision>4</cp:revision>
  <cp:lastPrinted>2026-05-21T08:45:00Z</cp:lastPrinted>
  <dcterms:created xsi:type="dcterms:W3CDTF">2026-05-21T08:45:00Z</dcterms:created>
  <dcterms:modified xsi:type="dcterms:W3CDTF">2026-05-21T09:04:00Z</dcterms:modified>
</cp:coreProperties>
</file>