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C5424C" w14:textId="255840A4" w:rsidR="00E644D5" w:rsidRDefault="00E644D5" w:rsidP="00BE6F68">
      <w:pPr>
        <w:tabs>
          <w:tab w:val="left" w:pos="5670"/>
        </w:tabs>
        <w:jc w:val="center"/>
      </w:pPr>
      <w:r w:rsidRPr="007975E7">
        <w:rPr>
          <w:b/>
          <w:color w:val="0000FF"/>
        </w:rPr>
        <w:object w:dxaOrig="816" w:dyaOrig="1056" w14:anchorId="6B29FFA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5pt;height:52.5pt" o:ole="">
            <v:imagedata r:id="rId5" o:title=""/>
          </v:shape>
          <o:OLEObject Type="Embed" ProgID="Word.Picture.8" ShapeID="_x0000_i1025" DrawAspect="Content" ObjectID="_1833025362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E644D5" w14:paraId="34536BB0" w14:textId="77777777" w:rsidTr="001F6031">
        <w:trPr>
          <w:trHeight w:val="788"/>
        </w:trPr>
        <w:tc>
          <w:tcPr>
            <w:tcW w:w="9867" w:type="dxa"/>
            <w:hideMark/>
          </w:tcPr>
          <w:p w14:paraId="2D8D3F51" w14:textId="77777777" w:rsidR="00E644D5" w:rsidRDefault="00E644D5" w:rsidP="00BE6F68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1EC2DADF" w14:textId="77777777" w:rsidR="00E644D5" w:rsidRDefault="00E644D5" w:rsidP="00BE6F68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2" distB="4294967292" distL="114300" distR="114300" simplePos="0" relativeHeight="251659264" behindDoc="0" locked="0" layoutInCell="1" allowOverlap="1" wp14:anchorId="454234B6" wp14:editId="17ED120C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229869</wp:posOffset>
                      </wp:positionV>
                      <wp:extent cx="6324600" cy="0"/>
                      <wp:effectExtent l="0" t="19050" r="38100" b="381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95EDBF4" id="Прямая соединительная линия 1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7F570E22" w14:textId="77777777" w:rsidR="00E644D5" w:rsidRDefault="00E644D5" w:rsidP="00BE6F68">
      <w:pPr>
        <w:ind w:right="-1"/>
        <w:jc w:val="center"/>
        <w:rPr>
          <w:b/>
          <w:bCs/>
        </w:rPr>
      </w:pPr>
    </w:p>
    <w:p w14:paraId="49C62E54" w14:textId="5B7E76F3" w:rsidR="00E644D5" w:rsidRDefault="00C14CE9" w:rsidP="00BE6F68">
      <w:pPr>
        <w:ind w:right="-1"/>
        <w:jc w:val="center"/>
        <w:rPr>
          <w:b/>
          <w:sz w:val="28"/>
          <w:szCs w:val="28"/>
        </w:rPr>
      </w:pPr>
      <w:bookmarkStart w:id="0" w:name="_Hlk92974164"/>
      <w:bookmarkStart w:id="1" w:name="_Hlk93329625"/>
      <w:r>
        <w:rPr>
          <w:b/>
          <w:noProof/>
          <w:sz w:val="28"/>
          <w:szCs w:val="28"/>
        </w:rPr>
        <w:t>7</w:t>
      </w:r>
      <w:r w:rsidR="00FD0BDD">
        <w:rPr>
          <w:b/>
          <w:noProof/>
          <w:sz w:val="28"/>
          <w:szCs w:val="28"/>
        </w:rPr>
        <w:t>9</w:t>
      </w:r>
      <w:r w:rsidR="00E644D5">
        <w:rPr>
          <w:b/>
          <w:noProof/>
          <w:sz w:val="28"/>
          <w:szCs w:val="28"/>
        </w:rPr>
        <w:t xml:space="preserve"> </w:t>
      </w:r>
      <w:r w:rsidR="00E644D5" w:rsidRPr="00C75D59">
        <w:rPr>
          <w:b/>
          <w:noProof/>
          <w:sz w:val="28"/>
          <w:szCs w:val="28"/>
        </w:rPr>
        <w:t>сесія</w:t>
      </w:r>
      <w:r w:rsidR="00E644D5">
        <w:rPr>
          <w:b/>
          <w:noProof/>
          <w:sz w:val="28"/>
          <w:szCs w:val="28"/>
        </w:rPr>
        <w:t xml:space="preserve"> </w:t>
      </w:r>
      <w:r w:rsidR="00E644D5" w:rsidRPr="001A0B3B">
        <w:rPr>
          <w:b/>
          <w:noProof/>
          <w:sz w:val="28"/>
          <w:szCs w:val="28"/>
          <w:lang w:val="en-US"/>
        </w:rPr>
        <w:t>VIII</w:t>
      </w:r>
      <w:r w:rsidR="00E644D5" w:rsidRPr="001A0B3B">
        <w:rPr>
          <w:b/>
          <w:noProof/>
          <w:sz w:val="28"/>
          <w:szCs w:val="28"/>
        </w:rPr>
        <w:t xml:space="preserve"> скликання</w:t>
      </w:r>
    </w:p>
    <w:bookmarkEnd w:id="0"/>
    <w:p w14:paraId="52EC2FA5" w14:textId="77777777" w:rsidR="00E644D5" w:rsidRPr="00B66CF2" w:rsidRDefault="00E644D5" w:rsidP="00BE6F68">
      <w:pPr>
        <w:ind w:right="-1"/>
        <w:jc w:val="center"/>
        <w:rPr>
          <w:b/>
          <w:sz w:val="28"/>
          <w:szCs w:val="28"/>
        </w:rPr>
      </w:pPr>
    </w:p>
    <w:p w14:paraId="49ECB2B2" w14:textId="77777777" w:rsidR="00E644D5" w:rsidRDefault="00E644D5" w:rsidP="00BE6F68">
      <w:pPr>
        <w:ind w:right="-1"/>
        <w:jc w:val="center"/>
        <w:rPr>
          <w:b/>
          <w:sz w:val="28"/>
          <w:szCs w:val="28"/>
        </w:rPr>
      </w:pPr>
      <w:r w:rsidRPr="001A0B3B">
        <w:rPr>
          <w:b/>
          <w:sz w:val="28"/>
          <w:szCs w:val="28"/>
        </w:rPr>
        <w:t>РІШЕННЯ</w:t>
      </w:r>
      <w:bookmarkEnd w:id="1"/>
    </w:p>
    <w:p w14:paraId="189023C5" w14:textId="77777777" w:rsidR="00E644D5" w:rsidRPr="003803EF" w:rsidRDefault="00E644D5" w:rsidP="00BE6F68">
      <w:pPr>
        <w:ind w:right="-1"/>
        <w:jc w:val="center"/>
        <w:rPr>
          <w:b/>
          <w:sz w:val="28"/>
          <w:szCs w:val="28"/>
        </w:rPr>
      </w:pPr>
    </w:p>
    <w:p w14:paraId="67912665" w14:textId="41ECA012" w:rsidR="00AF621F" w:rsidRDefault="00A40EFC" w:rsidP="00BE6F68">
      <w:pPr>
        <w:jc w:val="center"/>
        <w:rPr>
          <w:b/>
          <w:bCs/>
        </w:rPr>
      </w:pPr>
      <w:r w:rsidRPr="00A40EFC">
        <w:rPr>
          <w:b/>
          <w:bCs/>
        </w:rPr>
        <w:t>Про затвердження гр. Гусак Валентині Олександрівні технічної документації із землеустрою щодо встановлення (відновлення) меж земельної ділянки в натурі (на місцевості) на території Димерської селищної територіальної громади для колективного садівництва (01.06</w:t>
      </w:r>
      <w:r>
        <w:rPr>
          <w:b/>
          <w:bCs/>
        </w:rPr>
        <w:t>)</w:t>
      </w:r>
    </w:p>
    <w:p w14:paraId="2DC5B2D3" w14:textId="77777777" w:rsidR="00A40EFC" w:rsidRDefault="00A40EFC" w:rsidP="00B71A1F">
      <w:pPr>
        <w:ind w:firstLine="567"/>
        <w:jc w:val="center"/>
        <w:rPr>
          <w:b/>
          <w:bCs/>
        </w:rPr>
      </w:pPr>
    </w:p>
    <w:p w14:paraId="0D568DC0" w14:textId="03D7F92C" w:rsidR="00E644D5" w:rsidRPr="00CD695E" w:rsidRDefault="00E644D5" w:rsidP="00E644D5">
      <w:pPr>
        <w:ind w:firstLine="567"/>
        <w:jc w:val="both"/>
        <w:rPr>
          <w:b/>
          <w:szCs w:val="28"/>
        </w:rPr>
      </w:pPr>
      <w:r w:rsidRPr="00117E7E">
        <w:t xml:space="preserve">Розглянувши </w:t>
      </w:r>
      <w:r>
        <w:t>заяв</w:t>
      </w:r>
      <w:r w:rsidR="00C14CE9">
        <w:t xml:space="preserve">у гр. </w:t>
      </w:r>
      <w:r w:rsidR="00A40EFC">
        <w:t>Гусак В. О.</w:t>
      </w:r>
      <w:r w:rsidR="00C14CE9">
        <w:t xml:space="preserve">, </w:t>
      </w:r>
      <w:r w:rsidRPr="00117E7E">
        <w:t>технічн</w:t>
      </w:r>
      <w:r w:rsidR="00C14CE9">
        <w:t>у</w:t>
      </w:r>
      <w:r w:rsidRPr="00117E7E">
        <w:t xml:space="preserve"> документаці</w:t>
      </w:r>
      <w:r w:rsidR="00C14CE9">
        <w:t xml:space="preserve">ю </w:t>
      </w:r>
      <w:r w:rsidRPr="00117E7E">
        <w:t xml:space="preserve">із землеустрою щодо встановлення (відновлення) меж земельної ділянки в натурі (на місцевості) </w:t>
      </w:r>
      <w:r w:rsidR="005D7E1A" w:rsidRPr="002E1936">
        <w:rPr>
          <w:bCs/>
          <w:color w:val="000000"/>
          <w:shd w:val="clear" w:color="auto" w:fill="FFFFFF"/>
        </w:rPr>
        <w:t>для колективного садівництва</w:t>
      </w:r>
      <w:r w:rsidRPr="005B25A2">
        <w:t xml:space="preserve">, </w:t>
      </w:r>
      <w:r w:rsidRPr="00117E7E">
        <w:t>керуючись</w:t>
      </w:r>
      <w:r>
        <w:t xml:space="preserve"> ст. </w:t>
      </w:r>
      <w:r w:rsidRPr="00117E7E">
        <w:t>ст.</w:t>
      </w:r>
      <w:r>
        <w:t xml:space="preserve"> </w:t>
      </w:r>
      <w:r w:rsidRPr="00117E7E">
        <w:t>12,</w:t>
      </w:r>
      <w:r>
        <w:t xml:space="preserve"> </w:t>
      </w:r>
      <w:r w:rsidRPr="00117E7E">
        <w:t>116,</w:t>
      </w:r>
      <w:r>
        <w:t xml:space="preserve"> </w:t>
      </w:r>
      <w:r w:rsidRPr="00117E7E">
        <w:t>118,</w:t>
      </w:r>
      <w:r>
        <w:t xml:space="preserve"> </w:t>
      </w:r>
      <w:r w:rsidRPr="00117E7E">
        <w:t>121,</w:t>
      </w:r>
      <w:r>
        <w:t xml:space="preserve"> </w:t>
      </w:r>
      <w:r w:rsidRPr="00117E7E">
        <w:t>п.1</w:t>
      </w:r>
      <w:r>
        <w:t xml:space="preserve"> </w:t>
      </w:r>
      <w:r w:rsidRPr="00117E7E">
        <w:t>ст.</w:t>
      </w:r>
      <w:r>
        <w:t xml:space="preserve"> </w:t>
      </w:r>
      <w:r w:rsidRPr="00117E7E">
        <w:t>122</w:t>
      </w:r>
      <w:r>
        <w:t xml:space="preserve"> та п. п. 5 п. 27 Перехідних положень</w:t>
      </w:r>
      <w:r w:rsidRPr="00117E7E">
        <w:t xml:space="preserve"> Земельного кодексу України,</w:t>
      </w:r>
      <w:r>
        <w:t xml:space="preserve"> ст.</w:t>
      </w:r>
      <w:r w:rsidRPr="00117E7E">
        <w:t xml:space="preserve"> ст.</w:t>
      </w:r>
      <w:r>
        <w:t xml:space="preserve"> 28, </w:t>
      </w:r>
      <w:r w:rsidRPr="00117E7E">
        <w:t>30,</w:t>
      </w:r>
      <w:r>
        <w:t xml:space="preserve"> </w:t>
      </w:r>
      <w:r w:rsidRPr="00117E7E">
        <w:t>55 Закону України «Про землеустрій», ст.</w:t>
      </w:r>
      <w:r>
        <w:t xml:space="preserve"> </w:t>
      </w:r>
      <w:r w:rsidRPr="00117E7E">
        <w:t xml:space="preserve">24 «Про державний земельний кадастр», </w:t>
      </w:r>
      <w:r>
        <w:t xml:space="preserve">ст. </w:t>
      </w:r>
      <w:r w:rsidRPr="00117E7E">
        <w:t>ст.</w:t>
      </w:r>
      <w:r>
        <w:t xml:space="preserve"> </w:t>
      </w:r>
      <w:r w:rsidRPr="00117E7E">
        <w:t>26</w:t>
      </w:r>
      <w:r>
        <w:t>, 59</w:t>
      </w:r>
      <w:r w:rsidRPr="00117E7E">
        <w:t xml:space="preserve"> Закону України «Про місцеве самоврядування в Україні», враховуючи рекомендації постійної комісії з питань  земельних відносин, природокористування, планування території, будівництва, архітектури, охорони пам’яток, історичного середовища та благоустрою</w:t>
      </w:r>
      <w:r>
        <w:t xml:space="preserve"> від </w:t>
      </w:r>
      <w:r w:rsidR="00B71A1F">
        <w:t>12.02.2026</w:t>
      </w:r>
      <w:r>
        <w:t xml:space="preserve"> року,</w:t>
      </w:r>
      <w:r w:rsidRPr="00117E7E">
        <w:t xml:space="preserve"> селищн</w:t>
      </w:r>
      <w:r>
        <w:t>а</w:t>
      </w:r>
      <w:r w:rsidRPr="00117E7E">
        <w:t xml:space="preserve">  рад</w:t>
      </w:r>
      <w:r>
        <w:t>а</w:t>
      </w:r>
      <w:r w:rsidRPr="00117E7E">
        <w:t xml:space="preserve">  </w:t>
      </w:r>
    </w:p>
    <w:p w14:paraId="3363AA28" w14:textId="77777777" w:rsidR="00E644D5" w:rsidRDefault="00E644D5" w:rsidP="00E644D5">
      <w:pPr>
        <w:jc w:val="center"/>
        <w:rPr>
          <w:b/>
        </w:rPr>
      </w:pPr>
      <w:r w:rsidRPr="006A4616">
        <w:rPr>
          <w:b/>
        </w:rPr>
        <w:t>ВИРІШИЛА</w:t>
      </w:r>
      <w:r>
        <w:rPr>
          <w:b/>
        </w:rPr>
        <w:t>:</w:t>
      </w:r>
    </w:p>
    <w:p w14:paraId="1183943B" w14:textId="77777777" w:rsidR="00E644D5" w:rsidRDefault="00E644D5" w:rsidP="00E644D5">
      <w:pPr>
        <w:jc w:val="center"/>
        <w:rPr>
          <w:b/>
        </w:rPr>
      </w:pPr>
    </w:p>
    <w:p w14:paraId="514C8CF5" w14:textId="42704792" w:rsidR="00A40EFC" w:rsidRPr="00BE6F68" w:rsidRDefault="00A40EFC" w:rsidP="00BE6F68">
      <w:pPr>
        <w:pStyle w:val="a3"/>
        <w:numPr>
          <w:ilvl w:val="0"/>
          <w:numId w:val="4"/>
        </w:numPr>
        <w:ind w:left="0" w:firstLine="284"/>
        <w:jc w:val="both"/>
        <w:rPr>
          <w:bCs/>
          <w:shd w:val="clear" w:color="auto" w:fill="FFFFFF"/>
        </w:rPr>
      </w:pPr>
      <w:r w:rsidRPr="00A40EFC">
        <w:t xml:space="preserve">Затвердити </w:t>
      </w:r>
      <w:r w:rsidRPr="00A40EFC">
        <w:rPr>
          <w:b/>
          <w:bCs/>
        </w:rPr>
        <w:t>гр. Гусак Валентині Олександрівні</w:t>
      </w:r>
      <w:r w:rsidRPr="00A40EFC">
        <w:t xml:space="preserve"> технічну документацію із землеустрою щодо встановлення (відновлення) меж земельної ділянки в натурі (на місцевості)</w:t>
      </w:r>
      <w:r w:rsidR="00BE6F68">
        <w:t xml:space="preserve"> </w:t>
      </w:r>
      <w:r w:rsidR="00405E71">
        <w:rPr>
          <w:bCs/>
          <w:color w:val="000000"/>
          <w:shd w:val="clear" w:color="auto" w:fill="FFFFFF"/>
        </w:rPr>
        <w:t>(під об’єктом нерухомого майна)</w:t>
      </w:r>
      <w:r w:rsidR="00405E71">
        <w:rPr>
          <w:bCs/>
          <w:color w:val="000000"/>
          <w:shd w:val="clear" w:color="auto" w:fill="FFFFFF"/>
        </w:rPr>
        <w:t xml:space="preserve"> </w:t>
      </w:r>
      <w:r w:rsidR="00BE6F68" w:rsidRPr="00A40EFC">
        <w:t>площею 0,0607 га</w:t>
      </w:r>
      <w:r w:rsidR="00BE6F68">
        <w:t>,</w:t>
      </w:r>
      <w:r w:rsidRPr="00A40EFC">
        <w:t xml:space="preserve"> кадастровий номер: 3221887000:18:016:0156, що розташована за адресою: Київська область, Вишгородський район, Димерська селищна територіальна громада, «Восход» садове товариство масиву «Місячна галявина», вул. Малинова, 50</w:t>
      </w:r>
      <w:r w:rsidR="00BE6F68">
        <w:t>.</w:t>
      </w:r>
    </w:p>
    <w:p w14:paraId="0AF63420" w14:textId="4953A209" w:rsidR="00B71A1F" w:rsidRPr="00B71A1F" w:rsidRDefault="00B71A1F" w:rsidP="005D7E1A">
      <w:pPr>
        <w:pStyle w:val="a3"/>
        <w:numPr>
          <w:ilvl w:val="0"/>
          <w:numId w:val="4"/>
        </w:numPr>
        <w:ind w:left="0" w:firstLine="284"/>
        <w:jc w:val="both"/>
        <w:rPr>
          <w:bCs/>
          <w:shd w:val="clear" w:color="auto" w:fill="FFFFFF"/>
        </w:rPr>
      </w:pPr>
      <w:r w:rsidRPr="00B71A1F">
        <w:rPr>
          <w:bCs/>
          <w:shd w:val="clear" w:color="auto" w:fill="FFFFFF"/>
        </w:rPr>
        <w:t xml:space="preserve">Передати безкоштовно у приватну власність гр. </w:t>
      </w:r>
      <w:r w:rsidR="00BE6F68" w:rsidRPr="00BE6F68">
        <w:rPr>
          <w:bCs/>
          <w:shd w:val="clear" w:color="auto" w:fill="FFFFFF"/>
        </w:rPr>
        <w:t xml:space="preserve">Гусак Валентині Олександрівні </w:t>
      </w:r>
      <w:r w:rsidRPr="00B71A1F">
        <w:rPr>
          <w:bCs/>
          <w:shd w:val="clear" w:color="auto" w:fill="FFFFFF"/>
        </w:rPr>
        <w:t>земельну ділянку зазначену у п.1 даного рішення.</w:t>
      </w:r>
    </w:p>
    <w:p w14:paraId="2034C6E8" w14:textId="38C95DE5" w:rsidR="00E644D5" w:rsidRPr="006A3C8D" w:rsidRDefault="00E644D5" w:rsidP="005D7E1A">
      <w:pPr>
        <w:pStyle w:val="a3"/>
        <w:numPr>
          <w:ilvl w:val="0"/>
          <w:numId w:val="4"/>
        </w:numPr>
        <w:ind w:left="0" w:firstLine="284"/>
        <w:jc w:val="both"/>
        <w:rPr>
          <w:bCs/>
          <w:shd w:val="clear" w:color="auto" w:fill="FFFFFF"/>
        </w:rPr>
      </w:pPr>
      <w:r w:rsidRPr="006A3C8D">
        <w:t>Гр</w:t>
      </w:r>
      <w:r w:rsidR="003A4434">
        <w:t>.</w:t>
      </w:r>
      <w:r w:rsidR="00C14CE9">
        <w:t xml:space="preserve"> </w:t>
      </w:r>
      <w:r w:rsidR="00A40EFC">
        <w:t>Гусак В. О.</w:t>
      </w:r>
      <w:r w:rsidR="00C14CE9" w:rsidRPr="00C14CE9">
        <w:t xml:space="preserve"> </w:t>
      </w:r>
      <w:r w:rsidRPr="006A3C8D">
        <w:t>зареєструвати право власності відповідно до З</w:t>
      </w:r>
      <w:r w:rsidR="00C14CE9">
        <w:t>акону України</w:t>
      </w:r>
      <w:r w:rsidRPr="006A3C8D">
        <w:t xml:space="preserve"> «</w:t>
      </w:r>
      <w:r w:rsidRPr="006A3C8D">
        <w:rPr>
          <w:bCs/>
          <w:shd w:val="clear" w:color="auto" w:fill="FFFFFF"/>
        </w:rPr>
        <w:t>Про державну реєстрацію речових прав на нерухоме майно та їх обтяжень».</w:t>
      </w:r>
    </w:p>
    <w:p w14:paraId="23BF72F2" w14:textId="77777777" w:rsidR="00E644D5" w:rsidRPr="00762EF4" w:rsidRDefault="00E644D5" w:rsidP="005D7E1A">
      <w:pPr>
        <w:pStyle w:val="a3"/>
        <w:numPr>
          <w:ilvl w:val="0"/>
          <w:numId w:val="4"/>
        </w:numPr>
        <w:suppressAutoHyphens/>
        <w:ind w:left="0" w:firstLine="284"/>
        <w:jc w:val="both"/>
      </w:pPr>
      <w:r>
        <w:rPr>
          <w:color w:val="000000" w:themeColor="text1"/>
        </w:rPr>
        <w:t>Р</w:t>
      </w:r>
      <w:r w:rsidRPr="00262929">
        <w:rPr>
          <w:color w:val="000000" w:themeColor="text1"/>
        </w:rPr>
        <w:t>озробники документації із землеустрою несуть відповідно до закону відповідальність за достовірність, якість і безпеку заходів, передбачених цією документацією.</w:t>
      </w:r>
    </w:p>
    <w:p w14:paraId="02A97E64" w14:textId="77777777" w:rsidR="00E644D5" w:rsidRDefault="00E644D5" w:rsidP="005D7E1A">
      <w:pPr>
        <w:pStyle w:val="a3"/>
        <w:numPr>
          <w:ilvl w:val="0"/>
          <w:numId w:val="4"/>
        </w:numPr>
        <w:suppressAutoHyphens/>
        <w:ind w:left="0" w:firstLine="284"/>
        <w:jc w:val="both"/>
      </w:pPr>
      <w:r w:rsidRPr="00762EF4">
        <w:rPr>
          <w:bCs/>
        </w:rPr>
        <w:t>Контроль за виконанням цього рішення покласти на постійну комісію з питань</w:t>
      </w:r>
      <w:r w:rsidRPr="004A326B">
        <w:t xml:space="preserve">  земельних відносин, природокористування, планування території, будівництва, архітектури, охорони пам’яток, історичного середовища та благоустрою</w:t>
      </w:r>
      <w:r>
        <w:t>.</w:t>
      </w:r>
    </w:p>
    <w:p w14:paraId="4BC6EC14" w14:textId="289F433A" w:rsidR="00E644D5" w:rsidRDefault="00E644D5" w:rsidP="00E644D5">
      <w:pPr>
        <w:jc w:val="both"/>
        <w:rPr>
          <w:b/>
        </w:rPr>
      </w:pPr>
    </w:p>
    <w:p w14:paraId="2356217F" w14:textId="77777777" w:rsidR="00C14CE9" w:rsidRDefault="00C14CE9" w:rsidP="00C14CE9">
      <w:pPr>
        <w:jc w:val="both"/>
        <w:rPr>
          <w:b/>
        </w:rPr>
      </w:pPr>
    </w:p>
    <w:p w14:paraId="5B557509" w14:textId="5E285E28" w:rsidR="00E644D5" w:rsidRDefault="00E644D5" w:rsidP="00C14CE9">
      <w:pPr>
        <w:jc w:val="both"/>
      </w:pPr>
      <w:r>
        <w:rPr>
          <w:rStyle w:val="docdata"/>
          <w:b/>
          <w:bCs/>
          <w:color w:val="000000"/>
          <w:shd w:val="clear" w:color="auto" w:fill="FFFFFF"/>
        </w:rPr>
        <w:t>Селищний</w:t>
      </w:r>
      <w:r>
        <w:rPr>
          <w:b/>
          <w:bCs/>
          <w:color w:val="000000"/>
          <w:shd w:val="clear" w:color="auto" w:fill="FFFFFF"/>
        </w:rPr>
        <w:t xml:space="preserve"> голова                      </w:t>
      </w:r>
      <w:r w:rsidR="00C14CE9">
        <w:rPr>
          <w:b/>
          <w:bCs/>
          <w:color w:val="000000"/>
          <w:shd w:val="clear" w:color="auto" w:fill="FFFFFF"/>
        </w:rPr>
        <w:t xml:space="preserve">       </w:t>
      </w:r>
      <w:r>
        <w:rPr>
          <w:b/>
          <w:bCs/>
          <w:color w:val="000000"/>
          <w:shd w:val="clear" w:color="auto" w:fill="FFFFFF"/>
        </w:rPr>
        <w:t>                        </w:t>
      </w:r>
      <w:r w:rsidR="00C14CE9">
        <w:rPr>
          <w:b/>
          <w:bCs/>
          <w:color w:val="000000"/>
          <w:shd w:val="clear" w:color="auto" w:fill="FFFFFF"/>
        </w:rPr>
        <w:t xml:space="preserve">    </w:t>
      </w:r>
      <w:r>
        <w:rPr>
          <w:b/>
          <w:bCs/>
          <w:color w:val="000000"/>
          <w:shd w:val="clear" w:color="auto" w:fill="FFFFFF"/>
        </w:rPr>
        <w:t>             Володимир ПІДКУРГАННИЙ</w:t>
      </w:r>
    </w:p>
    <w:p w14:paraId="4DB105DD" w14:textId="77777777" w:rsidR="00C14CE9" w:rsidRPr="00C14CE9" w:rsidRDefault="00C14CE9" w:rsidP="00C14CE9">
      <w:pPr>
        <w:jc w:val="both"/>
      </w:pPr>
    </w:p>
    <w:p w14:paraId="7877B634" w14:textId="287C0817" w:rsidR="003A4434" w:rsidRDefault="003A4434" w:rsidP="00E644D5">
      <w:pPr>
        <w:tabs>
          <w:tab w:val="left" w:pos="1080"/>
        </w:tabs>
        <w:jc w:val="both"/>
        <w:rPr>
          <w:bCs/>
        </w:rPr>
      </w:pPr>
    </w:p>
    <w:p w14:paraId="394F2582" w14:textId="77777777" w:rsidR="00BE6F68" w:rsidRDefault="00BE6F68" w:rsidP="00E644D5">
      <w:pPr>
        <w:tabs>
          <w:tab w:val="left" w:pos="1080"/>
        </w:tabs>
        <w:jc w:val="both"/>
        <w:rPr>
          <w:bCs/>
        </w:rPr>
      </w:pPr>
    </w:p>
    <w:p w14:paraId="2395E43A" w14:textId="6FEEA3DC" w:rsidR="00E644D5" w:rsidRPr="00B30BD5" w:rsidRDefault="00E644D5" w:rsidP="00E644D5">
      <w:pPr>
        <w:tabs>
          <w:tab w:val="left" w:pos="1080"/>
        </w:tabs>
        <w:jc w:val="both"/>
        <w:rPr>
          <w:bCs/>
        </w:rPr>
      </w:pPr>
      <w:r w:rsidRPr="00B30BD5">
        <w:rPr>
          <w:bCs/>
        </w:rPr>
        <w:t>с</w:t>
      </w:r>
      <w:r w:rsidR="00C14CE9">
        <w:rPr>
          <w:bCs/>
        </w:rPr>
        <w:t>елище</w:t>
      </w:r>
      <w:r w:rsidRPr="00B30BD5">
        <w:rPr>
          <w:bCs/>
        </w:rPr>
        <w:t xml:space="preserve"> Димер</w:t>
      </w:r>
    </w:p>
    <w:p w14:paraId="486137F2" w14:textId="14C6D890" w:rsidR="00E644D5" w:rsidRPr="00B30BD5" w:rsidRDefault="00B71A1F" w:rsidP="00E644D5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bookmarkStart w:id="2" w:name="_Hlk93329766"/>
      <w:r>
        <w:rPr>
          <w:rFonts w:ascii="Times New Roman" w:hAnsi="Times New Roman" w:cs="Times New Roman"/>
          <w:bCs/>
          <w:sz w:val="24"/>
          <w:szCs w:val="24"/>
          <w:lang w:eastAsia="ru-RU"/>
        </w:rPr>
        <w:t>12 лютого 2026</w:t>
      </w:r>
      <w:r w:rsidR="00E644D5" w:rsidRPr="00B30BD5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року</w:t>
      </w:r>
    </w:p>
    <w:p w14:paraId="54AC2591" w14:textId="31666A27" w:rsidR="00FF6BAF" w:rsidRPr="00E644D5" w:rsidRDefault="00E644D5" w:rsidP="00E644D5">
      <w:pPr>
        <w:tabs>
          <w:tab w:val="left" w:pos="1080"/>
        </w:tabs>
        <w:jc w:val="both"/>
        <w:rPr>
          <w:bCs/>
          <w:lang w:val="en-US"/>
        </w:rPr>
      </w:pPr>
      <w:r w:rsidRPr="00C14CE9">
        <w:rPr>
          <w:bCs/>
          <w:color w:val="000000" w:themeColor="text1"/>
        </w:rPr>
        <w:t>№</w:t>
      </w:r>
      <w:r w:rsidR="00C14CE9" w:rsidRPr="00C14CE9">
        <w:rPr>
          <w:bCs/>
          <w:color w:val="000000" w:themeColor="text1"/>
        </w:rPr>
        <w:t>2</w:t>
      </w:r>
      <w:r w:rsidR="00B71A1F">
        <w:rPr>
          <w:bCs/>
          <w:color w:val="000000" w:themeColor="text1"/>
        </w:rPr>
        <w:t>49</w:t>
      </w:r>
      <w:r w:rsidR="00673156">
        <w:rPr>
          <w:bCs/>
          <w:color w:val="000000" w:themeColor="text1"/>
        </w:rPr>
        <w:t>1</w:t>
      </w:r>
      <w:r w:rsidRPr="00B30BD5">
        <w:rPr>
          <w:bCs/>
        </w:rPr>
        <w:t>-</w:t>
      </w:r>
      <w:r w:rsidR="00C14CE9">
        <w:rPr>
          <w:bCs/>
        </w:rPr>
        <w:t>7</w:t>
      </w:r>
      <w:r w:rsidR="00B71A1F">
        <w:rPr>
          <w:bCs/>
        </w:rPr>
        <w:t>9</w:t>
      </w:r>
      <w:r>
        <w:rPr>
          <w:bCs/>
        </w:rPr>
        <w:t>-</w:t>
      </w:r>
      <w:r w:rsidRPr="00B30BD5">
        <w:rPr>
          <w:bCs/>
        </w:rPr>
        <w:t>VIІ</w:t>
      </w:r>
      <w:bookmarkEnd w:id="2"/>
      <w:r>
        <w:rPr>
          <w:bCs/>
          <w:lang w:val="en-US"/>
        </w:rPr>
        <w:t>I</w:t>
      </w:r>
    </w:p>
    <w:sectPr w:rsidR="00FF6BAF" w:rsidRPr="00E644D5" w:rsidSect="00647F67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51FC1"/>
    <w:multiLevelType w:val="multilevel"/>
    <w:tmpl w:val="C554BC5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51196289"/>
    <w:multiLevelType w:val="hybridMultilevel"/>
    <w:tmpl w:val="DD7A4430"/>
    <w:lvl w:ilvl="0" w:tplc="5DC83AE4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B459E5"/>
    <w:multiLevelType w:val="hybridMultilevel"/>
    <w:tmpl w:val="7B109FFE"/>
    <w:lvl w:ilvl="0" w:tplc="5DC83AE4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04220019">
      <w:start w:val="1"/>
      <w:numFmt w:val="lowerLetter"/>
      <w:lvlText w:val="%2."/>
      <w:lvlJc w:val="left"/>
      <w:pPr>
        <w:ind w:left="1080" w:hanging="360"/>
      </w:pPr>
    </w:lvl>
    <w:lvl w:ilvl="2" w:tplc="0422001B">
      <w:start w:val="1"/>
      <w:numFmt w:val="lowerRoman"/>
      <w:lvlText w:val="%3."/>
      <w:lvlJc w:val="right"/>
      <w:pPr>
        <w:ind w:left="1800" w:hanging="180"/>
      </w:pPr>
    </w:lvl>
    <w:lvl w:ilvl="3" w:tplc="0422000F">
      <w:start w:val="1"/>
      <w:numFmt w:val="decimal"/>
      <w:lvlText w:val="%4."/>
      <w:lvlJc w:val="left"/>
      <w:pPr>
        <w:ind w:left="2520" w:hanging="360"/>
      </w:pPr>
    </w:lvl>
    <w:lvl w:ilvl="4" w:tplc="04220019">
      <w:start w:val="1"/>
      <w:numFmt w:val="lowerLetter"/>
      <w:lvlText w:val="%5."/>
      <w:lvlJc w:val="left"/>
      <w:pPr>
        <w:ind w:left="3240" w:hanging="360"/>
      </w:pPr>
    </w:lvl>
    <w:lvl w:ilvl="5" w:tplc="0422001B">
      <w:start w:val="1"/>
      <w:numFmt w:val="lowerRoman"/>
      <w:lvlText w:val="%6."/>
      <w:lvlJc w:val="right"/>
      <w:pPr>
        <w:ind w:left="3960" w:hanging="180"/>
      </w:pPr>
    </w:lvl>
    <w:lvl w:ilvl="6" w:tplc="0422000F">
      <w:start w:val="1"/>
      <w:numFmt w:val="decimal"/>
      <w:lvlText w:val="%7."/>
      <w:lvlJc w:val="left"/>
      <w:pPr>
        <w:ind w:left="4680" w:hanging="360"/>
      </w:pPr>
    </w:lvl>
    <w:lvl w:ilvl="7" w:tplc="04220019">
      <w:start w:val="1"/>
      <w:numFmt w:val="lowerLetter"/>
      <w:lvlText w:val="%8."/>
      <w:lvlJc w:val="left"/>
      <w:pPr>
        <w:ind w:left="5400" w:hanging="360"/>
      </w:pPr>
    </w:lvl>
    <w:lvl w:ilvl="8" w:tplc="0422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4D5"/>
    <w:rsid w:val="0018198D"/>
    <w:rsid w:val="002E1936"/>
    <w:rsid w:val="003A4434"/>
    <w:rsid w:val="00405E71"/>
    <w:rsid w:val="005D7E1A"/>
    <w:rsid w:val="00673156"/>
    <w:rsid w:val="00A40EFC"/>
    <w:rsid w:val="00AF621F"/>
    <w:rsid w:val="00B71A1F"/>
    <w:rsid w:val="00BE6F68"/>
    <w:rsid w:val="00C14CE9"/>
    <w:rsid w:val="00E644D5"/>
    <w:rsid w:val="00F5680D"/>
    <w:rsid w:val="00FD0BDD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3594CAE"/>
  <w15:chartTrackingRefBased/>
  <w15:docId w15:val="{84D55959-1912-4310-9D74-3687F6805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44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E644D5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E644D5"/>
    <w:pPr>
      <w:ind w:left="720"/>
      <w:contextualSpacing/>
    </w:p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E644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1500</Words>
  <Characters>855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6</cp:revision>
  <cp:lastPrinted>2026-02-19T14:56:00Z</cp:lastPrinted>
  <dcterms:created xsi:type="dcterms:W3CDTF">2026-02-13T08:07:00Z</dcterms:created>
  <dcterms:modified xsi:type="dcterms:W3CDTF">2026-02-19T14:56:00Z</dcterms:modified>
</cp:coreProperties>
</file>