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293154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2320D0A6" w:rsidR="00464E5B" w:rsidRPr="000620B9" w:rsidRDefault="00C01A5D" w:rsidP="00B7302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0620B9">
        <w:rPr>
          <w:b/>
          <w:noProof/>
          <w:sz w:val="28"/>
          <w:szCs w:val="28"/>
        </w:rPr>
        <w:t>7</w:t>
      </w:r>
      <w:r w:rsidR="00E1616E">
        <w:rPr>
          <w:b/>
          <w:noProof/>
          <w:sz w:val="28"/>
          <w:szCs w:val="28"/>
        </w:rPr>
        <w:t>9</w:t>
      </w:r>
      <w:r w:rsidR="002B0541" w:rsidRPr="000620B9">
        <w:rPr>
          <w:b/>
          <w:noProof/>
          <w:sz w:val="28"/>
          <w:szCs w:val="28"/>
        </w:rPr>
        <w:t xml:space="preserve"> </w:t>
      </w:r>
      <w:r w:rsidR="00464E5B" w:rsidRPr="000620B9">
        <w:rPr>
          <w:b/>
          <w:noProof/>
          <w:sz w:val="28"/>
          <w:szCs w:val="28"/>
        </w:rPr>
        <w:t xml:space="preserve">сесія </w:t>
      </w:r>
      <w:r w:rsidR="00464E5B" w:rsidRPr="000620B9">
        <w:rPr>
          <w:b/>
          <w:bCs/>
          <w:sz w:val="28"/>
          <w:szCs w:val="28"/>
          <w:lang w:val="en-US"/>
        </w:rPr>
        <w:t>VII</w:t>
      </w:r>
      <w:r w:rsidR="00464E5B" w:rsidRPr="000620B9">
        <w:rPr>
          <w:b/>
          <w:bCs/>
          <w:sz w:val="28"/>
          <w:szCs w:val="28"/>
        </w:rPr>
        <w:t>І скликання</w:t>
      </w:r>
    </w:p>
    <w:p w14:paraId="22701836" w14:textId="77777777" w:rsidR="00464E5B" w:rsidRPr="000620B9" w:rsidRDefault="00464E5B" w:rsidP="00B73025">
      <w:pPr>
        <w:jc w:val="center"/>
        <w:rPr>
          <w:b/>
          <w:sz w:val="28"/>
          <w:szCs w:val="28"/>
        </w:rPr>
      </w:pPr>
    </w:p>
    <w:p w14:paraId="415DA3E9" w14:textId="77777777" w:rsidR="00464E5B" w:rsidRPr="000620B9" w:rsidRDefault="00464E5B" w:rsidP="00B73025">
      <w:pPr>
        <w:jc w:val="center"/>
        <w:rPr>
          <w:b/>
          <w:sz w:val="28"/>
          <w:szCs w:val="28"/>
        </w:rPr>
      </w:pPr>
      <w:r w:rsidRPr="000620B9">
        <w:rPr>
          <w:b/>
          <w:sz w:val="28"/>
          <w:szCs w:val="28"/>
        </w:rPr>
        <w:t>РІШЕННЯ</w:t>
      </w:r>
    </w:p>
    <w:p w14:paraId="406608BF" w14:textId="77777777" w:rsidR="00464E5B" w:rsidRPr="000620B9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01DF52" w14:textId="6C60CEFA" w:rsidR="006174AD" w:rsidRDefault="00E1616E" w:rsidP="00464E5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16E">
        <w:rPr>
          <w:rFonts w:ascii="Times New Roman" w:hAnsi="Times New Roman" w:cs="Times New Roman"/>
          <w:b/>
          <w:bCs/>
          <w:sz w:val="28"/>
          <w:szCs w:val="28"/>
        </w:rPr>
        <w:t>Про надання гр. Харченку Сергію Анатолійовичу дозволу на розробку проєкту землеустрою щодо відведення земельної ділянки в користування на умовах оренди</w:t>
      </w:r>
    </w:p>
    <w:p w14:paraId="58F132A6" w14:textId="77777777" w:rsidR="00E1616E" w:rsidRPr="000620B9" w:rsidRDefault="00E1616E" w:rsidP="00464E5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239B78EA" w14:textId="3B57DD92" w:rsidR="00464E5B" w:rsidRPr="000620B9" w:rsidRDefault="00464E5B" w:rsidP="00464E5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0" w:name="_Hlk217894694"/>
      <w:r w:rsidRPr="000620B9">
        <w:rPr>
          <w:color w:val="000000"/>
          <w:sz w:val="28"/>
          <w:szCs w:val="28"/>
          <w:lang w:val="uk-UA"/>
        </w:rPr>
        <w:t xml:space="preserve">Розглянувши </w:t>
      </w:r>
      <w:r w:rsidR="00AE7882" w:rsidRPr="000620B9">
        <w:rPr>
          <w:color w:val="000000"/>
          <w:sz w:val="28"/>
          <w:szCs w:val="28"/>
          <w:lang w:val="uk-UA"/>
        </w:rPr>
        <w:t>заяв</w:t>
      </w:r>
      <w:r w:rsidR="00E1616E">
        <w:rPr>
          <w:color w:val="000000"/>
          <w:sz w:val="28"/>
          <w:szCs w:val="28"/>
          <w:lang w:val="uk-UA"/>
        </w:rPr>
        <w:t>у</w:t>
      </w:r>
      <w:r w:rsidRPr="000620B9">
        <w:rPr>
          <w:color w:val="000000"/>
          <w:sz w:val="28"/>
          <w:szCs w:val="28"/>
          <w:lang w:val="uk-UA"/>
        </w:rPr>
        <w:t xml:space="preserve"> гр</w:t>
      </w:r>
      <w:r w:rsidR="00E1616E">
        <w:rPr>
          <w:color w:val="000000"/>
          <w:sz w:val="28"/>
          <w:szCs w:val="28"/>
          <w:lang w:val="uk-UA"/>
        </w:rPr>
        <w:t>.</w:t>
      </w:r>
      <w:r w:rsidR="00BA2AD4" w:rsidRPr="000620B9">
        <w:rPr>
          <w:color w:val="000000"/>
          <w:sz w:val="28"/>
          <w:szCs w:val="28"/>
          <w:lang w:val="uk-UA"/>
        </w:rPr>
        <w:t xml:space="preserve"> </w:t>
      </w:r>
      <w:r w:rsidR="00E1616E">
        <w:rPr>
          <w:color w:val="000000"/>
          <w:sz w:val="28"/>
          <w:szCs w:val="28"/>
          <w:lang w:val="uk-UA"/>
        </w:rPr>
        <w:t>Харченка С. А.,</w:t>
      </w:r>
      <w:r w:rsidR="00BA2AD4" w:rsidRPr="000620B9">
        <w:rPr>
          <w:color w:val="000000"/>
          <w:sz w:val="28"/>
          <w:szCs w:val="28"/>
          <w:lang w:val="uk-UA"/>
        </w:rPr>
        <w:t xml:space="preserve"> про </w:t>
      </w:r>
      <w:r w:rsidRPr="000620B9">
        <w:rPr>
          <w:iCs/>
          <w:sz w:val="28"/>
          <w:szCs w:val="28"/>
          <w:lang w:val="uk-UA"/>
        </w:rPr>
        <w:t>надання дозвол</w:t>
      </w:r>
      <w:r w:rsidR="00E1616E">
        <w:rPr>
          <w:iCs/>
          <w:sz w:val="28"/>
          <w:szCs w:val="28"/>
          <w:lang w:val="uk-UA"/>
        </w:rPr>
        <w:t>у</w:t>
      </w:r>
      <w:r w:rsidRPr="000620B9">
        <w:rPr>
          <w:iCs/>
          <w:sz w:val="28"/>
          <w:szCs w:val="28"/>
          <w:lang w:val="uk-UA"/>
        </w:rPr>
        <w:t xml:space="preserve"> на розробку проєкту землеустрою щодо відведення земельн</w:t>
      </w:r>
      <w:r w:rsidR="00E31E91" w:rsidRPr="000620B9">
        <w:rPr>
          <w:iCs/>
          <w:sz w:val="28"/>
          <w:szCs w:val="28"/>
          <w:lang w:val="uk-UA"/>
        </w:rPr>
        <w:t>ої</w:t>
      </w:r>
      <w:r w:rsidRPr="000620B9">
        <w:rPr>
          <w:iCs/>
          <w:sz w:val="28"/>
          <w:szCs w:val="28"/>
          <w:lang w:val="uk-UA"/>
        </w:rPr>
        <w:t xml:space="preserve"> ділян</w:t>
      </w:r>
      <w:r w:rsidR="00D52987">
        <w:rPr>
          <w:iCs/>
          <w:sz w:val="28"/>
          <w:szCs w:val="28"/>
          <w:lang w:val="uk-UA"/>
        </w:rPr>
        <w:t>ки</w:t>
      </w:r>
      <w:r w:rsidRPr="000620B9">
        <w:rPr>
          <w:iCs/>
          <w:sz w:val="28"/>
          <w:szCs w:val="28"/>
          <w:lang w:val="uk-UA"/>
        </w:rPr>
        <w:t xml:space="preserve"> у користування на умовах оренди для городництва, як</w:t>
      </w:r>
      <w:r w:rsidR="00E1616E">
        <w:rPr>
          <w:iCs/>
          <w:sz w:val="28"/>
          <w:szCs w:val="28"/>
          <w:lang w:val="uk-UA"/>
        </w:rPr>
        <w:t>а</w:t>
      </w:r>
      <w:r w:rsidRPr="000620B9">
        <w:rPr>
          <w:iCs/>
          <w:sz w:val="28"/>
          <w:szCs w:val="28"/>
          <w:lang w:val="uk-UA"/>
        </w:rPr>
        <w:t xml:space="preserve"> розташован</w:t>
      </w:r>
      <w:r w:rsidR="00E1616E">
        <w:rPr>
          <w:iCs/>
          <w:sz w:val="28"/>
          <w:szCs w:val="28"/>
          <w:lang w:val="uk-UA"/>
        </w:rPr>
        <w:t>а</w:t>
      </w:r>
      <w:r w:rsidRPr="000620B9">
        <w:rPr>
          <w:iCs/>
          <w:sz w:val="28"/>
          <w:szCs w:val="28"/>
          <w:lang w:val="uk-UA"/>
        </w:rPr>
        <w:t xml:space="preserve"> </w:t>
      </w:r>
      <w:r w:rsidR="00437FB5" w:rsidRPr="000620B9">
        <w:rPr>
          <w:color w:val="000000"/>
          <w:sz w:val="28"/>
          <w:szCs w:val="28"/>
          <w:lang w:val="uk-UA"/>
        </w:rPr>
        <w:t>в сел</w:t>
      </w:r>
      <w:r w:rsidR="00E1616E">
        <w:rPr>
          <w:color w:val="000000"/>
          <w:sz w:val="28"/>
          <w:szCs w:val="28"/>
          <w:lang w:val="uk-UA"/>
        </w:rPr>
        <w:t>і</w:t>
      </w:r>
      <w:r w:rsidR="00437FB5" w:rsidRPr="000620B9">
        <w:rPr>
          <w:color w:val="000000"/>
          <w:sz w:val="28"/>
          <w:szCs w:val="28"/>
          <w:lang w:val="uk-UA"/>
        </w:rPr>
        <w:t xml:space="preserve"> </w:t>
      </w:r>
      <w:r w:rsidR="00E1616E">
        <w:rPr>
          <w:color w:val="000000"/>
          <w:sz w:val="28"/>
          <w:szCs w:val="28"/>
          <w:lang w:val="uk-UA"/>
        </w:rPr>
        <w:t>Катюжанка</w:t>
      </w:r>
      <w:r w:rsidR="00D52987">
        <w:rPr>
          <w:color w:val="000000"/>
          <w:sz w:val="28"/>
          <w:szCs w:val="28"/>
          <w:lang w:val="uk-UA"/>
        </w:rPr>
        <w:t>, згідно поданого графічного матеріалу</w:t>
      </w:r>
      <w:r w:rsidRPr="000620B9">
        <w:rPr>
          <w:color w:val="000000"/>
          <w:sz w:val="28"/>
          <w:szCs w:val="28"/>
          <w:lang w:val="uk-UA"/>
        </w:rPr>
        <w:t>, керуючись ст. ст. 12,</w:t>
      </w:r>
      <w:r w:rsidR="00213457" w:rsidRPr="000620B9">
        <w:rPr>
          <w:color w:val="000000"/>
          <w:sz w:val="28"/>
          <w:szCs w:val="28"/>
          <w:lang w:val="uk-UA"/>
        </w:rPr>
        <w:t xml:space="preserve"> 36,</w:t>
      </w:r>
      <w:r w:rsidRPr="000620B9">
        <w:rPr>
          <w:color w:val="000000"/>
          <w:sz w:val="28"/>
          <w:szCs w:val="28"/>
          <w:lang w:val="uk-UA"/>
        </w:rPr>
        <w:t xml:space="preserve"> 124, ч.2</w:t>
      </w:r>
      <w:r w:rsidR="00213457" w:rsidRPr="000620B9">
        <w:rPr>
          <w:color w:val="000000"/>
          <w:sz w:val="28"/>
          <w:szCs w:val="28"/>
          <w:lang w:val="uk-UA"/>
        </w:rPr>
        <w:t>,</w:t>
      </w:r>
      <w:r w:rsidRPr="000620B9">
        <w:rPr>
          <w:color w:val="000000"/>
          <w:sz w:val="28"/>
          <w:szCs w:val="28"/>
          <w:lang w:val="uk-UA"/>
        </w:rPr>
        <w:t xml:space="preserve"> ст. 134 Земельного кодексу України, ст. 50 Закону України «Про землеустрій», ст. 6 </w:t>
      </w:r>
      <w:r w:rsidR="00462FF3" w:rsidRPr="000620B9">
        <w:rPr>
          <w:color w:val="000000"/>
          <w:sz w:val="28"/>
          <w:szCs w:val="28"/>
          <w:lang w:val="uk-UA"/>
        </w:rPr>
        <w:t>Закону України</w:t>
      </w:r>
      <w:r w:rsidRPr="000620B9">
        <w:rPr>
          <w:color w:val="000000"/>
          <w:sz w:val="28"/>
          <w:szCs w:val="28"/>
          <w:lang w:val="uk-UA"/>
        </w:rPr>
        <w:t xml:space="preserve"> «Про оренду землі»,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1616E">
        <w:rPr>
          <w:color w:val="000000"/>
          <w:sz w:val="28"/>
          <w:szCs w:val="28"/>
          <w:lang w:val="uk-UA"/>
        </w:rPr>
        <w:t>12</w:t>
      </w:r>
      <w:r w:rsidR="006E50AC" w:rsidRPr="000620B9">
        <w:rPr>
          <w:color w:val="000000"/>
          <w:sz w:val="28"/>
          <w:szCs w:val="28"/>
          <w:lang w:val="uk-UA"/>
        </w:rPr>
        <w:t>.</w:t>
      </w:r>
      <w:r w:rsidR="00E1616E">
        <w:rPr>
          <w:color w:val="000000"/>
          <w:sz w:val="28"/>
          <w:szCs w:val="28"/>
          <w:lang w:val="uk-UA"/>
        </w:rPr>
        <w:t>0</w:t>
      </w:r>
      <w:r w:rsidR="006E50AC" w:rsidRPr="000620B9">
        <w:rPr>
          <w:color w:val="000000"/>
          <w:sz w:val="28"/>
          <w:szCs w:val="28"/>
          <w:lang w:val="uk-UA"/>
        </w:rPr>
        <w:t>2.202</w:t>
      </w:r>
      <w:r w:rsidR="00E1616E">
        <w:rPr>
          <w:color w:val="000000"/>
          <w:sz w:val="28"/>
          <w:szCs w:val="28"/>
          <w:lang w:val="uk-UA"/>
        </w:rPr>
        <w:t>6</w:t>
      </w:r>
      <w:r w:rsidRPr="000620B9">
        <w:rPr>
          <w:color w:val="000000"/>
          <w:sz w:val="28"/>
          <w:szCs w:val="28"/>
          <w:lang w:val="uk-UA"/>
        </w:rPr>
        <w:t xml:space="preserve"> року, селищна рада</w:t>
      </w:r>
    </w:p>
    <w:bookmarkEnd w:id="0"/>
    <w:p w14:paraId="1E7A6B52" w14:textId="77777777" w:rsidR="00464E5B" w:rsidRPr="00D52987" w:rsidRDefault="00464E5B" w:rsidP="00464E5B">
      <w:pPr>
        <w:pStyle w:val="a3"/>
        <w:spacing w:before="0" w:beforeAutospacing="0" w:after="0" w:afterAutospacing="0"/>
        <w:ind w:firstLine="284"/>
        <w:jc w:val="both"/>
        <w:rPr>
          <w:sz w:val="18"/>
          <w:szCs w:val="18"/>
          <w:lang w:val="uk-UA"/>
        </w:rPr>
      </w:pPr>
    </w:p>
    <w:p w14:paraId="5973F91C" w14:textId="77777777" w:rsidR="00464E5B" w:rsidRPr="000620B9" w:rsidRDefault="00464E5B" w:rsidP="00464E5B">
      <w:pPr>
        <w:jc w:val="center"/>
        <w:rPr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ВИРІШИЛА:</w:t>
      </w:r>
    </w:p>
    <w:p w14:paraId="51289C95" w14:textId="77777777" w:rsidR="00464E5B" w:rsidRPr="00D52987" w:rsidRDefault="00464E5B" w:rsidP="00464E5B">
      <w:pPr>
        <w:rPr>
          <w:b/>
          <w:sz w:val="20"/>
          <w:szCs w:val="20"/>
        </w:rPr>
      </w:pPr>
    </w:p>
    <w:p w14:paraId="7FB67209" w14:textId="438D2689" w:rsidR="00E1616E" w:rsidRDefault="00E1616E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bookmarkStart w:id="1" w:name="_Hlk217894767"/>
      <w:r w:rsidRPr="00E1616E">
        <w:rPr>
          <w:b/>
          <w:bCs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E1616E">
        <w:rPr>
          <w:color w:val="000000"/>
          <w:sz w:val="28"/>
          <w:szCs w:val="28"/>
        </w:rPr>
        <w:t xml:space="preserve">Надати </w:t>
      </w:r>
      <w:r w:rsidRPr="0038167F">
        <w:rPr>
          <w:b/>
          <w:bCs/>
          <w:color w:val="000000"/>
          <w:sz w:val="28"/>
          <w:szCs w:val="28"/>
        </w:rPr>
        <w:t>гр. Харченку Сергію Анатолійовичу</w:t>
      </w:r>
      <w:r w:rsidRPr="00E1616E">
        <w:rPr>
          <w:color w:val="000000"/>
          <w:sz w:val="28"/>
          <w:szCs w:val="28"/>
        </w:rPr>
        <w:t xml:space="preserve"> дозвіл на розробку проєкту землеустрою щодо відведення земе</w:t>
      </w:r>
      <w:bookmarkStart w:id="2" w:name="_GoBack"/>
      <w:bookmarkEnd w:id="2"/>
      <w:r w:rsidRPr="00E1616E">
        <w:rPr>
          <w:color w:val="000000"/>
          <w:sz w:val="28"/>
          <w:szCs w:val="28"/>
        </w:rPr>
        <w:t xml:space="preserve">льної ділянки в користування на умовах оренди </w:t>
      </w:r>
      <w:r w:rsidRPr="000E3E45">
        <w:rPr>
          <w:b/>
          <w:bCs/>
          <w:color w:val="000000"/>
          <w:sz w:val="28"/>
          <w:szCs w:val="28"/>
        </w:rPr>
        <w:t>для городництва</w:t>
      </w:r>
      <w:r w:rsidRPr="00E1616E">
        <w:rPr>
          <w:color w:val="000000"/>
          <w:sz w:val="28"/>
          <w:szCs w:val="28"/>
        </w:rPr>
        <w:t xml:space="preserve"> (код КВЦПЗД - 01.07), </w:t>
      </w:r>
      <w:r w:rsidRPr="00D52987">
        <w:rPr>
          <w:b/>
          <w:bCs/>
          <w:color w:val="000000"/>
          <w:sz w:val="28"/>
          <w:szCs w:val="28"/>
        </w:rPr>
        <w:t>площею 0,4000 га в с. Катюжанка</w:t>
      </w:r>
      <w:r w:rsidRPr="00E1616E">
        <w:rPr>
          <w:color w:val="000000"/>
          <w:sz w:val="28"/>
          <w:szCs w:val="28"/>
        </w:rPr>
        <w:t>, Вишгородського району Київської області</w:t>
      </w:r>
      <w:r w:rsidR="00D52987">
        <w:rPr>
          <w:color w:val="000000"/>
          <w:sz w:val="28"/>
          <w:szCs w:val="28"/>
        </w:rPr>
        <w:t>.</w:t>
      </w:r>
    </w:p>
    <w:p w14:paraId="20BE21E9" w14:textId="02F5D346" w:rsidR="00E31E91" w:rsidRPr="000620B9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2</w:t>
      </w:r>
      <w:bookmarkStart w:id="3" w:name="_Hlk217894756"/>
      <w:r w:rsidRPr="000620B9">
        <w:rPr>
          <w:b/>
          <w:bCs/>
          <w:color w:val="000000"/>
          <w:sz w:val="28"/>
          <w:szCs w:val="28"/>
        </w:rPr>
        <w:t>.</w:t>
      </w:r>
      <w:r w:rsidRPr="000620B9">
        <w:rPr>
          <w:color w:val="000000"/>
          <w:sz w:val="28"/>
          <w:szCs w:val="28"/>
        </w:rPr>
        <w:t xml:space="preserve"> Під час проведення кадастрової зйомки здійснити погодження меж земельн</w:t>
      </w:r>
      <w:r w:rsidR="00D52987">
        <w:rPr>
          <w:color w:val="000000"/>
          <w:sz w:val="28"/>
          <w:szCs w:val="28"/>
        </w:rPr>
        <w:t>ої</w:t>
      </w:r>
      <w:r w:rsidRPr="000620B9">
        <w:rPr>
          <w:color w:val="000000"/>
          <w:sz w:val="28"/>
          <w:szCs w:val="28"/>
        </w:rPr>
        <w:t xml:space="preserve"> ділян</w:t>
      </w:r>
      <w:r w:rsidR="00D52987">
        <w:rPr>
          <w:color w:val="000000"/>
          <w:sz w:val="28"/>
          <w:szCs w:val="28"/>
        </w:rPr>
        <w:t>ки</w:t>
      </w:r>
      <w:r w:rsidRPr="000620B9">
        <w:rPr>
          <w:color w:val="000000"/>
          <w:sz w:val="28"/>
          <w:szCs w:val="28"/>
        </w:rPr>
        <w:t>.</w:t>
      </w:r>
    </w:p>
    <w:p w14:paraId="517F88F3" w14:textId="21BBC3EB" w:rsidR="00E31E91" w:rsidRPr="000620B9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3.</w:t>
      </w:r>
      <w:r w:rsidRPr="000620B9">
        <w:rPr>
          <w:color w:val="000000"/>
          <w:sz w:val="28"/>
          <w:szCs w:val="28"/>
        </w:rPr>
        <w:t xml:space="preserve"> Розроблен</w:t>
      </w:r>
      <w:r w:rsidR="00D52987">
        <w:rPr>
          <w:color w:val="000000"/>
          <w:sz w:val="28"/>
          <w:szCs w:val="28"/>
        </w:rPr>
        <w:t>ий</w:t>
      </w:r>
      <w:r w:rsidRPr="000620B9">
        <w:rPr>
          <w:color w:val="000000"/>
          <w:sz w:val="28"/>
          <w:szCs w:val="28"/>
        </w:rPr>
        <w:t xml:space="preserve"> та погоджен</w:t>
      </w:r>
      <w:r w:rsidR="00D52987">
        <w:rPr>
          <w:color w:val="000000"/>
          <w:sz w:val="28"/>
          <w:szCs w:val="28"/>
        </w:rPr>
        <w:t>ий</w:t>
      </w:r>
      <w:r w:rsidRPr="000620B9">
        <w:rPr>
          <w:color w:val="000000"/>
          <w:sz w:val="28"/>
          <w:szCs w:val="28"/>
        </w:rPr>
        <w:t xml:space="preserve"> у відповідності до чинного законодавства проєкт землеустрою, після державної реєстрації земель</w:t>
      </w:r>
      <w:r w:rsidR="00D52987">
        <w:rPr>
          <w:color w:val="000000"/>
          <w:sz w:val="28"/>
          <w:szCs w:val="28"/>
        </w:rPr>
        <w:t>ної</w:t>
      </w:r>
      <w:r w:rsidRPr="000620B9">
        <w:rPr>
          <w:color w:val="000000"/>
          <w:sz w:val="28"/>
          <w:szCs w:val="28"/>
        </w:rPr>
        <w:t xml:space="preserve"> ділян</w:t>
      </w:r>
      <w:r w:rsidR="00D52987">
        <w:rPr>
          <w:color w:val="000000"/>
          <w:sz w:val="28"/>
          <w:szCs w:val="28"/>
        </w:rPr>
        <w:t>ки</w:t>
      </w:r>
      <w:r w:rsidRPr="000620B9">
        <w:rPr>
          <w:color w:val="000000"/>
          <w:sz w:val="28"/>
          <w:szCs w:val="28"/>
        </w:rPr>
        <w:t>, подати на затвердження до Димерської селищної ради.</w:t>
      </w:r>
    </w:p>
    <w:p w14:paraId="47EE6347" w14:textId="531DFE85" w:rsidR="00464E5B" w:rsidRPr="000620B9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4.</w:t>
      </w:r>
      <w:r w:rsidRPr="000620B9">
        <w:rPr>
          <w:color w:val="000000"/>
          <w:sz w:val="28"/>
          <w:szCs w:val="28"/>
        </w:rPr>
        <w:t xml:space="preserve"> Контроль за виконанням </w:t>
      </w:r>
      <w:r w:rsidR="00464E5B" w:rsidRPr="000620B9">
        <w:rPr>
          <w:color w:val="000000"/>
          <w:sz w:val="28"/>
          <w:szCs w:val="28"/>
        </w:rPr>
        <w:t>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bookmarkEnd w:id="1"/>
    <w:bookmarkEnd w:id="3"/>
    <w:p w14:paraId="4E49CF1F" w14:textId="77777777" w:rsidR="0036067E" w:rsidRPr="000620B9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</w:p>
    <w:p w14:paraId="70E3F76A" w14:textId="77777777" w:rsidR="0036067E" w:rsidRPr="000620B9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</w:p>
    <w:p w14:paraId="44A3C65A" w14:textId="79C4ECF6" w:rsidR="00464E5B" w:rsidRPr="000620B9" w:rsidRDefault="00464E5B" w:rsidP="00464E5B">
      <w:pPr>
        <w:rPr>
          <w:sz w:val="28"/>
          <w:szCs w:val="28"/>
          <w:lang w:val="ru-RU"/>
        </w:rPr>
      </w:pPr>
      <w:r w:rsidRPr="000620B9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</w:t>
      </w:r>
      <w:r w:rsidR="000620B9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0620B9">
        <w:rPr>
          <w:b/>
          <w:bCs/>
          <w:color w:val="000000"/>
          <w:sz w:val="28"/>
          <w:szCs w:val="28"/>
          <w:lang w:val="ru-RU"/>
        </w:rPr>
        <w:t xml:space="preserve">  Володимир ПІДКУРГАННИЙ</w:t>
      </w:r>
    </w:p>
    <w:p w14:paraId="38D94405" w14:textId="77777777" w:rsidR="000620B9" w:rsidRDefault="000620B9" w:rsidP="0036067E">
      <w:pPr>
        <w:jc w:val="both"/>
        <w:rPr>
          <w:color w:val="000000"/>
          <w:sz w:val="28"/>
          <w:szCs w:val="28"/>
          <w:lang w:val="ru-RU"/>
        </w:rPr>
      </w:pPr>
    </w:p>
    <w:p w14:paraId="7F0BE2EF" w14:textId="4C9CDD0E" w:rsidR="0036067E" w:rsidRPr="000620B9" w:rsidRDefault="0036067E" w:rsidP="0036067E">
      <w:pPr>
        <w:jc w:val="both"/>
        <w:rPr>
          <w:sz w:val="28"/>
          <w:szCs w:val="28"/>
          <w:lang w:val="ru-RU"/>
        </w:rPr>
      </w:pPr>
      <w:r w:rsidRPr="000620B9">
        <w:rPr>
          <w:color w:val="000000"/>
          <w:sz w:val="28"/>
          <w:szCs w:val="28"/>
          <w:lang w:val="ru-RU"/>
        </w:rPr>
        <w:t>селище Димер</w:t>
      </w:r>
    </w:p>
    <w:p w14:paraId="060DE4F6" w14:textId="4587C979" w:rsidR="0036067E" w:rsidRPr="000620B9" w:rsidRDefault="0038167F" w:rsidP="0036067E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12</w:t>
      </w:r>
      <w:r w:rsidR="00F9412B" w:rsidRPr="000620B9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лютого</w:t>
      </w:r>
      <w:r w:rsidR="0036067E" w:rsidRPr="000620B9">
        <w:rPr>
          <w:color w:val="000000"/>
          <w:sz w:val="28"/>
          <w:szCs w:val="28"/>
          <w:lang w:val="ru-RU"/>
        </w:rPr>
        <w:t xml:space="preserve"> 202</w:t>
      </w:r>
      <w:r>
        <w:rPr>
          <w:color w:val="000000"/>
          <w:sz w:val="28"/>
          <w:szCs w:val="28"/>
          <w:lang w:val="ru-RU"/>
        </w:rPr>
        <w:t>6</w:t>
      </w:r>
      <w:r w:rsidR="0036067E" w:rsidRPr="000620B9">
        <w:rPr>
          <w:color w:val="000000"/>
          <w:sz w:val="28"/>
          <w:szCs w:val="28"/>
          <w:lang w:val="ru-RU"/>
        </w:rPr>
        <w:t xml:space="preserve"> року</w:t>
      </w:r>
    </w:p>
    <w:p w14:paraId="4C61DD93" w14:textId="0F1E2D2C" w:rsidR="00667CEA" w:rsidRPr="0038167F" w:rsidRDefault="0036067E" w:rsidP="0038167F">
      <w:pPr>
        <w:jc w:val="both"/>
        <w:rPr>
          <w:sz w:val="28"/>
          <w:szCs w:val="28"/>
          <w:lang w:val="ru-RU"/>
        </w:rPr>
      </w:pPr>
      <w:r w:rsidRPr="000620B9">
        <w:rPr>
          <w:color w:val="000000"/>
          <w:sz w:val="28"/>
          <w:szCs w:val="28"/>
          <w:lang w:val="ru-RU"/>
        </w:rPr>
        <w:t>№</w:t>
      </w:r>
      <w:r w:rsidR="00F9412B" w:rsidRPr="000620B9">
        <w:rPr>
          <w:color w:val="000000"/>
          <w:sz w:val="28"/>
          <w:szCs w:val="28"/>
          <w:lang w:val="ru-RU"/>
        </w:rPr>
        <w:t>24</w:t>
      </w:r>
      <w:r w:rsidR="0038167F">
        <w:rPr>
          <w:color w:val="000000"/>
          <w:sz w:val="28"/>
          <w:szCs w:val="28"/>
          <w:lang w:val="ru-RU"/>
        </w:rPr>
        <w:t>99</w:t>
      </w:r>
      <w:r w:rsidRPr="000620B9">
        <w:rPr>
          <w:color w:val="000000"/>
          <w:sz w:val="28"/>
          <w:szCs w:val="28"/>
          <w:lang w:val="ru-RU"/>
        </w:rPr>
        <w:t>-</w:t>
      </w:r>
      <w:r w:rsidR="00667CEA" w:rsidRPr="000620B9">
        <w:rPr>
          <w:color w:val="000000"/>
          <w:sz w:val="28"/>
          <w:szCs w:val="28"/>
          <w:lang w:val="ru-RU"/>
        </w:rPr>
        <w:t>7</w:t>
      </w:r>
      <w:r w:rsidR="0038167F">
        <w:rPr>
          <w:color w:val="000000"/>
          <w:sz w:val="28"/>
          <w:szCs w:val="28"/>
          <w:lang w:val="ru-RU"/>
        </w:rPr>
        <w:t>9</w:t>
      </w:r>
      <w:r w:rsidRPr="000620B9">
        <w:rPr>
          <w:color w:val="000000"/>
          <w:sz w:val="28"/>
          <w:szCs w:val="28"/>
          <w:lang w:val="ru-RU"/>
        </w:rPr>
        <w:t>-VIІІ</w:t>
      </w:r>
    </w:p>
    <w:sectPr w:rsidR="00667CEA" w:rsidRPr="0038167F" w:rsidSect="003D5560">
      <w:pgSz w:w="11906" w:h="16838"/>
      <w:pgMar w:top="567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0620B9"/>
    <w:rsid w:val="000E3E45"/>
    <w:rsid w:val="00174092"/>
    <w:rsid w:val="00176883"/>
    <w:rsid w:val="00213457"/>
    <w:rsid w:val="002B0541"/>
    <w:rsid w:val="0036067E"/>
    <w:rsid w:val="0038167F"/>
    <w:rsid w:val="003D5560"/>
    <w:rsid w:val="00437FB5"/>
    <w:rsid w:val="00462FF3"/>
    <w:rsid w:val="00464E5B"/>
    <w:rsid w:val="006174AD"/>
    <w:rsid w:val="00667CEA"/>
    <w:rsid w:val="006C1471"/>
    <w:rsid w:val="006E50AC"/>
    <w:rsid w:val="00AE7882"/>
    <w:rsid w:val="00B73025"/>
    <w:rsid w:val="00BA2AD4"/>
    <w:rsid w:val="00C01A5D"/>
    <w:rsid w:val="00D52987"/>
    <w:rsid w:val="00DB0A6C"/>
    <w:rsid w:val="00E02B29"/>
    <w:rsid w:val="00E1616E"/>
    <w:rsid w:val="00E31E91"/>
    <w:rsid w:val="00F61EDA"/>
    <w:rsid w:val="00F9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1205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2025-12-30T12:42:00Z</cp:lastPrinted>
  <dcterms:created xsi:type="dcterms:W3CDTF">2026-02-18T07:52:00Z</dcterms:created>
  <dcterms:modified xsi:type="dcterms:W3CDTF">2026-02-18T12:52:00Z</dcterms:modified>
</cp:coreProperties>
</file>