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BAEDF" w14:textId="77777777" w:rsidR="00247680" w:rsidRPr="00980850" w:rsidRDefault="00247680" w:rsidP="00247680">
      <w:pPr>
        <w:widowControl/>
        <w:shd w:val="clear" w:color="auto" w:fill="FFFFFF"/>
        <w:tabs>
          <w:tab w:val="left" w:pos="8235"/>
        </w:tabs>
        <w:suppressAutoHyphens/>
        <w:autoSpaceDN w:val="0"/>
        <w:spacing w:before="29"/>
        <w:textAlignment w:val="baseline"/>
        <w:rPr>
          <w:rFonts w:ascii="Liberation Serif" w:eastAsia="Noto Sans CJK SC Regular" w:hAnsi="Liberation Serif" w:cs="Lohit Devanagari"/>
          <w:noProof/>
          <w:color w:val="auto"/>
          <w:kern w:val="3"/>
          <w:lang w:eastAsia="ru-RU" w:bidi="ar-SA"/>
        </w:rPr>
      </w:pPr>
    </w:p>
    <w:p w14:paraId="3B1080C5" w14:textId="77777777" w:rsidR="00247680" w:rsidRPr="00247680" w:rsidRDefault="00247680" w:rsidP="00247680">
      <w:pPr>
        <w:widowControl/>
        <w:shd w:val="clear" w:color="auto" w:fill="FFFFFF"/>
        <w:tabs>
          <w:tab w:val="left" w:pos="8235"/>
        </w:tabs>
        <w:ind w:left="-180"/>
        <w:jc w:val="center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 w:rsidRPr="00247680">
        <w:rPr>
          <w:rFonts w:ascii="Times New Roman" w:eastAsia="Times New Roman" w:hAnsi="Times New Roman" w:cs="Times New Roman"/>
          <w:noProof/>
          <w:color w:val="auto"/>
          <w:lang w:val="ru-RU" w:eastAsia="ru-RU" w:bidi="ar-SA"/>
        </w:rPr>
        <w:drawing>
          <wp:inline distT="0" distB="0" distL="0" distR="0" wp14:anchorId="02E87314" wp14:editId="2A9386EE">
            <wp:extent cx="428625" cy="609600"/>
            <wp:effectExtent l="0" t="0" r="9525" b="0"/>
            <wp:docPr id="1723434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7680" w:rsidRPr="00247680" w14:paraId="3E18DDD4" w14:textId="77777777">
        <w:trPr>
          <w:trHeight w:val="773"/>
        </w:trPr>
        <w:tc>
          <w:tcPr>
            <w:tcW w:w="9721" w:type="dxa"/>
            <w:hideMark/>
          </w:tcPr>
          <w:p w14:paraId="0328E4A8" w14:textId="77777777" w:rsidR="00247680" w:rsidRPr="00247680" w:rsidRDefault="00247680" w:rsidP="0024768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val="ru-RU" w:eastAsia="ru-RU" w:bidi="ar-SA"/>
              </w:rPr>
            </w:pPr>
            <w:r w:rsidRPr="00247680"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val="ru-RU" w:eastAsia="ru-RU" w:bidi="ar-SA"/>
              </w:rPr>
              <w:t>ДИМЕРСЬКА СЕЛИЩНА РАДА</w:t>
            </w:r>
          </w:p>
          <w:p w14:paraId="52D8A166" w14:textId="77777777" w:rsidR="00247680" w:rsidRPr="00247680" w:rsidRDefault="00247680" w:rsidP="0024768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val="ru-RU" w:eastAsia="ru-RU" w:bidi="ar-SA"/>
              </w:rPr>
            </w:pPr>
            <w:r w:rsidRPr="00247680"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val="ru-RU" w:eastAsia="ru-RU" w:bidi="ar-SA"/>
              </w:rPr>
              <w:t>ВИШГОРОДСЬКОГО РАЙОНУ КИЇВСЬКОЇ ОБЛАСТІ</w:t>
            </w:r>
          </w:p>
          <w:p w14:paraId="5BB4B1E1" w14:textId="77777777" w:rsidR="00247680" w:rsidRPr="00247680" w:rsidRDefault="00247680" w:rsidP="00247680">
            <w:pPr>
              <w:widowControl/>
              <w:ind w:left="-18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 w:eastAsia="ru-RU" w:bidi="ar-SA"/>
              </w:rPr>
            </w:pPr>
            <w:r w:rsidRPr="00247680"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val="ru-RU" w:eastAsia="ru-RU" w:bidi="ar-SA"/>
              </w:rPr>
              <w:t>ВИКОНАВЧИЙ КОМІТЕТ</w:t>
            </w:r>
          </w:p>
        </w:tc>
      </w:tr>
    </w:tbl>
    <w:p w14:paraId="5B02E6BB" w14:textId="77777777" w:rsidR="00247680" w:rsidRPr="00247680" w:rsidRDefault="00247680" w:rsidP="00247680">
      <w:pPr>
        <w:widowControl/>
        <w:rPr>
          <w:rFonts w:ascii="Times New Roman" w:eastAsia="Times New Roman" w:hAnsi="Times New Roman" w:cs="Times New Roman"/>
          <w:b/>
          <w:color w:val="auto"/>
          <w:lang w:val="ru-RU" w:eastAsia="ru-RU" w:bidi="ar-SA"/>
        </w:rPr>
      </w:pPr>
      <w:r w:rsidRPr="00247680">
        <w:rPr>
          <w:rFonts w:ascii="Calibri" w:eastAsia="Calibri" w:hAnsi="Calibri" w:cs="Times New Roman"/>
          <w:noProof/>
          <w:color w:val="auto"/>
          <w:sz w:val="22"/>
          <w:szCs w:val="22"/>
          <w:lang w:eastAsia="en-US" w:bidi="ar-S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8AC28EF" wp14:editId="7FAB4CC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465072126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076B2" id="Пряма сполучна ліні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195A702C" w14:textId="77777777" w:rsidR="00247680" w:rsidRPr="00247680" w:rsidRDefault="00247680" w:rsidP="00247680">
      <w:pPr>
        <w:widowControl/>
        <w:suppressAutoHyphens/>
        <w:autoSpaceDN w:val="0"/>
        <w:textAlignment w:val="baseline"/>
        <w:rPr>
          <w:rFonts w:ascii="Liberation Serif" w:eastAsia="Noto Sans CJK SC Regular" w:hAnsi="Liberation Serif" w:cs="Lohit Devanagari"/>
          <w:b/>
          <w:color w:val="auto"/>
          <w:kern w:val="3"/>
          <w:lang w:eastAsia="zh-CN" w:bidi="hi-IN"/>
        </w:rPr>
      </w:pPr>
    </w:p>
    <w:p w14:paraId="3D8E1277" w14:textId="77777777" w:rsidR="00247680" w:rsidRPr="00980850" w:rsidRDefault="00247680" w:rsidP="00247680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en-US" w:bidi="ar-SA"/>
        </w:rPr>
      </w:pPr>
      <w:r w:rsidRPr="00CA472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Р </w:t>
      </w:r>
      <w:r w:rsidRPr="00980850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en-US" w:bidi="ar-SA"/>
        </w:rPr>
        <w:t xml:space="preserve">І Ш Е Н </w:t>
      </w:r>
      <w:proofErr w:type="spellStart"/>
      <w:r w:rsidRPr="00980850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en-US" w:bidi="ar-SA"/>
        </w:rPr>
        <w:t>Н</w:t>
      </w:r>
      <w:proofErr w:type="spellEnd"/>
      <w:r w:rsidRPr="00980850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en-US" w:bidi="ar-SA"/>
        </w:rPr>
        <w:t xml:space="preserve"> Я </w:t>
      </w:r>
    </w:p>
    <w:p w14:paraId="0E6727D7" w14:textId="77777777" w:rsidR="00247680" w:rsidRPr="00980850" w:rsidRDefault="00247680" w:rsidP="00247680">
      <w:pPr>
        <w:widowControl/>
        <w:jc w:val="both"/>
        <w:rPr>
          <w:rFonts w:ascii="Times New Roman" w:eastAsia="Calibri" w:hAnsi="Times New Roman" w:cs="Times New Roman"/>
          <w:bCs/>
          <w:color w:val="auto"/>
          <w:sz w:val="27"/>
          <w:szCs w:val="27"/>
          <w:lang w:eastAsia="ru-RU" w:bidi="ar-SA"/>
        </w:rPr>
      </w:pPr>
    </w:p>
    <w:p w14:paraId="267016F5" w14:textId="5B842BF2" w:rsidR="00247680" w:rsidRPr="00980850" w:rsidRDefault="00247680" w:rsidP="00247680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7"/>
          <w:szCs w:val="27"/>
          <w:lang w:eastAsia="ru-RU" w:bidi="ar-SA"/>
        </w:rPr>
      </w:pPr>
      <w:r w:rsidRPr="00980850">
        <w:rPr>
          <w:rFonts w:ascii="Times New Roman" w:eastAsia="Calibri" w:hAnsi="Times New Roman" w:cs="Times New Roman"/>
          <w:b/>
          <w:bCs/>
          <w:color w:val="auto"/>
          <w:sz w:val="27"/>
          <w:szCs w:val="27"/>
          <w:lang w:eastAsia="ru-RU" w:bidi="ar-SA"/>
        </w:rPr>
        <w:t xml:space="preserve">Про затвердження Положення про порядок </w:t>
      </w:r>
      <w:r w:rsidR="000118DD" w:rsidRPr="00980850">
        <w:rPr>
          <w:rFonts w:ascii="Times New Roman" w:eastAsia="Calibri" w:hAnsi="Times New Roman" w:cs="Times New Roman"/>
          <w:b/>
          <w:bCs/>
          <w:color w:val="auto"/>
          <w:sz w:val="27"/>
          <w:szCs w:val="27"/>
          <w:lang w:eastAsia="ru-RU" w:bidi="ar-SA"/>
        </w:rPr>
        <w:t xml:space="preserve">преміювання, надання матеріальної допомоги на оздоровлення та встановлення доплат і надбавок працівникам комунального закладу «Центр надання соціальних послуг» </w:t>
      </w:r>
      <w:proofErr w:type="spellStart"/>
      <w:r w:rsidR="000118DD" w:rsidRPr="00980850">
        <w:rPr>
          <w:rFonts w:ascii="Times New Roman" w:eastAsia="Calibri" w:hAnsi="Times New Roman" w:cs="Times New Roman"/>
          <w:b/>
          <w:bCs/>
          <w:color w:val="auto"/>
          <w:sz w:val="27"/>
          <w:szCs w:val="27"/>
          <w:lang w:eastAsia="ru-RU" w:bidi="ar-SA"/>
        </w:rPr>
        <w:t>Димерської</w:t>
      </w:r>
      <w:proofErr w:type="spellEnd"/>
      <w:r w:rsidR="000118DD" w:rsidRPr="00980850">
        <w:rPr>
          <w:rFonts w:ascii="Times New Roman" w:eastAsia="Calibri" w:hAnsi="Times New Roman" w:cs="Times New Roman"/>
          <w:b/>
          <w:bCs/>
          <w:color w:val="auto"/>
          <w:sz w:val="27"/>
          <w:szCs w:val="27"/>
          <w:lang w:eastAsia="ru-RU" w:bidi="ar-SA"/>
        </w:rPr>
        <w:t xml:space="preserve"> селищної ради</w:t>
      </w:r>
    </w:p>
    <w:p w14:paraId="002A3C89" w14:textId="77777777" w:rsidR="00CA472F" w:rsidRPr="00980850" w:rsidRDefault="00CA472F" w:rsidP="00CA472F">
      <w:pPr>
        <w:widowControl/>
        <w:rPr>
          <w:rFonts w:ascii="Times New Roman" w:eastAsia="Calibri" w:hAnsi="Times New Roman" w:cs="Times New Roman"/>
          <w:b/>
          <w:bCs/>
          <w:color w:val="auto"/>
          <w:sz w:val="27"/>
          <w:szCs w:val="27"/>
          <w:lang w:eastAsia="ru-RU" w:bidi="ar-SA"/>
        </w:rPr>
      </w:pPr>
    </w:p>
    <w:p w14:paraId="77ECD2BB" w14:textId="61DE37A8" w:rsidR="00CA472F" w:rsidRPr="00980850" w:rsidRDefault="00CA472F" w:rsidP="00CA472F">
      <w:pPr>
        <w:widowControl/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</w:pP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>24 листопада 2025 року</w:t>
      </w: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ab/>
      </w: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ab/>
      </w: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ab/>
        <w:t xml:space="preserve">    №644</w:t>
      </w: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ab/>
      </w: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ab/>
      </w: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ab/>
      </w:r>
      <w:r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ab/>
        <w:t xml:space="preserve">    с-ще Димер</w:t>
      </w:r>
    </w:p>
    <w:p w14:paraId="352D8328" w14:textId="77777777" w:rsidR="00247680" w:rsidRPr="00980850" w:rsidRDefault="00247680" w:rsidP="00247680">
      <w:pPr>
        <w:widowControl/>
        <w:jc w:val="both"/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</w:pPr>
    </w:p>
    <w:p w14:paraId="514EA586" w14:textId="016F3668" w:rsidR="00247680" w:rsidRPr="00980850" w:rsidRDefault="008A4A8D" w:rsidP="00B50136">
      <w:pPr>
        <w:widowControl/>
        <w:ind w:firstLine="708"/>
        <w:jc w:val="both"/>
        <w:rPr>
          <w:rFonts w:ascii="Times New Roman" w:eastAsia="Calibri" w:hAnsi="Times New Roman" w:cs="Times New Roman"/>
          <w:bCs/>
          <w:color w:val="auto"/>
          <w:sz w:val="27"/>
          <w:szCs w:val="27"/>
          <w:lang w:eastAsia="ru-RU" w:bidi="ar-SA"/>
        </w:rPr>
      </w:pP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Відповідно до Постанови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Кабінету Міністрів України від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30.08.2002 року № 1298 «Про оплату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праці працівників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на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основі Єдиної тарифної сітки розрядів і коефіцієнтів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з оплати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праці працівників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установ,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закладів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та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організацій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окремих галузей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бюджетної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сфери»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>зі змінами, Постанови Кабінету Міністрів України від 2 серпня 2024 р.</w:t>
      </w:r>
      <w:hyperlink r:id="rId8" w:history="1">
        <w:r w:rsidRPr="00980850">
          <w:rPr>
            <w:rFonts w:ascii="Times New Roman" w:hAnsi="Times New Roman" w:cs="Times New Roman"/>
            <w:color w:val="auto"/>
            <w:sz w:val="27"/>
            <w:szCs w:val="27"/>
          </w:rPr>
          <w:t xml:space="preserve"> №868 </w:t>
        </w:r>
      </w:hyperlink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«Деякі питання оплати праці фахівців із супроводу ветеранів війни та демобілізованих осіб»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наказу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Міністерства праці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та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соціальної політики України, Міністерства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охорони здоров’я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України від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eastAsia="ru-RU" w:bidi="ru-RU"/>
        </w:rPr>
        <w:t xml:space="preserve">5 жовтня 2005 року № 308/519 «Про </w:t>
      </w:r>
      <w:r w:rsidRPr="00980850">
        <w:rPr>
          <w:rFonts w:ascii="Times New Roman" w:hAnsi="Times New Roman" w:cs="Times New Roman"/>
          <w:color w:val="auto"/>
          <w:sz w:val="27"/>
          <w:szCs w:val="27"/>
        </w:rPr>
        <w:t xml:space="preserve">упорядкування умов оплати праці працівників закладів охорони здоров’я та установ соціального захисту населення» зі змінами, наказу Міністерства соціальної політики від 18.05.2015р. № 526 «Про умови оплати праці працівників закладів соціального захисту дітей, закладів соціального обслуговування, закладів соціальної підтримки сімей, дітей та молоді і центрів соціальних служб для сім’ї, дітей та молоді», </w:t>
      </w:r>
      <w:r w:rsidRPr="00980850"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  <w:t>к</w:t>
      </w:r>
      <w:r w:rsidR="00247680" w:rsidRPr="00980850"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  <w:t xml:space="preserve">еруючись </w:t>
      </w:r>
      <w:r w:rsidR="00247680" w:rsidRPr="00980850">
        <w:rPr>
          <w:rFonts w:ascii="Times New Roman" w:eastAsia="Calibri" w:hAnsi="Times New Roman" w:cs="Times New Roman"/>
          <w:color w:val="auto"/>
          <w:sz w:val="27"/>
          <w:szCs w:val="27"/>
          <w:shd w:val="clear" w:color="auto" w:fill="FFFFFF"/>
          <w:lang w:eastAsia="ru-RU" w:bidi="ar-SA"/>
        </w:rPr>
        <w:t>статтею 5</w:t>
      </w:r>
      <w:r w:rsidR="0052681A" w:rsidRPr="00980850">
        <w:rPr>
          <w:rFonts w:ascii="Times New Roman" w:eastAsia="Calibri" w:hAnsi="Times New Roman" w:cs="Times New Roman"/>
          <w:color w:val="auto"/>
          <w:sz w:val="27"/>
          <w:szCs w:val="27"/>
          <w:shd w:val="clear" w:color="auto" w:fill="FFFFFF"/>
          <w:lang w:eastAsia="ru-RU" w:bidi="ar-SA"/>
        </w:rPr>
        <w:t>9</w:t>
      </w:r>
      <w:r w:rsidR="00247680" w:rsidRPr="00980850">
        <w:rPr>
          <w:rFonts w:ascii="Times New Roman" w:eastAsia="Calibri" w:hAnsi="Times New Roman" w:cs="Times New Roman"/>
          <w:color w:val="auto"/>
          <w:sz w:val="27"/>
          <w:szCs w:val="27"/>
          <w:shd w:val="clear" w:color="auto" w:fill="FFFFFF"/>
          <w:lang w:eastAsia="ru-RU" w:bidi="ar-SA"/>
        </w:rPr>
        <w:t xml:space="preserve"> Закону України «Про місцеве самоврядування в Україні», </w:t>
      </w:r>
      <w:r w:rsidR="00247680"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 xml:space="preserve">, </w:t>
      </w:r>
      <w:r w:rsidR="00247680" w:rsidRPr="00980850"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  <w:t xml:space="preserve">виконавчий комітет селищної ради </w:t>
      </w:r>
    </w:p>
    <w:p w14:paraId="3FBDFD6C" w14:textId="77777777" w:rsidR="00CA472F" w:rsidRPr="00980850" w:rsidRDefault="00CA472F" w:rsidP="0024768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  <w:lang w:bidi="ar-SA"/>
        </w:rPr>
      </w:pPr>
    </w:p>
    <w:p w14:paraId="5DEF0D91" w14:textId="7EA91F35" w:rsidR="00247680" w:rsidRPr="00980850" w:rsidRDefault="00247680" w:rsidP="0098085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  <w:lang w:bidi="ar-SA"/>
        </w:rPr>
      </w:pPr>
      <w:r w:rsidRPr="00980850">
        <w:rPr>
          <w:rFonts w:ascii="Times New Roman" w:eastAsia="Times New Roman" w:hAnsi="Times New Roman" w:cs="Times New Roman"/>
          <w:b/>
          <w:color w:val="auto"/>
          <w:sz w:val="27"/>
          <w:szCs w:val="27"/>
          <w:lang w:bidi="ar-SA"/>
        </w:rPr>
        <w:t>ВИРІШИВ:</w:t>
      </w:r>
    </w:p>
    <w:p w14:paraId="36E8633F" w14:textId="09D4D564" w:rsidR="00247680" w:rsidRPr="00980850" w:rsidRDefault="0052681A" w:rsidP="00554C16">
      <w:pPr>
        <w:widowControl/>
        <w:ind w:firstLine="708"/>
        <w:jc w:val="both"/>
        <w:rPr>
          <w:rFonts w:ascii="Times New Roman" w:eastAsia="Times New Roman" w:hAnsi="Times New Roman" w:cs="Times New Roman"/>
          <w:iCs/>
          <w:color w:val="auto"/>
          <w:sz w:val="27"/>
          <w:szCs w:val="27"/>
          <w:lang w:bidi="ar-SA"/>
        </w:rPr>
      </w:pPr>
      <w:r w:rsidRPr="00980850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1</w:t>
      </w:r>
      <w:r w:rsidR="00247680" w:rsidRPr="00980850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.Затвердити</w:t>
      </w:r>
      <w:r w:rsidRPr="00980850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Положення про порядок преміювання, надання матеріальної допомоги на оздоровлення та встановлення </w:t>
      </w:r>
      <w:r w:rsidR="001E1F46" w:rsidRPr="00980850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доплат і надбавок працівникам комунального закладу «Центр надання соціальних послуг» </w:t>
      </w:r>
      <w:proofErr w:type="spellStart"/>
      <w:r w:rsidR="001E1F46" w:rsidRPr="00980850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Димерської</w:t>
      </w:r>
      <w:proofErr w:type="spellEnd"/>
      <w:r w:rsidR="001E1F46" w:rsidRPr="00980850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селищної ради</w:t>
      </w:r>
      <w:r w:rsidR="00247680" w:rsidRPr="00980850">
        <w:rPr>
          <w:rFonts w:ascii="Times New Roman" w:eastAsia="Calibri" w:hAnsi="Times New Roman" w:cs="Times New Roman"/>
          <w:color w:val="auto"/>
          <w:sz w:val="27"/>
          <w:szCs w:val="27"/>
          <w:lang w:eastAsia="ru-RU" w:bidi="ar-SA"/>
        </w:rPr>
        <w:t>,</w:t>
      </w:r>
      <w:r w:rsidR="00247680" w:rsidRPr="00980850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="00247680" w:rsidRPr="00980850">
        <w:rPr>
          <w:rFonts w:ascii="Times New Roman" w:eastAsia="Times New Roman" w:hAnsi="Times New Roman" w:cs="Times New Roman"/>
          <w:iCs/>
          <w:color w:val="auto"/>
          <w:sz w:val="27"/>
          <w:szCs w:val="27"/>
          <w:lang w:bidi="ar-SA"/>
        </w:rPr>
        <w:t>згідно з додатком</w:t>
      </w:r>
      <w:bookmarkStart w:id="0" w:name="10"/>
      <w:bookmarkStart w:id="1" w:name="_Hlk213189897"/>
      <w:bookmarkEnd w:id="0"/>
      <w:r w:rsidR="001E1F46" w:rsidRPr="00980850">
        <w:rPr>
          <w:rFonts w:ascii="Times New Roman" w:eastAsia="Times New Roman" w:hAnsi="Times New Roman" w:cs="Times New Roman"/>
          <w:iCs/>
          <w:color w:val="auto"/>
          <w:sz w:val="27"/>
          <w:szCs w:val="27"/>
          <w:lang w:bidi="ar-SA"/>
        </w:rPr>
        <w:t xml:space="preserve"> 1.</w:t>
      </w:r>
    </w:p>
    <w:p w14:paraId="0C342D20" w14:textId="20F5E767" w:rsidR="00247680" w:rsidRPr="00980850" w:rsidRDefault="00554C16" w:rsidP="00554C16">
      <w:pPr>
        <w:widowControl/>
        <w:ind w:firstLine="708"/>
        <w:jc w:val="both"/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</w:pPr>
      <w:r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>2</w:t>
      </w:r>
      <w:r w:rsidR="00247680"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 xml:space="preserve">.Відділу економічного розвитку та інвестицій, питань внутрішньої інформаційної політики та </w:t>
      </w:r>
      <w:proofErr w:type="spellStart"/>
      <w:r w:rsidR="00247680"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>зв’язків</w:t>
      </w:r>
      <w:proofErr w:type="spellEnd"/>
      <w:r w:rsidR="00247680"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 xml:space="preserve"> з громадськістю забезпечити опублікування даного рішення на офіційному сайті </w:t>
      </w:r>
      <w:proofErr w:type="spellStart"/>
      <w:r w:rsidR="00247680"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>Димерської</w:t>
      </w:r>
      <w:proofErr w:type="spellEnd"/>
      <w:r w:rsidR="00247680"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 xml:space="preserve"> селищної ради з урахуванням технічної можливості.</w:t>
      </w:r>
    </w:p>
    <w:p w14:paraId="48B3D1CE" w14:textId="68A069E3" w:rsidR="00247680" w:rsidRPr="00980850" w:rsidRDefault="00554C16" w:rsidP="00554C16">
      <w:pPr>
        <w:widowControl/>
        <w:spacing w:after="160" w:line="256" w:lineRule="auto"/>
        <w:ind w:firstLine="708"/>
        <w:jc w:val="both"/>
        <w:rPr>
          <w:rFonts w:ascii="Times New Roman" w:eastAsia="Noto Sans CJK SC Regular" w:hAnsi="Times New Roman" w:cs="Times New Roman"/>
          <w:color w:val="auto"/>
          <w:kern w:val="3"/>
          <w:sz w:val="27"/>
          <w:szCs w:val="27"/>
          <w:lang w:eastAsia="zh-CN" w:bidi="hi-IN"/>
        </w:rPr>
      </w:pPr>
      <w:r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>3</w:t>
      </w:r>
      <w:r w:rsidR="00247680" w:rsidRPr="00980850">
        <w:rPr>
          <w:rFonts w:ascii="Liberation Serif" w:eastAsia="Noto Sans CJK SC Regular" w:hAnsi="Liberation Serif" w:cs="Lohit Devanagari"/>
          <w:kern w:val="3"/>
          <w:sz w:val="27"/>
          <w:szCs w:val="27"/>
          <w:lang w:eastAsia="zh-CN" w:bidi="hi-IN"/>
        </w:rPr>
        <w:t>.</w:t>
      </w:r>
      <w:r w:rsidR="00247680" w:rsidRPr="00980850">
        <w:rPr>
          <w:rFonts w:ascii="Times New Roman" w:eastAsia="Noto Sans CJK SC Regular" w:hAnsi="Times New Roman" w:cs="Times New Roman"/>
          <w:color w:val="auto"/>
          <w:kern w:val="3"/>
          <w:sz w:val="27"/>
          <w:szCs w:val="27"/>
          <w:lang w:eastAsia="zh-CN" w:bidi="hi-IN"/>
        </w:rPr>
        <w:t xml:space="preserve">Контроль за виконанням цього рішення покласти на заступника з питань </w:t>
      </w:r>
      <w:proofErr w:type="spellStart"/>
      <w:r w:rsidR="00247680" w:rsidRPr="00980850">
        <w:rPr>
          <w:rFonts w:ascii="Times New Roman" w:eastAsia="Noto Sans CJK SC Regular" w:hAnsi="Times New Roman" w:cs="Times New Roman"/>
          <w:color w:val="auto"/>
          <w:kern w:val="3"/>
          <w:sz w:val="27"/>
          <w:szCs w:val="27"/>
          <w:lang w:eastAsia="zh-CN" w:bidi="hi-IN"/>
        </w:rPr>
        <w:t>діляьності</w:t>
      </w:r>
      <w:proofErr w:type="spellEnd"/>
      <w:r w:rsidR="00247680" w:rsidRPr="00980850">
        <w:rPr>
          <w:rFonts w:ascii="Times New Roman" w:eastAsia="Noto Sans CJK SC Regular" w:hAnsi="Times New Roman" w:cs="Times New Roman"/>
          <w:color w:val="auto"/>
          <w:kern w:val="3"/>
          <w:sz w:val="27"/>
          <w:szCs w:val="27"/>
          <w:lang w:eastAsia="zh-CN" w:bidi="hi-IN"/>
        </w:rPr>
        <w:t xml:space="preserve"> виконавчих органів ради </w:t>
      </w:r>
      <w:proofErr w:type="spellStart"/>
      <w:r w:rsidR="00247680" w:rsidRPr="00980850">
        <w:rPr>
          <w:rFonts w:ascii="Times New Roman" w:eastAsia="Noto Sans CJK SC Regular" w:hAnsi="Times New Roman" w:cs="Times New Roman"/>
          <w:color w:val="auto"/>
          <w:kern w:val="3"/>
          <w:sz w:val="27"/>
          <w:szCs w:val="27"/>
          <w:lang w:eastAsia="zh-CN" w:bidi="hi-IN"/>
        </w:rPr>
        <w:t>Мургу</w:t>
      </w:r>
      <w:proofErr w:type="spellEnd"/>
      <w:r w:rsidR="00247680" w:rsidRPr="00980850">
        <w:rPr>
          <w:rFonts w:ascii="Times New Roman" w:eastAsia="Noto Sans CJK SC Regular" w:hAnsi="Times New Roman" w:cs="Times New Roman"/>
          <w:color w:val="auto"/>
          <w:kern w:val="3"/>
          <w:sz w:val="27"/>
          <w:szCs w:val="27"/>
          <w:lang w:eastAsia="zh-CN" w:bidi="hi-IN"/>
        </w:rPr>
        <w:t xml:space="preserve"> В.М.</w:t>
      </w:r>
    </w:p>
    <w:p w14:paraId="184A8254" w14:textId="77777777" w:rsidR="00980850" w:rsidRPr="00980850" w:rsidRDefault="00980850" w:rsidP="00980850">
      <w:pPr>
        <w:widowControl/>
        <w:spacing w:after="160" w:line="256" w:lineRule="auto"/>
        <w:jc w:val="both"/>
        <w:rPr>
          <w:rFonts w:ascii="Times New Roman" w:eastAsia="Noto Sans CJK SC Regular" w:hAnsi="Times New Roman" w:cs="Times New Roman"/>
          <w:color w:val="auto"/>
          <w:kern w:val="3"/>
          <w:sz w:val="27"/>
          <w:szCs w:val="27"/>
          <w:lang w:eastAsia="zh-CN" w:bidi="hi-IN"/>
        </w:rPr>
      </w:pPr>
    </w:p>
    <w:bookmarkEnd w:id="1"/>
    <w:p w14:paraId="11C07520" w14:textId="3DF57170" w:rsidR="00CC49CF" w:rsidRPr="00980850" w:rsidRDefault="00247680" w:rsidP="00B50136">
      <w:pPr>
        <w:widowControl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7"/>
          <w:szCs w:val="27"/>
          <w:lang w:bidi="ar-SA"/>
        </w:rPr>
      </w:pPr>
      <w:r w:rsidRPr="00980850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Селищний голова                 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         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bidi="ar-SA"/>
        </w:rPr>
        <w:tab/>
        <w:t xml:space="preserve">        </w:t>
      </w:r>
      <w:r w:rsidR="00980850">
        <w:rPr>
          <w:rFonts w:ascii="Times New Roman" w:hAnsi="Times New Roman" w:cs="Times New Roman"/>
          <w:color w:val="auto"/>
          <w:sz w:val="27"/>
          <w:szCs w:val="27"/>
          <w:lang w:bidi="ar-SA"/>
        </w:rPr>
        <w:tab/>
        <w:t xml:space="preserve">              </w:t>
      </w:r>
      <w:r w:rsidRPr="00980850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Pr="00980850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Володимир ПІДКУРГАН</w:t>
      </w:r>
      <w:r w:rsidR="00B50136" w:rsidRPr="00980850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Н</w:t>
      </w:r>
      <w:r w:rsidRPr="00980850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ИЙ</w:t>
      </w:r>
    </w:p>
    <w:p w14:paraId="0FC2DE3E" w14:textId="77777777" w:rsidR="00247680" w:rsidRPr="00980850" w:rsidRDefault="00247680">
      <w:pPr>
        <w:pStyle w:val="20"/>
        <w:spacing w:after="0"/>
        <w:ind w:left="0" w:right="1840"/>
        <w:rPr>
          <w:sz w:val="27"/>
          <w:szCs w:val="27"/>
          <w:lang w:val="ru-RU" w:eastAsia="ru-RU" w:bidi="ru-RU"/>
        </w:rPr>
      </w:pPr>
    </w:p>
    <w:p w14:paraId="309B7C66" w14:textId="77777777" w:rsidR="00247680" w:rsidRDefault="00247680">
      <w:pPr>
        <w:pStyle w:val="20"/>
        <w:spacing w:after="0"/>
        <w:ind w:left="0" w:right="1840"/>
        <w:rPr>
          <w:lang w:val="ru-RU" w:eastAsia="ru-RU" w:bidi="ru-RU"/>
        </w:rPr>
      </w:pPr>
    </w:p>
    <w:p w14:paraId="18508D2C" w14:textId="15ACE0B4" w:rsidR="00247680" w:rsidRDefault="006C1BB8">
      <w:pPr>
        <w:pStyle w:val="20"/>
        <w:spacing w:after="0"/>
        <w:ind w:left="0" w:right="1840"/>
        <w:rPr>
          <w:lang w:val="ru-RU" w:eastAsia="ru-RU" w:bidi="ru-RU"/>
        </w:rPr>
      </w:pPr>
      <w:r>
        <w:rPr>
          <w:lang w:val="ru-RU" w:eastAsia="ru-RU" w:bidi="ru-RU"/>
        </w:rPr>
        <w:tab/>
      </w:r>
    </w:p>
    <w:p w14:paraId="5B73AE1A" w14:textId="4F8B6CD0" w:rsidR="00BC6D3A" w:rsidRDefault="006C1BB8" w:rsidP="00B50136">
      <w:pPr>
        <w:pStyle w:val="20"/>
        <w:spacing w:after="0" w:line="240" w:lineRule="auto"/>
        <w:ind w:right="260"/>
        <w:rPr>
          <w:lang w:val="ru-RU" w:eastAsia="ru-RU" w:bidi="ru-RU"/>
        </w:rPr>
      </w:pPr>
      <w:r>
        <w:rPr>
          <w:lang w:val="ru-RU" w:eastAsia="ru-RU" w:bidi="ru-RU"/>
        </w:rPr>
        <w:t xml:space="preserve">Додаток1 </w:t>
      </w:r>
    </w:p>
    <w:p w14:paraId="7B7BCD88" w14:textId="3277256D" w:rsidR="006C1BB8" w:rsidRDefault="006C1BB8" w:rsidP="00B50136">
      <w:pPr>
        <w:pStyle w:val="20"/>
        <w:spacing w:after="0" w:line="240" w:lineRule="auto"/>
        <w:ind w:right="260"/>
        <w:rPr>
          <w:lang w:val="ru-RU" w:eastAsia="ru-RU" w:bidi="ru-RU"/>
        </w:rPr>
      </w:pPr>
      <w:r>
        <w:rPr>
          <w:lang w:val="ru-RU" w:eastAsia="ru-RU" w:bidi="ru-RU"/>
        </w:rPr>
        <w:t xml:space="preserve">до </w:t>
      </w:r>
      <w:proofErr w:type="spellStart"/>
      <w:r>
        <w:rPr>
          <w:lang w:val="ru-RU" w:eastAsia="ru-RU" w:bidi="ru-RU"/>
        </w:rPr>
        <w:t>рішення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виконавчого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комітету</w:t>
      </w:r>
      <w:proofErr w:type="spellEnd"/>
    </w:p>
    <w:p w14:paraId="795B80E2" w14:textId="47532C63" w:rsidR="006C1BB8" w:rsidRDefault="006C1BB8" w:rsidP="00B50136">
      <w:pPr>
        <w:pStyle w:val="20"/>
        <w:spacing w:after="0" w:line="240" w:lineRule="auto"/>
        <w:ind w:right="260"/>
        <w:rPr>
          <w:lang w:val="ru-RU" w:eastAsia="ru-RU" w:bidi="ru-RU"/>
        </w:rPr>
      </w:pPr>
      <w:proofErr w:type="spellStart"/>
      <w:r>
        <w:rPr>
          <w:lang w:val="ru-RU" w:eastAsia="ru-RU" w:bidi="ru-RU"/>
        </w:rPr>
        <w:t>Димерської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селищної</w:t>
      </w:r>
      <w:proofErr w:type="spellEnd"/>
      <w:r>
        <w:rPr>
          <w:lang w:val="ru-RU" w:eastAsia="ru-RU" w:bidi="ru-RU"/>
        </w:rPr>
        <w:t xml:space="preserve"> ради</w:t>
      </w:r>
    </w:p>
    <w:p w14:paraId="4A8B0031" w14:textId="50E6EFC6" w:rsidR="006C1BB8" w:rsidRDefault="006C1BB8" w:rsidP="00B50136">
      <w:pPr>
        <w:pStyle w:val="20"/>
        <w:spacing w:after="0" w:line="240" w:lineRule="auto"/>
        <w:ind w:right="260"/>
        <w:rPr>
          <w:smallCaps/>
          <w:lang w:eastAsia="en-US" w:bidi="en-US"/>
        </w:rPr>
      </w:pPr>
      <w:proofErr w:type="spellStart"/>
      <w:r>
        <w:rPr>
          <w:lang w:val="ru-RU" w:eastAsia="ru-RU" w:bidi="ru-RU"/>
        </w:rPr>
        <w:t>від</w:t>
      </w:r>
      <w:proofErr w:type="spellEnd"/>
      <w:r>
        <w:rPr>
          <w:lang w:val="ru-RU" w:eastAsia="ru-RU" w:bidi="ru-RU"/>
        </w:rPr>
        <w:t xml:space="preserve"> </w:t>
      </w:r>
      <w:r w:rsidR="00980850">
        <w:rPr>
          <w:lang w:val="ru-RU" w:eastAsia="ru-RU" w:bidi="ru-RU"/>
        </w:rPr>
        <w:t xml:space="preserve">24 </w:t>
      </w:r>
      <w:r>
        <w:rPr>
          <w:lang w:val="ru-RU" w:eastAsia="ru-RU" w:bidi="ru-RU"/>
        </w:rPr>
        <w:t>листопада 2025 року №</w:t>
      </w:r>
      <w:r w:rsidR="00980850">
        <w:rPr>
          <w:lang w:val="ru-RU" w:eastAsia="ru-RU" w:bidi="ru-RU"/>
        </w:rPr>
        <w:t>644</w:t>
      </w:r>
    </w:p>
    <w:p w14:paraId="5924E767" w14:textId="77777777" w:rsidR="00002988" w:rsidRDefault="00002988" w:rsidP="00BC6D3A">
      <w:pPr>
        <w:pStyle w:val="20"/>
        <w:spacing w:after="0" w:line="240" w:lineRule="auto"/>
        <w:ind w:right="260"/>
        <w:jc w:val="left"/>
        <w:rPr>
          <w:smallCaps/>
          <w:lang w:eastAsia="en-US" w:bidi="en-US"/>
        </w:rPr>
      </w:pPr>
    </w:p>
    <w:p w14:paraId="7FEB089D" w14:textId="739C959F" w:rsidR="0050257E" w:rsidRDefault="00BC6D3A" w:rsidP="00BC6D3A">
      <w:pPr>
        <w:pStyle w:val="20"/>
        <w:spacing w:after="0" w:line="240" w:lineRule="auto"/>
        <w:ind w:right="260"/>
        <w:jc w:val="left"/>
        <w:rPr>
          <w:smallCaps/>
          <w:lang w:eastAsia="en-US" w:bidi="en-US"/>
        </w:rPr>
      </w:pPr>
      <w:r>
        <w:rPr>
          <w:smallCaps/>
          <w:lang w:eastAsia="en-US" w:bidi="en-US"/>
        </w:rPr>
        <w:t xml:space="preserve">  </w:t>
      </w:r>
    </w:p>
    <w:p w14:paraId="79CB4326" w14:textId="77777777" w:rsidR="006C1BB8" w:rsidRDefault="006C1BB8" w:rsidP="00BC6D3A">
      <w:pPr>
        <w:pStyle w:val="20"/>
        <w:spacing w:after="0" w:line="240" w:lineRule="auto"/>
        <w:ind w:right="260"/>
        <w:jc w:val="left"/>
        <w:rPr>
          <w:smallCaps/>
          <w:lang w:eastAsia="en-US" w:bidi="en-US"/>
        </w:rPr>
      </w:pPr>
    </w:p>
    <w:p w14:paraId="67019013" w14:textId="77777777" w:rsidR="006C1BB8" w:rsidRDefault="006C1BB8" w:rsidP="00BC6D3A">
      <w:pPr>
        <w:pStyle w:val="20"/>
        <w:spacing w:after="0" w:line="240" w:lineRule="auto"/>
        <w:ind w:right="260"/>
        <w:jc w:val="left"/>
      </w:pPr>
    </w:p>
    <w:p w14:paraId="76B661D3" w14:textId="7CFDD62F" w:rsidR="0050257E" w:rsidRDefault="00353338">
      <w:pPr>
        <w:pStyle w:val="1"/>
        <w:spacing w:after="0"/>
        <w:jc w:val="center"/>
      </w:pPr>
      <w:r>
        <w:rPr>
          <w:b/>
          <w:bCs/>
          <w:lang w:val="ru-RU" w:eastAsia="ru-RU" w:bidi="ru-RU"/>
        </w:rPr>
        <w:t>П</w:t>
      </w:r>
      <w:r w:rsidR="00554C16">
        <w:rPr>
          <w:b/>
          <w:bCs/>
          <w:lang w:val="ru-RU" w:eastAsia="ru-RU" w:bidi="ru-RU"/>
        </w:rPr>
        <w:t>ОЛОЖЕННЯ</w:t>
      </w:r>
    </w:p>
    <w:p w14:paraId="4DD3BFFB" w14:textId="77777777" w:rsidR="0050257E" w:rsidRDefault="00353338">
      <w:pPr>
        <w:pStyle w:val="1"/>
        <w:spacing w:after="280"/>
        <w:jc w:val="center"/>
      </w:pPr>
      <w:r>
        <w:rPr>
          <w:b/>
          <w:bCs/>
          <w:lang w:val="ru-RU" w:eastAsia="ru-RU" w:bidi="ru-RU"/>
        </w:rPr>
        <w:t xml:space="preserve">про порядок </w:t>
      </w:r>
      <w:r>
        <w:rPr>
          <w:b/>
          <w:bCs/>
        </w:rPr>
        <w:t xml:space="preserve">преміювання, </w:t>
      </w:r>
      <w:proofErr w:type="spellStart"/>
      <w:r>
        <w:rPr>
          <w:b/>
          <w:bCs/>
          <w:lang w:val="ru-RU" w:eastAsia="ru-RU" w:bidi="ru-RU"/>
        </w:rPr>
        <w:t>надання</w:t>
      </w:r>
      <w:proofErr w:type="spellEnd"/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 xml:space="preserve">матеріальної </w:t>
      </w:r>
      <w:proofErr w:type="spellStart"/>
      <w:r>
        <w:rPr>
          <w:b/>
          <w:bCs/>
          <w:lang w:val="ru-RU" w:eastAsia="ru-RU" w:bidi="ru-RU"/>
        </w:rPr>
        <w:t>допомоги</w:t>
      </w:r>
      <w:proofErr w:type="spellEnd"/>
      <w:r>
        <w:rPr>
          <w:b/>
          <w:bCs/>
          <w:lang w:val="ru-RU" w:eastAsia="ru-RU" w:bidi="ru-RU"/>
        </w:rPr>
        <w:t xml:space="preserve"> на</w:t>
      </w:r>
      <w:r>
        <w:rPr>
          <w:b/>
          <w:bCs/>
          <w:lang w:val="ru-RU" w:eastAsia="ru-RU" w:bidi="ru-RU"/>
        </w:rPr>
        <w:br/>
      </w:r>
      <w:proofErr w:type="spellStart"/>
      <w:r>
        <w:rPr>
          <w:b/>
          <w:bCs/>
          <w:lang w:val="ru-RU" w:eastAsia="ru-RU" w:bidi="ru-RU"/>
        </w:rPr>
        <w:t>оздоровлення</w:t>
      </w:r>
      <w:proofErr w:type="spellEnd"/>
      <w:r>
        <w:rPr>
          <w:b/>
          <w:bCs/>
          <w:lang w:val="ru-RU" w:eastAsia="ru-RU" w:bidi="ru-RU"/>
        </w:rPr>
        <w:t xml:space="preserve"> та </w:t>
      </w:r>
      <w:proofErr w:type="spellStart"/>
      <w:r>
        <w:rPr>
          <w:b/>
          <w:bCs/>
          <w:lang w:val="ru-RU" w:eastAsia="ru-RU" w:bidi="ru-RU"/>
        </w:rPr>
        <w:t>встановлення</w:t>
      </w:r>
      <w:proofErr w:type="spellEnd"/>
      <w:r>
        <w:rPr>
          <w:b/>
          <w:bCs/>
          <w:lang w:val="ru-RU" w:eastAsia="ru-RU" w:bidi="ru-RU"/>
        </w:rPr>
        <w:t xml:space="preserve"> доплат </w:t>
      </w:r>
      <w:r>
        <w:rPr>
          <w:b/>
          <w:bCs/>
        </w:rPr>
        <w:t xml:space="preserve">і </w:t>
      </w:r>
      <w:r>
        <w:rPr>
          <w:b/>
          <w:bCs/>
          <w:lang w:val="ru-RU" w:eastAsia="ru-RU" w:bidi="ru-RU"/>
        </w:rPr>
        <w:t xml:space="preserve">надбавок </w:t>
      </w:r>
      <w:r>
        <w:rPr>
          <w:b/>
          <w:bCs/>
        </w:rPr>
        <w:t>працівникам</w:t>
      </w:r>
      <w:r>
        <w:rPr>
          <w:b/>
          <w:bCs/>
        </w:rPr>
        <w:br/>
      </w:r>
      <w:proofErr w:type="spellStart"/>
      <w:r>
        <w:rPr>
          <w:b/>
          <w:bCs/>
          <w:lang w:val="ru-RU" w:eastAsia="ru-RU" w:bidi="ru-RU"/>
        </w:rPr>
        <w:t>комунального</w:t>
      </w:r>
      <w:proofErr w:type="spellEnd"/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>закладу</w:t>
      </w:r>
      <w:r w:rsidR="00BC6D3A">
        <w:rPr>
          <w:b/>
          <w:bCs/>
        </w:rPr>
        <w:t xml:space="preserve"> «Ц</w:t>
      </w:r>
      <w:proofErr w:type="spellStart"/>
      <w:r>
        <w:rPr>
          <w:b/>
          <w:bCs/>
          <w:lang w:val="ru-RU" w:eastAsia="ru-RU" w:bidi="ru-RU"/>
        </w:rPr>
        <w:t>ентр</w:t>
      </w:r>
      <w:proofErr w:type="spellEnd"/>
      <w:r>
        <w:rPr>
          <w:b/>
          <w:bCs/>
          <w:lang w:val="ru-RU" w:eastAsia="ru-RU" w:bidi="ru-RU"/>
        </w:rPr>
        <w:t xml:space="preserve"> </w:t>
      </w:r>
      <w:proofErr w:type="spellStart"/>
      <w:r>
        <w:rPr>
          <w:b/>
          <w:bCs/>
          <w:lang w:val="ru-RU" w:eastAsia="ru-RU" w:bidi="ru-RU"/>
        </w:rPr>
        <w:t>надання</w:t>
      </w:r>
      <w:proofErr w:type="spellEnd"/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 xml:space="preserve">соціальних </w:t>
      </w:r>
      <w:proofErr w:type="spellStart"/>
      <w:r>
        <w:rPr>
          <w:b/>
          <w:bCs/>
          <w:lang w:val="ru-RU" w:eastAsia="ru-RU" w:bidi="ru-RU"/>
        </w:rPr>
        <w:t>послуг</w:t>
      </w:r>
      <w:proofErr w:type="spellEnd"/>
      <w:r>
        <w:rPr>
          <w:b/>
          <w:bCs/>
          <w:lang w:val="ru-RU" w:eastAsia="ru-RU" w:bidi="ru-RU"/>
        </w:rPr>
        <w:t>»</w:t>
      </w:r>
      <w:r>
        <w:rPr>
          <w:b/>
          <w:bCs/>
          <w:lang w:val="ru-RU" w:eastAsia="ru-RU" w:bidi="ru-RU"/>
        </w:rPr>
        <w:br/>
      </w:r>
      <w:proofErr w:type="spellStart"/>
      <w:r w:rsidR="00BC6D3A">
        <w:rPr>
          <w:b/>
          <w:bCs/>
        </w:rPr>
        <w:t>Димерської</w:t>
      </w:r>
      <w:proofErr w:type="spellEnd"/>
      <w:r w:rsidR="00BC6D3A">
        <w:rPr>
          <w:b/>
          <w:bCs/>
        </w:rPr>
        <w:t xml:space="preserve"> </w:t>
      </w:r>
      <w:proofErr w:type="spellStart"/>
      <w:r w:rsidR="00BC6D3A">
        <w:rPr>
          <w:b/>
          <w:bCs/>
        </w:rPr>
        <w:t>селищно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ru-RU" w:eastAsia="ru-RU" w:bidi="ru-RU"/>
        </w:rPr>
        <w:t>ради</w:t>
      </w:r>
    </w:p>
    <w:p w14:paraId="4F78E26A" w14:textId="77777777" w:rsidR="0050257E" w:rsidRDefault="00353338">
      <w:pPr>
        <w:pStyle w:val="11"/>
        <w:keepNext/>
        <w:keepLines/>
        <w:numPr>
          <w:ilvl w:val="0"/>
          <w:numId w:val="1"/>
        </w:numPr>
        <w:tabs>
          <w:tab w:val="left" w:pos="250"/>
        </w:tabs>
        <w:spacing w:after="200"/>
      </w:pPr>
      <w:bookmarkStart w:id="2" w:name="bookmark0"/>
      <w:r>
        <w:rPr>
          <w:lang w:val="ru-RU" w:eastAsia="ru-RU" w:bidi="ru-RU"/>
        </w:rPr>
        <w:t xml:space="preserve">. </w:t>
      </w:r>
      <w:r>
        <w:t xml:space="preserve">Загальні </w:t>
      </w:r>
      <w:proofErr w:type="spellStart"/>
      <w:r>
        <w:rPr>
          <w:lang w:val="ru-RU" w:eastAsia="ru-RU" w:bidi="ru-RU"/>
        </w:rPr>
        <w:t>положення</w:t>
      </w:r>
      <w:bookmarkEnd w:id="2"/>
      <w:proofErr w:type="spellEnd"/>
    </w:p>
    <w:p w14:paraId="6B92DB5D" w14:textId="77777777" w:rsidR="0050257E" w:rsidRPr="0020517F" w:rsidRDefault="00353338" w:rsidP="0020517F">
      <w:pPr>
        <w:pStyle w:val="1"/>
        <w:numPr>
          <w:ilvl w:val="1"/>
          <w:numId w:val="1"/>
        </w:numPr>
        <w:tabs>
          <w:tab w:val="left" w:pos="614"/>
        </w:tabs>
        <w:ind w:firstLine="709"/>
        <w:jc w:val="both"/>
        <w:rPr>
          <w:color w:val="auto"/>
        </w:rPr>
      </w:pPr>
      <w:r w:rsidRPr="0020517F">
        <w:rPr>
          <w:color w:val="auto"/>
          <w:lang w:eastAsia="ru-RU" w:bidi="ru-RU"/>
        </w:rPr>
        <w:t xml:space="preserve">Дане Положення розроблене у </w:t>
      </w:r>
      <w:r w:rsidRPr="0020517F">
        <w:rPr>
          <w:color w:val="auto"/>
        </w:rPr>
        <w:t xml:space="preserve">відповідності </w:t>
      </w:r>
      <w:r w:rsidRPr="0020517F">
        <w:rPr>
          <w:color w:val="auto"/>
          <w:lang w:eastAsia="ru-RU" w:bidi="ru-RU"/>
        </w:rPr>
        <w:t xml:space="preserve">до Постанови </w:t>
      </w:r>
      <w:r w:rsidRPr="0020517F">
        <w:rPr>
          <w:color w:val="auto"/>
        </w:rPr>
        <w:t xml:space="preserve">Кабінету Міністрів України від </w:t>
      </w:r>
      <w:r w:rsidRPr="0020517F">
        <w:rPr>
          <w:color w:val="auto"/>
          <w:lang w:eastAsia="ru-RU" w:bidi="ru-RU"/>
        </w:rPr>
        <w:t xml:space="preserve">30.08.2002 року № 1298 «Про оплату </w:t>
      </w:r>
      <w:r w:rsidRPr="0020517F">
        <w:rPr>
          <w:color w:val="auto"/>
        </w:rPr>
        <w:t xml:space="preserve">праці працівників </w:t>
      </w:r>
      <w:r w:rsidRPr="0020517F">
        <w:rPr>
          <w:color w:val="auto"/>
          <w:lang w:eastAsia="ru-RU" w:bidi="ru-RU"/>
        </w:rPr>
        <w:t xml:space="preserve">на </w:t>
      </w:r>
      <w:r w:rsidRPr="0020517F">
        <w:rPr>
          <w:color w:val="auto"/>
        </w:rPr>
        <w:t xml:space="preserve">основі Єдиної тарифної сітки розрядів і коефіцієнтів </w:t>
      </w:r>
      <w:r w:rsidRPr="0020517F">
        <w:rPr>
          <w:color w:val="auto"/>
          <w:lang w:eastAsia="ru-RU" w:bidi="ru-RU"/>
        </w:rPr>
        <w:t xml:space="preserve">з оплати </w:t>
      </w:r>
      <w:r w:rsidRPr="0020517F">
        <w:rPr>
          <w:color w:val="auto"/>
        </w:rPr>
        <w:t xml:space="preserve">праці працівників </w:t>
      </w:r>
      <w:r w:rsidRPr="0020517F">
        <w:rPr>
          <w:color w:val="auto"/>
          <w:lang w:eastAsia="ru-RU" w:bidi="ru-RU"/>
        </w:rPr>
        <w:t xml:space="preserve">установ, </w:t>
      </w:r>
      <w:r w:rsidRPr="0020517F">
        <w:rPr>
          <w:color w:val="auto"/>
        </w:rPr>
        <w:t xml:space="preserve">закладів </w:t>
      </w:r>
      <w:r w:rsidRPr="0020517F">
        <w:rPr>
          <w:color w:val="auto"/>
          <w:lang w:eastAsia="ru-RU" w:bidi="ru-RU"/>
        </w:rPr>
        <w:t xml:space="preserve">та </w:t>
      </w:r>
      <w:r w:rsidRPr="0020517F">
        <w:rPr>
          <w:color w:val="auto"/>
        </w:rPr>
        <w:t xml:space="preserve">організацій </w:t>
      </w:r>
      <w:r w:rsidRPr="0020517F">
        <w:rPr>
          <w:color w:val="auto"/>
          <w:lang w:eastAsia="ru-RU" w:bidi="ru-RU"/>
        </w:rPr>
        <w:t xml:space="preserve">окремих галузей </w:t>
      </w:r>
      <w:r w:rsidRPr="0020517F">
        <w:rPr>
          <w:color w:val="auto"/>
        </w:rPr>
        <w:t xml:space="preserve">бюджетної </w:t>
      </w:r>
      <w:r w:rsidRPr="0020517F">
        <w:rPr>
          <w:color w:val="auto"/>
          <w:lang w:eastAsia="ru-RU" w:bidi="ru-RU"/>
        </w:rPr>
        <w:t xml:space="preserve">сфери» </w:t>
      </w:r>
      <w:r w:rsidRPr="0020517F">
        <w:rPr>
          <w:color w:val="auto"/>
        </w:rPr>
        <w:t xml:space="preserve">зі змінами, </w:t>
      </w:r>
      <w:r w:rsidR="000465EC">
        <w:rPr>
          <w:color w:val="auto"/>
        </w:rPr>
        <w:t xml:space="preserve">Постанови Кабінету Міністрів України </w:t>
      </w:r>
      <w:r w:rsidR="000465EC" w:rsidRPr="0020517F">
        <w:rPr>
          <w:color w:val="auto"/>
        </w:rPr>
        <w:t>від 2 серпня 2024 р.</w:t>
      </w:r>
      <w:hyperlink r:id="rId9" w:history="1">
        <w:r w:rsidR="000465EC" w:rsidRPr="0020517F">
          <w:rPr>
            <w:color w:val="auto"/>
          </w:rPr>
          <w:t xml:space="preserve"> </w:t>
        </w:r>
        <w:r w:rsidR="000465EC" w:rsidRPr="0020517F">
          <w:rPr>
            <w:color w:val="auto"/>
            <w:u w:val="single"/>
          </w:rPr>
          <w:t>№ 868</w:t>
        </w:r>
        <w:r w:rsidR="000465EC" w:rsidRPr="0020517F">
          <w:rPr>
            <w:color w:val="auto"/>
          </w:rPr>
          <w:t xml:space="preserve"> </w:t>
        </w:r>
      </w:hyperlink>
      <w:r w:rsidR="000465EC" w:rsidRPr="0020517F">
        <w:rPr>
          <w:color w:val="auto"/>
        </w:rPr>
        <w:t>«Деякі питання оплати праці фахівців із супроводу ветеранів війни та демобілізованих осіб»</w:t>
      </w:r>
      <w:r w:rsidR="000465EC" w:rsidRPr="000465EC">
        <w:rPr>
          <w:color w:val="auto"/>
        </w:rPr>
        <w:t xml:space="preserve"> </w:t>
      </w:r>
      <w:r w:rsidRPr="0020517F">
        <w:rPr>
          <w:color w:val="auto"/>
          <w:lang w:eastAsia="ru-RU" w:bidi="ru-RU"/>
        </w:rPr>
        <w:t xml:space="preserve">наказу </w:t>
      </w:r>
      <w:r w:rsidRPr="0020517F">
        <w:rPr>
          <w:color w:val="auto"/>
        </w:rPr>
        <w:t xml:space="preserve">Міністерства праці </w:t>
      </w:r>
      <w:r w:rsidRPr="0020517F">
        <w:rPr>
          <w:color w:val="auto"/>
          <w:lang w:eastAsia="ru-RU" w:bidi="ru-RU"/>
        </w:rPr>
        <w:t xml:space="preserve">та </w:t>
      </w:r>
      <w:r w:rsidRPr="0020517F">
        <w:rPr>
          <w:color w:val="auto"/>
        </w:rPr>
        <w:t xml:space="preserve">соціальної політики України, Міністерства </w:t>
      </w:r>
      <w:r w:rsidRPr="0020517F">
        <w:rPr>
          <w:color w:val="auto"/>
          <w:lang w:eastAsia="ru-RU" w:bidi="ru-RU"/>
        </w:rPr>
        <w:t xml:space="preserve">охорони здоров’я </w:t>
      </w:r>
      <w:r w:rsidRPr="0020517F">
        <w:rPr>
          <w:color w:val="auto"/>
        </w:rPr>
        <w:t xml:space="preserve">України від </w:t>
      </w:r>
      <w:r w:rsidRPr="0020517F">
        <w:rPr>
          <w:color w:val="auto"/>
          <w:lang w:eastAsia="ru-RU" w:bidi="ru-RU"/>
        </w:rPr>
        <w:t xml:space="preserve">5 жовтня 2005 року № 308/519 «Про </w:t>
      </w:r>
      <w:r w:rsidRPr="0020517F">
        <w:rPr>
          <w:color w:val="auto"/>
        </w:rPr>
        <w:t>упорядкування умов оплати праці працівників закладів охорони здоров’я та установ соціального захисту населення» зі змінами,</w:t>
      </w:r>
      <w:r w:rsidR="000465EC">
        <w:rPr>
          <w:color w:val="auto"/>
        </w:rPr>
        <w:t xml:space="preserve"> наказу Міністерства соціальної політики від 18.05.2015р. № 526 «Про умови оплати праці працівників закладів соціального захисту дітей, закладів соціального обслуговування, закладів соціальної підтримки сімей, дітей та молоді і центрів соціальних служб для сім’ї, дітей та молоді».</w:t>
      </w:r>
      <w:r w:rsidR="000465EC" w:rsidRPr="0020517F">
        <w:rPr>
          <w:color w:val="auto"/>
        </w:rPr>
        <w:t xml:space="preserve"> </w:t>
      </w:r>
    </w:p>
    <w:p w14:paraId="7BF67D56" w14:textId="77777777" w:rsidR="00BC6D3A" w:rsidRPr="0020517F" w:rsidRDefault="00353338" w:rsidP="0020517F">
      <w:pPr>
        <w:pStyle w:val="1"/>
        <w:numPr>
          <w:ilvl w:val="1"/>
          <w:numId w:val="1"/>
        </w:numPr>
        <w:tabs>
          <w:tab w:val="left" w:pos="614"/>
        </w:tabs>
        <w:ind w:firstLine="709"/>
        <w:jc w:val="both"/>
        <w:rPr>
          <w:color w:val="auto"/>
        </w:rPr>
      </w:pPr>
      <w:r w:rsidRPr="0020517F">
        <w:rPr>
          <w:color w:val="auto"/>
        </w:rPr>
        <w:t>Положення про порядок преміювання, надання матеріальної допомоги на оздоровлення та встановлення доплат і надбавок працівникам комунального закладу «</w:t>
      </w:r>
      <w:r w:rsidR="00BC6D3A" w:rsidRPr="0020517F">
        <w:rPr>
          <w:color w:val="auto"/>
        </w:rPr>
        <w:t>Ц</w:t>
      </w:r>
      <w:r w:rsidRPr="0020517F">
        <w:rPr>
          <w:color w:val="auto"/>
        </w:rPr>
        <w:t xml:space="preserve">ентр надання соціальних послуг» </w:t>
      </w:r>
      <w:proofErr w:type="spellStart"/>
      <w:r w:rsidR="00BC6D3A" w:rsidRPr="0020517F">
        <w:rPr>
          <w:color w:val="auto"/>
        </w:rPr>
        <w:t>Димерської</w:t>
      </w:r>
      <w:proofErr w:type="spellEnd"/>
      <w:r w:rsidR="00BC6D3A" w:rsidRPr="0020517F">
        <w:rPr>
          <w:color w:val="auto"/>
        </w:rPr>
        <w:t xml:space="preserve"> селищної</w:t>
      </w:r>
      <w:r w:rsidRPr="0020517F">
        <w:rPr>
          <w:color w:val="auto"/>
        </w:rPr>
        <w:t xml:space="preserve"> ради (далі Положення) розроблене з метою стимулювання добросовісної праці працівників закладу, а також визначає порядок і розміри виплат.</w:t>
      </w:r>
    </w:p>
    <w:p w14:paraId="3A334481" w14:textId="77777777" w:rsidR="00BC6D3A" w:rsidRPr="0020517F" w:rsidRDefault="00353338" w:rsidP="0020517F">
      <w:pPr>
        <w:pStyle w:val="1"/>
        <w:numPr>
          <w:ilvl w:val="1"/>
          <w:numId w:val="1"/>
        </w:numPr>
        <w:tabs>
          <w:tab w:val="left" w:pos="614"/>
        </w:tabs>
        <w:ind w:firstLine="709"/>
        <w:jc w:val="both"/>
        <w:rPr>
          <w:color w:val="auto"/>
        </w:rPr>
      </w:pPr>
      <w:r w:rsidRPr="0020517F">
        <w:rPr>
          <w:color w:val="auto"/>
        </w:rPr>
        <w:t xml:space="preserve">Преміювання працівників комунального закладу </w:t>
      </w:r>
      <w:r w:rsidR="00BC6D3A" w:rsidRPr="0020517F">
        <w:rPr>
          <w:color w:val="auto"/>
        </w:rPr>
        <w:t xml:space="preserve">«Центр надання соціальних послуг» </w:t>
      </w:r>
      <w:proofErr w:type="spellStart"/>
      <w:r w:rsidR="00BC6D3A" w:rsidRPr="0020517F">
        <w:rPr>
          <w:color w:val="auto"/>
        </w:rPr>
        <w:t>Димерської</w:t>
      </w:r>
      <w:proofErr w:type="spellEnd"/>
      <w:r w:rsidR="00BC6D3A" w:rsidRPr="0020517F">
        <w:rPr>
          <w:color w:val="auto"/>
        </w:rPr>
        <w:t xml:space="preserve"> селищної ради</w:t>
      </w:r>
      <w:r w:rsidRPr="0020517F">
        <w:rPr>
          <w:color w:val="auto"/>
        </w:rPr>
        <w:t xml:space="preserve"> здійснюється відповідно до їх особистого внеску в загальні результати роботи.</w:t>
      </w:r>
      <w:r w:rsidR="00BC6D3A" w:rsidRPr="0020517F">
        <w:rPr>
          <w:color w:val="auto"/>
        </w:rPr>
        <w:t xml:space="preserve"> </w:t>
      </w:r>
      <w:r w:rsidR="0081543C" w:rsidRPr="0020517F">
        <w:rPr>
          <w:color w:val="auto"/>
        </w:rPr>
        <w:t xml:space="preserve">В окремих випадках з </w:t>
      </w:r>
      <w:r w:rsidR="00BC6D3A" w:rsidRPr="0020517F">
        <w:rPr>
          <w:color w:val="auto"/>
        </w:rPr>
        <w:t>нагоди державних</w:t>
      </w:r>
      <w:r w:rsidR="003C4246">
        <w:rPr>
          <w:color w:val="auto"/>
        </w:rPr>
        <w:t xml:space="preserve"> </w:t>
      </w:r>
      <w:r w:rsidR="00BC6D3A" w:rsidRPr="0020517F">
        <w:rPr>
          <w:color w:val="auto"/>
        </w:rPr>
        <w:t xml:space="preserve">та професійних свят </w:t>
      </w:r>
      <w:r w:rsidR="0065118B">
        <w:rPr>
          <w:color w:val="auto"/>
        </w:rPr>
        <w:t>(</w:t>
      </w:r>
      <w:r w:rsidR="008126DE">
        <w:rPr>
          <w:color w:val="auto"/>
        </w:rPr>
        <w:t xml:space="preserve">Новий рік, </w:t>
      </w:r>
      <w:r w:rsidR="00BC6D3A" w:rsidRPr="0020517F">
        <w:rPr>
          <w:color w:val="auto"/>
        </w:rPr>
        <w:t>Міжнародний день прав жінок і миру, День праці, день Перемоги, День Конституції, День Незалежності, День Захисника України, День працівника соціальної сфери)</w:t>
      </w:r>
      <w:r w:rsidR="0081543C" w:rsidRPr="0020517F">
        <w:rPr>
          <w:color w:val="auto"/>
        </w:rPr>
        <w:t xml:space="preserve"> може бути виплачена одноразова премія в сумі не більше посадового окладу</w:t>
      </w:r>
      <w:r w:rsidR="003C4246">
        <w:rPr>
          <w:color w:val="auto"/>
        </w:rPr>
        <w:t>.</w:t>
      </w:r>
    </w:p>
    <w:p w14:paraId="5BD7D0DE" w14:textId="77777777" w:rsidR="0050257E" w:rsidRPr="0020517F" w:rsidRDefault="00353338" w:rsidP="0020517F">
      <w:pPr>
        <w:pStyle w:val="1"/>
        <w:numPr>
          <w:ilvl w:val="1"/>
          <w:numId w:val="1"/>
        </w:numPr>
        <w:tabs>
          <w:tab w:val="left" w:pos="614"/>
        </w:tabs>
        <w:spacing w:after="180"/>
        <w:ind w:firstLine="709"/>
        <w:jc w:val="both"/>
        <w:rPr>
          <w:color w:val="auto"/>
        </w:rPr>
      </w:pPr>
      <w:r w:rsidRPr="0020517F">
        <w:rPr>
          <w:color w:val="auto"/>
        </w:rPr>
        <w:t xml:space="preserve">Премія не нараховується працівникам за час тимчасової непрацездатності, протягом дії дисциплінарного стягнення, а також в інших випадках, коли згідно </w:t>
      </w:r>
      <w:r w:rsidRPr="0020517F">
        <w:rPr>
          <w:color w:val="auto"/>
          <w:lang w:val="ru-RU" w:eastAsia="ru-RU" w:bidi="ru-RU"/>
        </w:rPr>
        <w:t xml:space="preserve">з </w:t>
      </w:r>
      <w:proofErr w:type="spellStart"/>
      <w:r w:rsidRPr="0020517F">
        <w:rPr>
          <w:color w:val="auto"/>
          <w:lang w:val="ru-RU" w:eastAsia="ru-RU" w:bidi="ru-RU"/>
        </w:rPr>
        <w:t>чинним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proofErr w:type="spellStart"/>
      <w:r w:rsidRPr="0020517F">
        <w:rPr>
          <w:color w:val="auto"/>
          <w:lang w:val="ru-RU" w:eastAsia="ru-RU" w:bidi="ru-RU"/>
        </w:rPr>
        <w:t>законодавством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proofErr w:type="spellStart"/>
      <w:r w:rsidRPr="0020517F">
        <w:rPr>
          <w:color w:val="auto"/>
          <w:lang w:val="ru-RU" w:eastAsia="ru-RU" w:bidi="ru-RU"/>
        </w:rPr>
        <w:t>виплати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proofErr w:type="spellStart"/>
      <w:r w:rsidRPr="0020517F">
        <w:rPr>
          <w:color w:val="auto"/>
          <w:lang w:val="ru-RU" w:eastAsia="ru-RU" w:bidi="ru-RU"/>
        </w:rPr>
        <w:t>проводяться</w:t>
      </w:r>
      <w:proofErr w:type="spellEnd"/>
      <w:r w:rsidRPr="0020517F">
        <w:rPr>
          <w:color w:val="auto"/>
          <w:lang w:val="ru-RU" w:eastAsia="ru-RU" w:bidi="ru-RU"/>
        </w:rPr>
        <w:t xml:space="preserve">, </w:t>
      </w:r>
      <w:proofErr w:type="spellStart"/>
      <w:r w:rsidRPr="0020517F">
        <w:rPr>
          <w:color w:val="auto"/>
          <w:lang w:val="ru-RU" w:eastAsia="ru-RU" w:bidi="ru-RU"/>
        </w:rPr>
        <w:t>виходячи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r w:rsidRPr="0020517F">
        <w:rPr>
          <w:color w:val="auto"/>
        </w:rPr>
        <w:t xml:space="preserve">із </w:t>
      </w:r>
      <w:r w:rsidRPr="0020517F">
        <w:rPr>
          <w:color w:val="auto"/>
        </w:rPr>
        <w:lastRenderedPageBreak/>
        <w:t xml:space="preserve">середньомісячної заробітної </w:t>
      </w:r>
      <w:r w:rsidRPr="0020517F">
        <w:rPr>
          <w:color w:val="auto"/>
          <w:lang w:val="ru-RU" w:eastAsia="ru-RU" w:bidi="ru-RU"/>
        </w:rPr>
        <w:t>плати.</w:t>
      </w:r>
    </w:p>
    <w:p w14:paraId="0174C3D9" w14:textId="77777777" w:rsidR="0050257E" w:rsidRPr="0020517F" w:rsidRDefault="00353338" w:rsidP="0020517F">
      <w:pPr>
        <w:pStyle w:val="1"/>
        <w:numPr>
          <w:ilvl w:val="1"/>
          <w:numId w:val="1"/>
        </w:numPr>
        <w:tabs>
          <w:tab w:val="left" w:pos="600"/>
        </w:tabs>
        <w:spacing w:after="180"/>
        <w:ind w:firstLine="709"/>
        <w:jc w:val="both"/>
        <w:rPr>
          <w:color w:val="auto"/>
        </w:rPr>
      </w:pPr>
      <w:r w:rsidRPr="0020517F">
        <w:rPr>
          <w:color w:val="auto"/>
        </w:rPr>
        <w:t xml:space="preserve">Працівникам, які звільнені </w:t>
      </w:r>
      <w:r w:rsidRPr="0020517F">
        <w:rPr>
          <w:color w:val="auto"/>
          <w:lang w:val="ru-RU" w:eastAsia="ru-RU" w:bidi="ru-RU"/>
        </w:rPr>
        <w:t xml:space="preserve">з </w:t>
      </w:r>
      <w:r w:rsidRPr="0020517F">
        <w:rPr>
          <w:color w:val="auto"/>
        </w:rPr>
        <w:t xml:space="preserve">займаної </w:t>
      </w:r>
      <w:r w:rsidRPr="0020517F">
        <w:rPr>
          <w:color w:val="auto"/>
          <w:lang w:val="ru-RU" w:eastAsia="ru-RU" w:bidi="ru-RU"/>
        </w:rPr>
        <w:t xml:space="preserve">посади в </w:t>
      </w:r>
      <w:r w:rsidRPr="0020517F">
        <w:rPr>
          <w:color w:val="auto"/>
        </w:rPr>
        <w:t xml:space="preserve">місяць, </w:t>
      </w:r>
      <w:r w:rsidRPr="0020517F">
        <w:rPr>
          <w:color w:val="auto"/>
          <w:lang w:val="ru-RU" w:eastAsia="ru-RU" w:bidi="ru-RU"/>
        </w:rPr>
        <w:t xml:space="preserve">за </w:t>
      </w:r>
      <w:proofErr w:type="spellStart"/>
      <w:r w:rsidRPr="0020517F">
        <w:rPr>
          <w:color w:val="auto"/>
          <w:lang w:val="ru-RU" w:eastAsia="ru-RU" w:bidi="ru-RU"/>
        </w:rPr>
        <w:t>який</w:t>
      </w:r>
      <w:proofErr w:type="spellEnd"/>
      <w:r w:rsidRPr="0020517F">
        <w:rPr>
          <w:color w:val="auto"/>
          <w:lang w:val="ru-RU" w:eastAsia="ru-RU" w:bidi="ru-RU"/>
        </w:rPr>
        <w:t xml:space="preserve"> проводиться </w:t>
      </w:r>
      <w:r w:rsidRPr="0020517F">
        <w:rPr>
          <w:color w:val="auto"/>
        </w:rPr>
        <w:t xml:space="preserve">преміювання, премії </w:t>
      </w:r>
      <w:r w:rsidRPr="0020517F">
        <w:rPr>
          <w:color w:val="auto"/>
          <w:lang w:val="ru-RU" w:eastAsia="ru-RU" w:bidi="ru-RU"/>
        </w:rPr>
        <w:t xml:space="preserve">не </w:t>
      </w:r>
      <w:proofErr w:type="spellStart"/>
      <w:r w:rsidRPr="0020517F">
        <w:rPr>
          <w:color w:val="auto"/>
          <w:lang w:val="ru-RU" w:eastAsia="ru-RU" w:bidi="ru-RU"/>
        </w:rPr>
        <w:t>виплачуються</w:t>
      </w:r>
      <w:proofErr w:type="spellEnd"/>
      <w:r w:rsidRPr="0020517F">
        <w:rPr>
          <w:color w:val="auto"/>
          <w:lang w:val="ru-RU" w:eastAsia="ru-RU" w:bidi="ru-RU"/>
        </w:rPr>
        <w:t>.</w:t>
      </w:r>
    </w:p>
    <w:p w14:paraId="7789FE39" w14:textId="77777777" w:rsidR="0050257E" w:rsidRPr="0020517F" w:rsidRDefault="00353338" w:rsidP="0020517F">
      <w:pPr>
        <w:pStyle w:val="1"/>
        <w:numPr>
          <w:ilvl w:val="1"/>
          <w:numId w:val="1"/>
        </w:numPr>
        <w:tabs>
          <w:tab w:val="left" w:pos="600"/>
        </w:tabs>
        <w:spacing w:after="180"/>
        <w:ind w:firstLine="709"/>
        <w:jc w:val="both"/>
        <w:rPr>
          <w:color w:val="auto"/>
        </w:rPr>
      </w:pPr>
      <w:r w:rsidRPr="0020517F">
        <w:rPr>
          <w:color w:val="auto"/>
          <w:lang w:val="ru-RU" w:eastAsia="ru-RU" w:bidi="ru-RU"/>
        </w:rPr>
        <w:t xml:space="preserve">Фонд </w:t>
      </w:r>
      <w:r w:rsidRPr="0020517F">
        <w:rPr>
          <w:color w:val="auto"/>
        </w:rPr>
        <w:t xml:space="preserve">преміювання утворюється </w:t>
      </w:r>
      <w:r w:rsidRPr="0020517F">
        <w:rPr>
          <w:color w:val="auto"/>
          <w:lang w:val="ru-RU" w:eastAsia="ru-RU" w:bidi="ru-RU"/>
        </w:rPr>
        <w:t xml:space="preserve">в межах </w:t>
      </w:r>
      <w:r w:rsidRPr="0020517F">
        <w:rPr>
          <w:color w:val="auto"/>
        </w:rPr>
        <w:t xml:space="preserve">коштів, </w:t>
      </w:r>
      <w:proofErr w:type="spellStart"/>
      <w:r w:rsidRPr="0020517F">
        <w:rPr>
          <w:color w:val="auto"/>
          <w:lang w:val="ru-RU" w:eastAsia="ru-RU" w:bidi="ru-RU"/>
        </w:rPr>
        <w:t>передбачених</w:t>
      </w:r>
      <w:proofErr w:type="spellEnd"/>
      <w:r w:rsidRPr="0020517F">
        <w:rPr>
          <w:color w:val="auto"/>
          <w:lang w:val="ru-RU" w:eastAsia="ru-RU" w:bidi="ru-RU"/>
        </w:rPr>
        <w:t xml:space="preserve"> на </w:t>
      </w:r>
      <w:r w:rsidRPr="0020517F">
        <w:rPr>
          <w:color w:val="auto"/>
        </w:rPr>
        <w:t xml:space="preserve">преміювання </w:t>
      </w:r>
      <w:r w:rsidRPr="0020517F">
        <w:rPr>
          <w:color w:val="auto"/>
          <w:lang w:val="ru-RU" w:eastAsia="ru-RU" w:bidi="ru-RU"/>
        </w:rPr>
        <w:t xml:space="preserve">у </w:t>
      </w:r>
      <w:r w:rsidRPr="0020517F">
        <w:rPr>
          <w:color w:val="auto"/>
        </w:rPr>
        <w:t xml:space="preserve">кошторисі </w:t>
      </w:r>
      <w:r w:rsidRPr="0020517F">
        <w:rPr>
          <w:color w:val="auto"/>
          <w:lang w:val="ru-RU" w:eastAsia="ru-RU" w:bidi="ru-RU"/>
        </w:rPr>
        <w:t xml:space="preserve">та </w:t>
      </w:r>
      <w:r w:rsidRPr="0020517F">
        <w:rPr>
          <w:color w:val="auto"/>
        </w:rPr>
        <w:t xml:space="preserve">економії коштів </w:t>
      </w:r>
      <w:r w:rsidRPr="0020517F">
        <w:rPr>
          <w:color w:val="auto"/>
          <w:lang w:val="ru-RU" w:eastAsia="ru-RU" w:bidi="ru-RU"/>
        </w:rPr>
        <w:t xml:space="preserve">на оплату </w:t>
      </w:r>
      <w:r w:rsidRPr="0020517F">
        <w:rPr>
          <w:color w:val="auto"/>
        </w:rPr>
        <w:t>праці.</w:t>
      </w:r>
    </w:p>
    <w:p w14:paraId="03EAB8DD" w14:textId="77777777" w:rsidR="0050257E" w:rsidRPr="0020517F" w:rsidRDefault="00353338" w:rsidP="0020517F">
      <w:pPr>
        <w:pStyle w:val="1"/>
        <w:numPr>
          <w:ilvl w:val="1"/>
          <w:numId w:val="1"/>
        </w:numPr>
        <w:tabs>
          <w:tab w:val="left" w:pos="600"/>
        </w:tabs>
        <w:spacing w:after="280"/>
        <w:ind w:firstLine="709"/>
        <w:jc w:val="both"/>
        <w:rPr>
          <w:color w:val="auto"/>
        </w:rPr>
      </w:pPr>
      <w:r w:rsidRPr="0020517F">
        <w:rPr>
          <w:color w:val="auto"/>
          <w:lang w:eastAsia="ru-RU" w:bidi="ru-RU"/>
        </w:rPr>
        <w:t xml:space="preserve">Фонд </w:t>
      </w:r>
      <w:r w:rsidRPr="0020517F">
        <w:rPr>
          <w:color w:val="auto"/>
        </w:rPr>
        <w:t xml:space="preserve">преміювання фахівця із </w:t>
      </w:r>
      <w:r w:rsidRPr="0020517F">
        <w:rPr>
          <w:color w:val="auto"/>
          <w:lang w:eastAsia="ru-RU" w:bidi="ru-RU"/>
        </w:rPr>
        <w:t xml:space="preserve">супроводу </w:t>
      </w:r>
      <w:r w:rsidRPr="0020517F">
        <w:rPr>
          <w:color w:val="auto"/>
        </w:rPr>
        <w:t xml:space="preserve">ветеранів війни </w:t>
      </w:r>
      <w:r w:rsidRPr="0020517F">
        <w:rPr>
          <w:color w:val="auto"/>
          <w:lang w:eastAsia="ru-RU" w:bidi="ru-RU"/>
        </w:rPr>
        <w:t xml:space="preserve">та </w:t>
      </w:r>
      <w:r w:rsidRPr="0020517F">
        <w:rPr>
          <w:color w:val="auto"/>
        </w:rPr>
        <w:t>демобілізованих осіб проводиться з коштів передбачених державною субвенцією та може здійснюватися за рахунок коштів місцевого бюджету</w:t>
      </w:r>
      <w:r w:rsidRPr="0020517F">
        <w:rPr>
          <w:rFonts w:eastAsia="Calibri"/>
          <w:color w:val="auto"/>
        </w:rPr>
        <w:t>.</w:t>
      </w:r>
    </w:p>
    <w:p w14:paraId="5EC2A15E" w14:textId="77777777" w:rsidR="0050257E" w:rsidRPr="0020517F" w:rsidRDefault="00BC6D3A" w:rsidP="00263A8A">
      <w:pPr>
        <w:pStyle w:val="11"/>
        <w:keepNext/>
        <w:keepLines/>
        <w:tabs>
          <w:tab w:val="left" w:pos="320"/>
        </w:tabs>
        <w:ind w:firstLine="709"/>
        <w:rPr>
          <w:color w:val="auto"/>
        </w:rPr>
      </w:pPr>
      <w:bookmarkStart w:id="3" w:name="bookmark2"/>
      <w:r w:rsidRPr="0020517F">
        <w:rPr>
          <w:color w:val="auto"/>
        </w:rPr>
        <w:t>2</w:t>
      </w:r>
      <w:r w:rsidR="00353338" w:rsidRPr="0020517F">
        <w:rPr>
          <w:color w:val="auto"/>
        </w:rPr>
        <w:t>.</w:t>
      </w:r>
      <w:r w:rsidRPr="0020517F">
        <w:rPr>
          <w:color w:val="auto"/>
        </w:rPr>
        <w:t xml:space="preserve"> </w:t>
      </w:r>
      <w:r w:rsidR="00353338" w:rsidRPr="0020517F">
        <w:rPr>
          <w:color w:val="auto"/>
        </w:rPr>
        <w:t>Показники преміювання і розмір премії</w:t>
      </w:r>
      <w:bookmarkEnd w:id="3"/>
    </w:p>
    <w:p w14:paraId="6BB57DFE" w14:textId="77777777" w:rsidR="0081543C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2.1.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Розмір премії</w:t>
      </w:r>
      <w:r w:rsidR="00BC6D3A"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 працівникам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 встановлюється у відсотках до посадового окладу (тарифних ставок) з урахуванням підвищень посадового окладу на 20% за обслуговування осіб із значно зниженою руховою активністю та на 15% у зв’язку з шкідливими та напруженими умовами праці або у визначених сумах в межах фонду оплати праці та залежить від особистого внеску в загальний результат за підсумками роботи з урахуванням фактично відпрацьованого часу та вимог Положення.</w:t>
      </w: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CAF7A3A" w14:textId="77777777" w:rsidR="00D55E25" w:rsidRDefault="00D55E25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2.2. Розмір премії за підсумками роботи за квартал не м</w:t>
      </w:r>
      <w:r w:rsidR="003C4246">
        <w:rPr>
          <w:rFonts w:ascii="Times New Roman" w:hAnsi="Times New Roman" w:cs="Times New Roman"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</w:rPr>
        <w:t>же перевищувати розміру 3-ох посадових окладів працівників.</w:t>
      </w:r>
    </w:p>
    <w:p w14:paraId="62F0CDC6" w14:textId="77777777" w:rsidR="00D55E25" w:rsidRPr="0020517F" w:rsidRDefault="00D55E25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2.3. Розмір премії за підсумками роботи за рік не може перевищувати розміру 3-ох посадових окладів працівників.</w:t>
      </w:r>
    </w:p>
    <w:p w14:paraId="4B130271" w14:textId="77777777" w:rsid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D55E25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Розмір премії фахівця із супроводу ветеранів війни та демобілізованих осіб встановлюється у відсотках до посадового окладу (тарифних ставок) з урахуванням підвищень посадового окладу в розмірі до 200% та залежить від особистого внеску в загальний результат за підсумками роботи з урахуванням фактично відпрацьованого часу та вимог Положення.</w:t>
      </w:r>
    </w:p>
    <w:p w14:paraId="335176E7" w14:textId="77777777" w:rsidR="0020517F" w:rsidRDefault="0020517F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D55E25">
        <w:rPr>
          <w:rFonts w:ascii="Times New Roman" w:hAnsi="Times New Roman" w:cs="Times New Roman"/>
          <w:color w:val="auto"/>
          <w:sz w:val="28"/>
          <w:szCs w:val="28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Для визначення розміру премії директору закладу та працівникам враховуються такі показники:</w:t>
      </w:r>
    </w:p>
    <w:p w14:paraId="574B4B31" w14:textId="77777777" w:rsidR="0020517F" w:rsidRDefault="0020517F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добросовісне виконання посадових обов’язків;</w:t>
      </w:r>
    </w:p>
    <w:p w14:paraId="7E907761" w14:textId="77777777" w:rsidR="0020517F" w:rsidRDefault="0020517F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своєчасне та якісне виконання поставлених завдань і доручень;</w:t>
      </w:r>
    </w:p>
    <w:p w14:paraId="0740C99D" w14:textId="77777777" w:rsidR="0020517F" w:rsidRDefault="0020517F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відсутність скарг від населення;</w:t>
      </w:r>
    </w:p>
    <w:p w14:paraId="5B834BCC" w14:textId="77777777" w:rsidR="0020517F" w:rsidRDefault="0020517F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дотримання трудової дисципліни, правил внутрішнього трудового розпорядку;</w:t>
      </w:r>
    </w:p>
    <w:p w14:paraId="56FFC10D" w14:textId="77777777" w:rsidR="0020517F" w:rsidRDefault="0020517F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дотримання термінів виконання документів та вимог щодо порядку їх підготовки;</w:t>
      </w:r>
    </w:p>
    <w:p w14:paraId="2C9DF7CD" w14:textId="77777777" w:rsidR="0050257E" w:rsidRPr="0020517F" w:rsidRDefault="0020517F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53338" w:rsidRPr="0020517F">
        <w:rPr>
          <w:rFonts w:ascii="Times New Roman" w:hAnsi="Times New Roman" w:cs="Times New Roman"/>
          <w:color w:val="auto"/>
          <w:sz w:val="28"/>
          <w:szCs w:val="28"/>
        </w:rPr>
        <w:t>дотримання термінів розгляду звернень громадян.</w:t>
      </w:r>
    </w:p>
    <w:p w14:paraId="4338326A" w14:textId="77777777" w:rsidR="0020517F" w:rsidRDefault="0020517F" w:rsidP="0020517F">
      <w:pPr>
        <w:widowControl/>
        <w:ind w:left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DF2D629" w14:textId="77777777" w:rsidR="0081543C" w:rsidRPr="0020517F" w:rsidRDefault="0081543C" w:rsidP="00413711">
      <w:pPr>
        <w:pStyle w:val="a4"/>
        <w:widowControl/>
        <w:numPr>
          <w:ilvl w:val="0"/>
          <w:numId w:val="6"/>
        </w:numPr>
        <w:ind w:left="99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b/>
          <w:color w:val="auto"/>
          <w:sz w:val="28"/>
          <w:szCs w:val="28"/>
        </w:rPr>
        <w:t>Д</w:t>
      </w:r>
      <w:r w:rsidR="0020517F">
        <w:rPr>
          <w:rFonts w:ascii="Times New Roman" w:hAnsi="Times New Roman" w:cs="Times New Roman"/>
          <w:b/>
          <w:color w:val="auto"/>
          <w:sz w:val="28"/>
          <w:szCs w:val="28"/>
        </w:rPr>
        <w:t>жерела, розміри і порядок преміювання</w:t>
      </w:r>
    </w:p>
    <w:p w14:paraId="480ED1F0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B98C55E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3.1. Преміювання працівників КУ ЦНСП </w:t>
      </w:r>
      <w:proofErr w:type="spellStart"/>
      <w:r w:rsidRPr="0020517F">
        <w:rPr>
          <w:rFonts w:ascii="Times New Roman" w:hAnsi="Times New Roman" w:cs="Times New Roman"/>
          <w:color w:val="auto"/>
          <w:sz w:val="28"/>
          <w:szCs w:val="28"/>
        </w:rPr>
        <w:t>Димерської</w:t>
      </w:r>
      <w:proofErr w:type="spellEnd"/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 с/ради здійснюється за результатами роботи щомісячно в межах фонду заробітної плати, затвердженого кошторисом, у твердій сумі або у відсотках до посадового окладу. </w:t>
      </w:r>
    </w:p>
    <w:p w14:paraId="2ED8978B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>3.2. Індивідуальний розмір премій співробітникам за виконання показників, зазначених в п. 2 цього Положення, встановлюється без обмежень.</w:t>
      </w:r>
    </w:p>
    <w:p w14:paraId="463A74A8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3.3. Преміювання директора установи здійснюється за розпорядженням </w:t>
      </w:r>
      <w:r w:rsidRPr="0020517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голови </w:t>
      </w:r>
      <w:proofErr w:type="spellStart"/>
      <w:r w:rsidRPr="0020517F">
        <w:rPr>
          <w:rFonts w:ascii="Times New Roman" w:hAnsi="Times New Roman" w:cs="Times New Roman"/>
          <w:color w:val="auto"/>
          <w:sz w:val="28"/>
          <w:szCs w:val="28"/>
        </w:rPr>
        <w:t>Димерської</w:t>
      </w:r>
      <w:proofErr w:type="spellEnd"/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 селищної ради.</w:t>
      </w:r>
    </w:p>
    <w:p w14:paraId="4B9A1D9C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3.4. Премії не виплачуються за час відпусток, тимчасової непрацездатності, навчання. </w:t>
      </w:r>
    </w:p>
    <w:p w14:paraId="726EB592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3.5. Працівникам, які відпрацювали неповний місяць у зв’язку з призивом до лав Збройних сил України, переведенням на іншу роботу, виходом на пенсію, звільненням у зв’язку зі скороченням штатів та з інших повноважних причин, які передбачені трудовим законодавством, виплати премій може здійснюватися за фактично відпрацьований час. </w:t>
      </w:r>
    </w:p>
    <w:p w14:paraId="1C38A252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>3.6. Працівники, які звільнилися за власним бажанням або з ініціативи адміністрації, на яких накладені адміністративні стягнення та які не забезпечили своєчасне і якісне виконання роботи, преміювання не підлягає.</w:t>
      </w:r>
    </w:p>
    <w:p w14:paraId="43B7D611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3.7. Керівнику, його заступникам, </w:t>
      </w:r>
      <w:r w:rsidR="0020517F">
        <w:rPr>
          <w:rFonts w:ascii="Times New Roman" w:hAnsi="Times New Roman" w:cs="Times New Roman"/>
          <w:color w:val="auto"/>
          <w:sz w:val="28"/>
          <w:szCs w:val="28"/>
        </w:rPr>
        <w:t>завідуючим</w:t>
      </w: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 відділів надається право позбавляти премії частково або повністю у разі порушення трудової, виробничої дисципліни і внутрішнього розпорядку.</w:t>
      </w:r>
    </w:p>
    <w:p w14:paraId="7E9C1F71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3.8. Зниження розміру премії або позбавлення її повністю оформлюється наказом по підприємству за той період, в якому було допущено порушення, із зазначенням причини. </w:t>
      </w:r>
    </w:p>
    <w:p w14:paraId="466F2704" w14:textId="77777777" w:rsidR="0020517F" w:rsidRDefault="0020517F" w:rsidP="0020517F">
      <w:pPr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1388CC3" w14:textId="5B72E972" w:rsidR="0081543C" w:rsidRPr="0020517F" w:rsidRDefault="0081543C" w:rsidP="00413711">
      <w:pPr>
        <w:pStyle w:val="a4"/>
        <w:numPr>
          <w:ilvl w:val="0"/>
          <w:numId w:val="6"/>
        </w:numPr>
        <w:ind w:left="14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20517F" w:rsidRPr="0020517F">
        <w:rPr>
          <w:rFonts w:ascii="Times New Roman" w:hAnsi="Times New Roman" w:cs="Times New Roman"/>
          <w:b/>
          <w:color w:val="auto"/>
          <w:sz w:val="28"/>
          <w:szCs w:val="28"/>
        </w:rPr>
        <w:t>реміювання за виконання особливо важливої роботи з нагоди ювілейних та святкових дат</w:t>
      </w:r>
    </w:p>
    <w:p w14:paraId="617CD32E" w14:textId="77777777" w:rsidR="0020517F" w:rsidRPr="0020517F" w:rsidRDefault="0020517F" w:rsidP="00413711">
      <w:pPr>
        <w:pStyle w:val="a4"/>
        <w:ind w:left="106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CBE6A59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4.1. Преміювання за виконання особливо важливої роботи з нагоди ювілейних свят, дат та з урахуванням особистого вкладу в кожному конкретному випадку за наказом керівника підприємства. </w:t>
      </w:r>
    </w:p>
    <w:p w14:paraId="00029B9F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517F">
        <w:rPr>
          <w:rFonts w:ascii="Times New Roman" w:hAnsi="Times New Roman" w:cs="Times New Roman"/>
          <w:color w:val="auto"/>
          <w:sz w:val="28"/>
          <w:szCs w:val="28"/>
        </w:rPr>
        <w:t xml:space="preserve">4.2. Витрати на преміювання за виконання особливо важливої роботи та з нагоди ювілейних та святкових дат здійснюється в межах фонду заробітної плати, затвердженого кошторисом. </w:t>
      </w:r>
    </w:p>
    <w:p w14:paraId="7F18DA94" w14:textId="77777777" w:rsidR="0081543C" w:rsidRPr="0020517F" w:rsidRDefault="0081543C" w:rsidP="0020517F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7866C54" w14:textId="69E6C810" w:rsidR="0050257E" w:rsidRPr="0020517F" w:rsidRDefault="00353338" w:rsidP="00554C16">
      <w:pPr>
        <w:pStyle w:val="11"/>
        <w:keepNext/>
        <w:keepLines/>
        <w:numPr>
          <w:ilvl w:val="0"/>
          <w:numId w:val="8"/>
        </w:numPr>
        <w:tabs>
          <w:tab w:val="left" w:pos="1132"/>
        </w:tabs>
        <w:jc w:val="both"/>
        <w:rPr>
          <w:color w:val="auto"/>
        </w:rPr>
      </w:pPr>
      <w:bookmarkStart w:id="4" w:name="bookmark4"/>
      <w:proofErr w:type="spellStart"/>
      <w:r w:rsidRPr="0020517F">
        <w:rPr>
          <w:color w:val="auto"/>
          <w:lang w:val="ru-RU" w:eastAsia="ru-RU" w:bidi="ru-RU"/>
        </w:rPr>
        <w:t>Надання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r w:rsidRPr="0020517F">
        <w:rPr>
          <w:color w:val="auto"/>
        </w:rPr>
        <w:t xml:space="preserve">матеріальної </w:t>
      </w:r>
      <w:proofErr w:type="spellStart"/>
      <w:r w:rsidRPr="0020517F">
        <w:rPr>
          <w:color w:val="auto"/>
          <w:lang w:val="ru-RU" w:eastAsia="ru-RU" w:bidi="ru-RU"/>
        </w:rPr>
        <w:t>допомоги</w:t>
      </w:r>
      <w:proofErr w:type="spellEnd"/>
      <w:r w:rsidRPr="0020517F">
        <w:rPr>
          <w:color w:val="auto"/>
          <w:lang w:val="ru-RU" w:eastAsia="ru-RU" w:bidi="ru-RU"/>
        </w:rPr>
        <w:t xml:space="preserve"> та </w:t>
      </w:r>
      <w:proofErr w:type="spellStart"/>
      <w:r w:rsidRPr="0020517F">
        <w:rPr>
          <w:color w:val="auto"/>
          <w:lang w:val="ru-RU" w:eastAsia="ru-RU" w:bidi="ru-RU"/>
        </w:rPr>
        <w:t>встановлення</w:t>
      </w:r>
      <w:proofErr w:type="spellEnd"/>
      <w:r w:rsidRPr="0020517F">
        <w:rPr>
          <w:color w:val="auto"/>
          <w:lang w:val="ru-RU" w:eastAsia="ru-RU" w:bidi="ru-RU"/>
        </w:rPr>
        <w:t xml:space="preserve"> доплат </w:t>
      </w:r>
      <w:r w:rsidRPr="0020517F">
        <w:rPr>
          <w:color w:val="auto"/>
        </w:rPr>
        <w:t xml:space="preserve">і </w:t>
      </w:r>
      <w:r w:rsidRPr="0020517F">
        <w:rPr>
          <w:color w:val="auto"/>
          <w:lang w:val="ru-RU" w:eastAsia="ru-RU" w:bidi="ru-RU"/>
        </w:rPr>
        <w:t>надбавок</w:t>
      </w:r>
      <w:bookmarkEnd w:id="4"/>
    </w:p>
    <w:p w14:paraId="7AF6D75C" w14:textId="77777777" w:rsidR="0020517F" w:rsidRDefault="00353338" w:rsidP="0020517F">
      <w:pPr>
        <w:pStyle w:val="1"/>
        <w:numPr>
          <w:ilvl w:val="1"/>
          <w:numId w:val="8"/>
        </w:numPr>
        <w:tabs>
          <w:tab w:val="left" w:pos="0"/>
        </w:tabs>
        <w:ind w:left="0" w:firstLine="851"/>
        <w:jc w:val="both"/>
        <w:rPr>
          <w:color w:val="auto"/>
        </w:rPr>
      </w:pPr>
      <w:r w:rsidRPr="0020517F">
        <w:rPr>
          <w:color w:val="auto"/>
          <w:lang w:val="ru-RU" w:eastAsia="ru-RU" w:bidi="ru-RU"/>
        </w:rPr>
        <w:t xml:space="preserve">Директору та </w:t>
      </w:r>
      <w:r w:rsidRPr="0020517F">
        <w:rPr>
          <w:color w:val="auto"/>
        </w:rPr>
        <w:t xml:space="preserve">працівникам </w:t>
      </w:r>
      <w:proofErr w:type="spellStart"/>
      <w:r w:rsidRPr="0020517F">
        <w:rPr>
          <w:color w:val="auto"/>
          <w:lang w:val="ru-RU" w:eastAsia="ru-RU" w:bidi="ru-RU"/>
        </w:rPr>
        <w:t>комунального</w:t>
      </w:r>
      <w:proofErr w:type="spellEnd"/>
      <w:r w:rsidRPr="0020517F">
        <w:rPr>
          <w:color w:val="auto"/>
          <w:lang w:val="ru-RU" w:eastAsia="ru-RU" w:bidi="ru-RU"/>
        </w:rPr>
        <w:t xml:space="preserve"> закладу </w:t>
      </w:r>
      <w:r w:rsidRPr="0020517F">
        <w:rPr>
          <w:color w:val="auto"/>
        </w:rPr>
        <w:t xml:space="preserve">надається матеріальна </w:t>
      </w:r>
      <w:proofErr w:type="spellStart"/>
      <w:r w:rsidRPr="0020517F">
        <w:rPr>
          <w:color w:val="auto"/>
          <w:lang w:val="ru-RU" w:eastAsia="ru-RU" w:bidi="ru-RU"/>
        </w:rPr>
        <w:t>допомога</w:t>
      </w:r>
      <w:proofErr w:type="spellEnd"/>
      <w:r w:rsidRPr="0020517F">
        <w:rPr>
          <w:color w:val="auto"/>
          <w:lang w:val="ru-RU" w:eastAsia="ru-RU" w:bidi="ru-RU"/>
        </w:rPr>
        <w:t xml:space="preserve"> на </w:t>
      </w:r>
      <w:proofErr w:type="spellStart"/>
      <w:r w:rsidRPr="0020517F">
        <w:rPr>
          <w:color w:val="auto"/>
          <w:lang w:val="ru-RU" w:eastAsia="ru-RU" w:bidi="ru-RU"/>
        </w:rPr>
        <w:t>оздоровлення</w:t>
      </w:r>
      <w:proofErr w:type="spellEnd"/>
      <w:r w:rsidRPr="0020517F">
        <w:rPr>
          <w:color w:val="auto"/>
          <w:lang w:val="ru-RU" w:eastAsia="ru-RU" w:bidi="ru-RU"/>
        </w:rPr>
        <w:t xml:space="preserve">, в </w:t>
      </w:r>
      <w:r w:rsidRPr="0020517F">
        <w:rPr>
          <w:color w:val="auto"/>
        </w:rPr>
        <w:t xml:space="preserve">сумі </w:t>
      </w:r>
      <w:r w:rsidRPr="0020517F">
        <w:rPr>
          <w:color w:val="auto"/>
          <w:lang w:val="ru-RU" w:eastAsia="ru-RU" w:bidi="ru-RU"/>
        </w:rPr>
        <w:t xml:space="preserve">не </w:t>
      </w:r>
      <w:r w:rsidRPr="0020517F">
        <w:rPr>
          <w:color w:val="auto"/>
        </w:rPr>
        <w:t xml:space="preserve">більше, ніж </w:t>
      </w:r>
      <w:r w:rsidRPr="0020517F">
        <w:rPr>
          <w:color w:val="auto"/>
          <w:lang w:val="ru-RU" w:eastAsia="ru-RU" w:bidi="ru-RU"/>
        </w:rPr>
        <w:t xml:space="preserve">один </w:t>
      </w:r>
      <w:proofErr w:type="spellStart"/>
      <w:r w:rsidRPr="0020517F">
        <w:rPr>
          <w:color w:val="auto"/>
          <w:lang w:val="ru-RU" w:eastAsia="ru-RU" w:bidi="ru-RU"/>
        </w:rPr>
        <w:t>посадовий</w:t>
      </w:r>
      <w:proofErr w:type="spellEnd"/>
      <w:r w:rsidRPr="0020517F">
        <w:rPr>
          <w:color w:val="auto"/>
          <w:lang w:val="ru-RU" w:eastAsia="ru-RU" w:bidi="ru-RU"/>
        </w:rPr>
        <w:t xml:space="preserve"> оклад на </w:t>
      </w:r>
      <w:r w:rsidRPr="0020517F">
        <w:rPr>
          <w:color w:val="auto"/>
        </w:rPr>
        <w:t xml:space="preserve">рік </w:t>
      </w:r>
      <w:r w:rsidRPr="0020517F">
        <w:rPr>
          <w:color w:val="auto"/>
          <w:lang w:val="ru-RU" w:eastAsia="ru-RU" w:bidi="ru-RU"/>
        </w:rPr>
        <w:t xml:space="preserve">з </w:t>
      </w:r>
      <w:proofErr w:type="spellStart"/>
      <w:r w:rsidRPr="0020517F">
        <w:rPr>
          <w:color w:val="auto"/>
          <w:lang w:val="ru-RU" w:eastAsia="ru-RU" w:bidi="ru-RU"/>
        </w:rPr>
        <w:t>урахуванням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r w:rsidRPr="0020517F">
        <w:rPr>
          <w:color w:val="auto"/>
        </w:rPr>
        <w:t xml:space="preserve">підвищень </w:t>
      </w:r>
      <w:proofErr w:type="spellStart"/>
      <w:r w:rsidRPr="0020517F">
        <w:rPr>
          <w:color w:val="auto"/>
          <w:lang w:val="ru-RU" w:eastAsia="ru-RU" w:bidi="ru-RU"/>
        </w:rPr>
        <w:t>посадового</w:t>
      </w:r>
      <w:proofErr w:type="spellEnd"/>
      <w:r w:rsidRPr="0020517F">
        <w:rPr>
          <w:color w:val="auto"/>
          <w:lang w:val="ru-RU" w:eastAsia="ru-RU" w:bidi="ru-RU"/>
        </w:rPr>
        <w:t xml:space="preserve"> окладу в межах </w:t>
      </w:r>
      <w:proofErr w:type="spellStart"/>
      <w:r w:rsidRPr="0020517F">
        <w:rPr>
          <w:color w:val="auto"/>
          <w:lang w:val="ru-RU" w:eastAsia="ru-RU" w:bidi="ru-RU"/>
        </w:rPr>
        <w:t>кошторису</w:t>
      </w:r>
      <w:proofErr w:type="spellEnd"/>
      <w:r w:rsidRPr="0020517F">
        <w:rPr>
          <w:color w:val="auto"/>
          <w:lang w:val="ru-RU" w:eastAsia="ru-RU" w:bidi="ru-RU"/>
        </w:rPr>
        <w:t xml:space="preserve"> на оплату </w:t>
      </w:r>
      <w:r w:rsidRPr="0020517F">
        <w:rPr>
          <w:color w:val="auto"/>
        </w:rPr>
        <w:t>праці.</w:t>
      </w:r>
    </w:p>
    <w:p w14:paraId="6AB0E692" w14:textId="77777777" w:rsidR="0050257E" w:rsidRPr="0020517F" w:rsidRDefault="00353338" w:rsidP="0020517F">
      <w:pPr>
        <w:pStyle w:val="1"/>
        <w:numPr>
          <w:ilvl w:val="1"/>
          <w:numId w:val="8"/>
        </w:numPr>
        <w:tabs>
          <w:tab w:val="left" w:pos="0"/>
        </w:tabs>
        <w:ind w:left="0" w:firstLine="709"/>
        <w:jc w:val="both"/>
        <w:rPr>
          <w:color w:val="auto"/>
        </w:rPr>
      </w:pPr>
      <w:r w:rsidRPr="0020517F">
        <w:rPr>
          <w:color w:val="auto"/>
          <w:lang w:val="ru-RU" w:eastAsia="ru-RU" w:bidi="ru-RU"/>
        </w:rPr>
        <w:t xml:space="preserve">Надбавка за </w:t>
      </w:r>
      <w:r w:rsidRPr="0020517F">
        <w:rPr>
          <w:color w:val="auto"/>
        </w:rPr>
        <w:t xml:space="preserve">складність </w:t>
      </w:r>
      <w:r w:rsidRPr="0020517F">
        <w:rPr>
          <w:color w:val="auto"/>
          <w:lang w:val="ru-RU" w:eastAsia="ru-RU" w:bidi="ru-RU"/>
        </w:rPr>
        <w:t xml:space="preserve">та </w:t>
      </w:r>
      <w:r w:rsidRPr="0020517F">
        <w:rPr>
          <w:color w:val="auto"/>
        </w:rPr>
        <w:t xml:space="preserve">напруженість </w:t>
      </w:r>
      <w:r w:rsidRPr="0020517F">
        <w:rPr>
          <w:color w:val="auto"/>
          <w:lang w:val="ru-RU" w:eastAsia="ru-RU" w:bidi="ru-RU"/>
        </w:rPr>
        <w:t xml:space="preserve">у </w:t>
      </w:r>
      <w:r w:rsidRPr="0020517F">
        <w:rPr>
          <w:color w:val="auto"/>
        </w:rPr>
        <w:t xml:space="preserve">роботі </w:t>
      </w:r>
      <w:r w:rsidRPr="0020517F">
        <w:rPr>
          <w:color w:val="auto"/>
          <w:lang w:val="ru-RU" w:eastAsia="ru-RU" w:bidi="ru-RU"/>
        </w:rPr>
        <w:t xml:space="preserve">директору та </w:t>
      </w:r>
      <w:r w:rsidRPr="0020517F">
        <w:rPr>
          <w:color w:val="auto"/>
        </w:rPr>
        <w:t xml:space="preserve">працівникам </w:t>
      </w:r>
      <w:proofErr w:type="spellStart"/>
      <w:r w:rsidRPr="0020517F">
        <w:rPr>
          <w:color w:val="auto"/>
          <w:lang w:val="ru-RU" w:eastAsia="ru-RU" w:bidi="ru-RU"/>
        </w:rPr>
        <w:t>комунального</w:t>
      </w:r>
      <w:proofErr w:type="spellEnd"/>
      <w:r w:rsidRPr="0020517F">
        <w:rPr>
          <w:color w:val="auto"/>
          <w:lang w:val="ru-RU" w:eastAsia="ru-RU" w:bidi="ru-RU"/>
        </w:rPr>
        <w:t xml:space="preserve"> закладу </w:t>
      </w:r>
      <w:r w:rsidRPr="0020517F">
        <w:rPr>
          <w:color w:val="auto"/>
        </w:rPr>
        <w:t xml:space="preserve">встановлюється </w:t>
      </w:r>
      <w:r w:rsidRPr="0020517F">
        <w:rPr>
          <w:color w:val="auto"/>
          <w:lang w:val="ru-RU" w:eastAsia="ru-RU" w:bidi="ru-RU"/>
        </w:rPr>
        <w:t xml:space="preserve">з метою </w:t>
      </w:r>
      <w:proofErr w:type="spellStart"/>
      <w:r w:rsidRPr="0020517F">
        <w:rPr>
          <w:color w:val="auto"/>
          <w:lang w:val="ru-RU" w:eastAsia="ru-RU" w:bidi="ru-RU"/>
        </w:rPr>
        <w:t>стимулювання</w:t>
      </w:r>
      <w:proofErr w:type="spellEnd"/>
      <w:r w:rsidRPr="0020517F">
        <w:rPr>
          <w:color w:val="auto"/>
          <w:lang w:val="ru-RU" w:eastAsia="ru-RU" w:bidi="ru-RU"/>
        </w:rPr>
        <w:t xml:space="preserve"> та </w:t>
      </w:r>
      <w:r w:rsidRPr="0020517F">
        <w:rPr>
          <w:color w:val="auto"/>
        </w:rPr>
        <w:t xml:space="preserve">підвищення якості виконуваної </w:t>
      </w:r>
      <w:proofErr w:type="spellStart"/>
      <w:r w:rsidRPr="0020517F">
        <w:rPr>
          <w:color w:val="auto"/>
          <w:lang w:val="ru-RU" w:eastAsia="ru-RU" w:bidi="ru-RU"/>
        </w:rPr>
        <w:t>роботи</w:t>
      </w:r>
      <w:proofErr w:type="spellEnd"/>
      <w:r w:rsidRPr="0020517F">
        <w:rPr>
          <w:color w:val="auto"/>
          <w:lang w:val="ru-RU" w:eastAsia="ru-RU" w:bidi="ru-RU"/>
        </w:rPr>
        <w:t>.</w:t>
      </w:r>
    </w:p>
    <w:p w14:paraId="1F8A5C83" w14:textId="77777777" w:rsidR="0050257E" w:rsidRPr="0020517F" w:rsidRDefault="00353338" w:rsidP="0020517F">
      <w:pPr>
        <w:pStyle w:val="1"/>
        <w:numPr>
          <w:ilvl w:val="1"/>
          <w:numId w:val="8"/>
        </w:numPr>
        <w:tabs>
          <w:tab w:val="left" w:pos="598"/>
        </w:tabs>
        <w:ind w:left="0" w:firstLine="709"/>
        <w:jc w:val="both"/>
        <w:rPr>
          <w:color w:val="auto"/>
        </w:rPr>
      </w:pPr>
      <w:r w:rsidRPr="0020517F">
        <w:rPr>
          <w:color w:val="auto"/>
          <w:lang w:eastAsia="ru-RU" w:bidi="ru-RU"/>
        </w:rPr>
        <w:t xml:space="preserve">У </w:t>
      </w:r>
      <w:r w:rsidRPr="0020517F">
        <w:rPr>
          <w:color w:val="auto"/>
        </w:rPr>
        <w:t xml:space="preserve">разі несвоєчасного </w:t>
      </w:r>
      <w:r w:rsidRPr="0020517F">
        <w:rPr>
          <w:color w:val="auto"/>
          <w:lang w:eastAsia="ru-RU" w:bidi="ru-RU"/>
        </w:rPr>
        <w:t xml:space="preserve">виконання завдань, </w:t>
      </w:r>
      <w:r w:rsidRPr="0020517F">
        <w:rPr>
          <w:color w:val="auto"/>
        </w:rPr>
        <w:t xml:space="preserve">погіршення якості </w:t>
      </w:r>
      <w:r w:rsidRPr="0020517F">
        <w:rPr>
          <w:color w:val="auto"/>
          <w:lang w:eastAsia="ru-RU" w:bidi="ru-RU"/>
        </w:rPr>
        <w:t xml:space="preserve">роботи </w:t>
      </w:r>
      <w:r w:rsidRPr="0020517F">
        <w:rPr>
          <w:color w:val="auto"/>
        </w:rPr>
        <w:t xml:space="preserve">і </w:t>
      </w:r>
      <w:r w:rsidRPr="0020517F">
        <w:rPr>
          <w:color w:val="auto"/>
          <w:lang w:eastAsia="ru-RU" w:bidi="ru-RU"/>
        </w:rPr>
        <w:t xml:space="preserve">порушення </w:t>
      </w:r>
      <w:r w:rsidRPr="0020517F">
        <w:rPr>
          <w:color w:val="auto"/>
        </w:rPr>
        <w:t xml:space="preserve">трудової дисципліни </w:t>
      </w:r>
      <w:r w:rsidRPr="0020517F">
        <w:rPr>
          <w:color w:val="auto"/>
          <w:lang w:eastAsia="ru-RU" w:bidi="ru-RU"/>
        </w:rPr>
        <w:t xml:space="preserve">зазначена надбавка </w:t>
      </w:r>
      <w:r w:rsidRPr="0020517F">
        <w:rPr>
          <w:color w:val="auto"/>
        </w:rPr>
        <w:t xml:space="preserve">скасовується </w:t>
      </w:r>
      <w:r w:rsidRPr="0020517F">
        <w:rPr>
          <w:color w:val="auto"/>
          <w:lang w:eastAsia="ru-RU" w:bidi="ru-RU"/>
        </w:rPr>
        <w:t xml:space="preserve">або </w:t>
      </w:r>
      <w:r w:rsidRPr="0020517F">
        <w:rPr>
          <w:color w:val="auto"/>
        </w:rPr>
        <w:t>зменшується.</w:t>
      </w:r>
    </w:p>
    <w:p w14:paraId="1A0BCF88" w14:textId="77777777" w:rsidR="0050257E" w:rsidRPr="0020517F" w:rsidRDefault="00353338" w:rsidP="0020517F">
      <w:pPr>
        <w:pStyle w:val="1"/>
        <w:numPr>
          <w:ilvl w:val="1"/>
          <w:numId w:val="8"/>
        </w:numPr>
        <w:tabs>
          <w:tab w:val="left" w:pos="598"/>
        </w:tabs>
        <w:ind w:left="0" w:firstLine="709"/>
        <w:jc w:val="both"/>
        <w:rPr>
          <w:color w:val="auto"/>
        </w:rPr>
      </w:pPr>
      <w:r w:rsidRPr="0020517F">
        <w:rPr>
          <w:color w:val="auto"/>
        </w:rPr>
        <w:t xml:space="preserve">Працівникам </w:t>
      </w:r>
      <w:proofErr w:type="spellStart"/>
      <w:r w:rsidRPr="0020517F">
        <w:rPr>
          <w:color w:val="auto"/>
          <w:lang w:val="ru-RU" w:eastAsia="ru-RU" w:bidi="ru-RU"/>
        </w:rPr>
        <w:t>комунального</w:t>
      </w:r>
      <w:proofErr w:type="spellEnd"/>
      <w:r w:rsidRPr="0020517F">
        <w:rPr>
          <w:color w:val="auto"/>
          <w:lang w:val="ru-RU" w:eastAsia="ru-RU" w:bidi="ru-RU"/>
        </w:rPr>
        <w:t xml:space="preserve"> закладу </w:t>
      </w:r>
      <w:r w:rsidRPr="0020517F">
        <w:rPr>
          <w:color w:val="auto"/>
        </w:rPr>
        <w:t xml:space="preserve">встановлюється </w:t>
      </w:r>
      <w:r w:rsidRPr="0020517F">
        <w:rPr>
          <w:color w:val="auto"/>
          <w:lang w:val="ru-RU" w:eastAsia="ru-RU" w:bidi="ru-RU"/>
        </w:rPr>
        <w:t xml:space="preserve">доплата за </w:t>
      </w:r>
      <w:proofErr w:type="spellStart"/>
      <w:r w:rsidRPr="0020517F">
        <w:rPr>
          <w:color w:val="auto"/>
          <w:lang w:val="ru-RU" w:eastAsia="ru-RU" w:bidi="ru-RU"/>
        </w:rPr>
        <w:t>розширення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proofErr w:type="spellStart"/>
      <w:r w:rsidRPr="0020517F">
        <w:rPr>
          <w:color w:val="auto"/>
          <w:lang w:val="ru-RU" w:eastAsia="ru-RU" w:bidi="ru-RU"/>
        </w:rPr>
        <w:t>зони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proofErr w:type="spellStart"/>
      <w:r w:rsidRPr="0020517F">
        <w:rPr>
          <w:color w:val="auto"/>
          <w:lang w:val="ru-RU" w:eastAsia="ru-RU" w:bidi="ru-RU"/>
        </w:rPr>
        <w:t>обслуговування</w:t>
      </w:r>
      <w:proofErr w:type="spellEnd"/>
      <w:r w:rsidRPr="0020517F">
        <w:rPr>
          <w:color w:val="auto"/>
          <w:lang w:val="ru-RU" w:eastAsia="ru-RU" w:bidi="ru-RU"/>
        </w:rPr>
        <w:t xml:space="preserve"> у </w:t>
      </w:r>
      <w:r w:rsidRPr="0020517F">
        <w:rPr>
          <w:color w:val="auto"/>
        </w:rPr>
        <w:t xml:space="preserve">розмірі </w:t>
      </w:r>
      <w:r w:rsidR="001810D3">
        <w:rPr>
          <w:color w:val="auto"/>
          <w:lang w:val="ru-RU" w:eastAsia="ru-RU" w:bidi="ru-RU"/>
        </w:rPr>
        <w:t>5</w:t>
      </w:r>
      <w:r w:rsidRPr="0020517F">
        <w:rPr>
          <w:color w:val="auto"/>
          <w:lang w:val="ru-RU" w:eastAsia="ru-RU" w:bidi="ru-RU"/>
        </w:rPr>
        <w:t xml:space="preserve">0 % </w:t>
      </w:r>
      <w:r w:rsidRPr="0020517F">
        <w:rPr>
          <w:color w:val="auto"/>
        </w:rPr>
        <w:t xml:space="preserve">від </w:t>
      </w:r>
      <w:proofErr w:type="spellStart"/>
      <w:r w:rsidRPr="0020517F">
        <w:rPr>
          <w:color w:val="auto"/>
          <w:lang w:val="ru-RU" w:eastAsia="ru-RU" w:bidi="ru-RU"/>
        </w:rPr>
        <w:t>посадового</w:t>
      </w:r>
      <w:proofErr w:type="spellEnd"/>
      <w:r w:rsidRPr="0020517F">
        <w:rPr>
          <w:color w:val="auto"/>
          <w:lang w:val="ru-RU" w:eastAsia="ru-RU" w:bidi="ru-RU"/>
        </w:rPr>
        <w:t xml:space="preserve"> окладу з </w:t>
      </w:r>
      <w:proofErr w:type="spellStart"/>
      <w:r w:rsidRPr="0020517F">
        <w:rPr>
          <w:color w:val="auto"/>
          <w:lang w:val="ru-RU" w:eastAsia="ru-RU" w:bidi="ru-RU"/>
        </w:rPr>
        <w:t>урахуванням</w:t>
      </w:r>
      <w:proofErr w:type="spellEnd"/>
      <w:r w:rsidRPr="0020517F">
        <w:rPr>
          <w:color w:val="auto"/>
          <w:lang w:val="ru-RU" w:eastAsia="ru-RU" w:bidi="ru-RU"/>
        </w:rPr>
        <w:t xml:space="preserve"> </w:t>
      </w:r>
      <w:r w:rsidRPr="0020517F">
        <w:rPr>
          <w:color w:val="auto"/>
        </w:rPr>
        <w:t xml:space="preserve">підвищень </w:t>
      </w:r>
      <w:proofErr w:type="spellStart"/>
      <w:r w:rsidRPr="0020517F">
        <w:rPr>
          <w:color w:val="auto"/>
          <w:lang w:val="ru-RU" w:eastAsia="ru-RU" w:bidi="ru-RU"/>
        </w:rPr>
        <w:t>посадового</w:t>
      </w:r>
      <w:proofErr w:type="spellEnd"/>
      <w:r w:rsidRPr="0020517F">
        <w:rPr>
          <w:color w:val="auto"/>
          <w:lang w:val="ru-RU" w:eastAsia="ru-RU" w:bidi="ru-RU"/>
        </w:rPr>
        <w:t xml:space="preserve"> окладу.</w:t>
      </w:r>
    </w:p>
    <w:p w14:paraId="522541E3" w14:textId="77777777" w:rsidR="0050257E" w:rsidRPr="0020517F" w:rsidRDefault="00353338" w:rsidP="0020517F">
      <w:pPr>
        <w:pStyle w:val="1"/>
        <w:numPr>
          <w:ilvl w:val="1"/>
          <w:numId w:val="8"/>
        </w:numPr>
        <w:tabs>
          <w:tab w:val="left" w:pos="565"/>
        </w:tabs>
        <w:ind w:left="0" w:firstLine="709"/>
        <w:jc w:val="both"/>
        <w:rPr>
          <w:color w:val="auto"/>
        </w:rPr>
      </w:pPr>
      <w:r w:rsidRPr="0020517F">
        <w:rPr>
          <w:color w:val="auto"/>
        </w:rPr>
        <w:t xml:space="preserve">Фахівцю із супроводу ветеранів війни та демобілізованих осіб у межах фонду оплати праці встановлюється надбавка за особливий характер праці у </w:t>
      </w:r>
      <w:r w:rsidRPr="0020517F">
        <w:rPr>
          <w:color w:val="auto"/>
        </w:rPr>
        <w:lastRenderedPageBreak/>
        <w:t>розмірі до 50 відсотків посадового окладу.</w:t>
      </w:r>
    </w:p>
    <w:p w14:paraId="7A5D851E" w14:textId="77777777" w:rsidR="0050257E" w:rsidRPr="0020517F" w:rsidRDefault="00353338" w:rsidP="0020517F">
      <w:pPr>
        <w:pStyle w:val="1"/>
        <w:numPr>
          <w:ilvl w:val="1"/>
          <w:numId w:val="8"/>
        </w:numPr>
        <w:tabs>
          <w:tab w:val="left" w:pos="589"/>
        </w:tabs>
        <w:spacing w:after="280"/>
        <w:ind w:left="0" w:firstLine="709"/>
        <w:jc w:val="both"/>
        <w:rPr>
          <w:color w:val="auto"/>
        </w:rPr>
      </w:pPr>
      <w:r w:rsidRPr="0020517F">
        <w:rPr>
          <w:color w:val="auto"/>
        </w:rPr>
        <w:t>Працівникам комунального закладу встановлюється надбавка за вислугу років в залежності від стажу роботи у соціальній сфері.</w:t>
      </w:r>
    </w:p>
    <w:p w14:paraId="70C8C010" w14:textId="77777777" w:rsidR="0050257E" w:rsidRPr="0020517F" w:rsidRDefault="00353338" w:rsidP="00D55E25">
      <w:pPr>
        <w:pStyle w:val="11"/>
        <w:keepNext/>
        <w:keepLines/>
        <w:numPr>
          <w:ilvl w:val="0"/>
          <w:numId w:val="8"/>
        </w:numPr>
        <w:tabs>
          <w:tab w:val="left" w:pos="392"/>
        </w:tabs>
        <w:rPr>
          <w:color w:val="auto"/>
        </w:rPr>
      </w:pPr>
      <w:bookmarkStart w:id="5" w:name="bookmark6"/>
      <w:r w:rsidRPr="0020517F">
        <w:rPr>
          <w:color w:val="auto"/>
        </w:rPr>
        <w:t>Порядок здійснення виплат</w:t>
      </w:r>
      <w:bookmarkEnd w:id="5"/>
    </w:p>
    <w:p w14:paraId="607D22DE" w14:textId="77777777" w:rsidR="0050257E" w:rsidRPr="0020517F" w:rsidRDefault="00353338" w:rsidP="0020517F">
      <w:pPr>
        <w:pStyle w:val="1"/>
        <w:numPr>
          <w:ilvl w:val="1"/>
          <w:numId w:val="8"/>
        </w:numPr>
        <w:tabs>
          <w:tab w:val="left" w:pos="594"/>
        </w:tabs>
        <w:ind w:left="0" w:firstLine="709"/>
        <w:jc w:val="both"/>
        <w:rPr>
          <w:color w:val="auto"/>
        </w:rPr>
      </w:pPr>
      <w:r w:rsidRPr="0020517F">
        <w:rPr>
          <w:color w:val="auto"/>
        </w:rPr>
        <w:t xml:space="preserve">Нарахування та виплата премій, допомоги на оздоровлення, встановлення доплат і надбавок директору комунального закладу здійснюється на підставі розпорядження </w:t>
      </w:r>
      <w:r w:rsidR="003C4246">
        <w:rPr>
          <w:color w:val="auto"/>
        </w:rPr>
        <w:t>селищного</w:t>
      </w:r>
      <w:r w:rsidRPr="0020517F">
        <w:rPr>
          <w:color w:val="auto"/>
        </w:rPr>
        <w:t xml:space="preserve"> голови.</w:t>
      </w:r>
    </w:p>
    <w:p w14:paraId="3BAF7EA2" w14:textId="77777777" w:rsidR="0081543C" w:rsidRPr="0020517F" w:rsidRDefault="00353338" w:rsidP="0020517F">
      <w:pPr>
        <w:pStyle w:val="1"/>
        <w:numPr>
          <w:ilvl w:val="1"/>
          <w:numId w:val="8"/>
        </w:numPr>
        <w:tabs>
          <w:tab w:val="left" w:pos="594"/>
        </w:tabs>
        <w:ind w:left="0" w:firstLine="709"/>
        <w:jc w:val="both"/>
        <w:rPr>
          <w:color w:val="auto"/>
        </w:rPr>
      </w:pPr>
      <w:r w:rsidRPr="0020517F">
        <w:rPr>
          <w:color w:val="auto"/>
        </w:rPr>
        <w:t xml:space="preserve">Нарахування та виплата премій, матеріальної допомоги на оздоровлення, встановлення доплат і надбавок працівникам комунального закладу здійснюється на підставі наказу директора комунального закладу </w:t>
      </w:r>
      <w:r w:rsidR="00BC6D3A" w:rsidRPr="0020517F">
        <w:rPr>
          <w:color w:val="auto"/>
        </w:rPr>
        <w:t xml:space="preserve">«Центр надання соціальних послуг» </w:t>
      </w:r>
      <w:proofErr w:type="spellStart"/>
      <w:r w:rsidR="00BC6D3A" w:rsidRPr="0020517F">
        <w:rPr>
          <w:color w:val="auto"/>
        </w:rPr>
        <w:t>Димерської</w:t>
      </w:r>
      <w:proofErr w:type="spellEnd"/>
      <w:r w:rsidR="00BC6D3A" w:rsidRPr="0020517F">
        <w:rPr>
          <w:color w:val="auto"/>
        </w:rPr>
        <w:t xml:space="preserve"> селищної ради.</w:t>
      </w:r>
      <w:r w:rsidRPr="0020517F">
        <w:rPr>
          <w:color w:val="auto"/>
        </w:rPr>
        <w:t xml:space="preserve"> Подання на преміювання працівників директор погоджує з </w:t>
      </w:r>
      <w:r w:rsidR="00BC6D3A" w:rsidRPr="0020517F">
        <w:rPr>
          <w:color w:val="auto"/>
        </w:rPr>
        <w:t>селищн</w:t>
      </w:r>
      <w:r w:rsidRPr="0020517F">
        <w:rPr>
          <w:color w:val="auto"/>
        </w:rPr>
        <w:t>им головою</w:t>
      </w:r>
      <w:r w:rsidR="003C4246">
        <w:rPr>
          <w:color w:val="auto"/>
        </w:rPr>
        <w:t xml:space="preserve"> чи виконавчим комітетом селищної ради</w:t>
      </w:r>
      <w:r w:rsidRPr="0020517F">
        <w:rPr>
          <w:color w:val="auto"/>
        </w:rPr>
        <w:t>, відповідно до особистого внеску кожного працівника в загальні результати роботи.</w:t>
      </w:r>
    </w:p>
    <w:p w14:paraId="5699DA7A" w14:textId="77777777" w:rsidR="0050257E" w:rsidRPr="0020517F" w:rsidRDefault="00353338" w:rsidP="0020517F">
      <w:pPr>
        <w:pStyle w:val="1"/>
        <w:numPr>
          <w:ilvl w:val="1"/>
          <w:numId w:val="8"/>
        </w:numPr>
        <w:tabs>
          <w:tab w:val="left" w:pos="598"/>
        </w:tabs>
        <w:spacing w:after="540"/>
        <w:ind w:left="0" w:firstLine="709"/>
        <w:jc w:val="both"/>
        <w:rPr>
          <w:color w:val="auto"/>
        </w:rPr>
      </w:pPr>
      <w:r w:rsidRPr="0020517F">
        <w:rPr>
          <w:color w:val="auto"/>
        </w:rPr>
        <w:t>Виплата премій</w:t>
      </w:r>
      <w:r w:rsidR="00D55E25">
        <w:rPr>
          <w:color w:val="auto"/>
        </w:rPr>
        <w:t>,</w:t>
      </w:r>
      <w:r w:rsidR="00D55E25" w:rsidRPr="00D55E25">
        <w:rPr>
          <w:color w:val="auto"/>
        </w:rPr>
        <w:t xml:space="preserve"> </w:t>
      </w:r>
      <w:r w:rsidR="00D55E25" w:rsidRPr="0020517F">
        <w:rPr>
          <w:color w:val="auto"/>
        </w:rPr>
        <w:t>матеріальної допомоги на оздоровлення</w:t>
      </w:r>
      <w:r w:rsidRPr="0020517F">
        <w:rPr>
          <w:color w:val="auto"/>
        </w:rPr>
        <w:t xml:space="preserve"> проводиться у разі відсутності заборгованості за обов’язковими </w:t>
      </w:r>
      <w:proofErr w:type="spellStart"/>
      <w:r w:rsidRPr="0020517F">
        <w:rPr>
          <w:color w:val="auto"/>
        </w:rPr>
        <w:t>платежами</w:t>
      </w:r>
      <w:proofErr w:type="spellEnd"/>
      <w:r w:rsidRPr="0020517F">
        <w:rPr>
          <w:color w:val="auto"/>
        </w:rPr>
        <w:t xml:space="preserve"> у межах затвердженого фонду оплати праці.</w:t>
      </w:r>
    </w:p>
    <w:p w14:paraId="675F5B0D" w14:textId="27708F18" w:rsidR="0081543C" w:rsidRDefault="0081543C" w:rsidP="00A260ED">
      <w:pPr>
        <w:pStyle w:val="1"/>
        <w:numPr>
          <w:ilvl w:val="0"/>
          <w:numId w:val="8"/>
        </w:numPr>
        <w:tabs>
          <w:tab w:val="left" w:pos="598"/>
        </w:tabs>
        <w:spacing w:after="0"/>
        <w:ind w:firstLine="709"/>
        <w:jc w:val="center"/>
        <w:rPr>
          <w:b/>
          <w:color w:val="auto"/>
        </w:rPr>
      </w:pPr>
      <w:r w:rsidRPr="0020517F">
        <w:rPr>
          <w:b/>
          <w:color w:val="auto"/>
        </w:rPr>
        <w:t>П</w:t>
      </w:r>
      <w:r w:rsidR="0020517F" w:rsidRPr="0020517F">
        <w:rPr>
          <w:b/>
          <w:color w:val="auto"/>
        </w:rPr>
        <w:t>ерелік виробничих упущень та порушень трудової дисципліни, за які повністю або частково здійснюється позбавлення премії</w:t>
      </w:r>
    </w:p>
    <w:p w14:paraId="5034EEAB" w14:textId="77777777" w:rsidR="0020517F" w:rsidRPr="0020517F" w:rsidRDefault="0020517F" w:rsidP="00A260ED">
      <w:pPr>
        <w:pStyle w:val="1"/>
        <w:tabs>
          <w:tab w:val="left" w:pos="598"/>
        </w:tabs>
        <w:spacing w:after="0"/>
        <w:ind w:left="1141"/>
        <w:jc w:val="center"/>
        <w:rPr>
          <w:b/>
          <w:color w:val="auto"/>
        </w:rPr>
      </w:pPr>
    </w:p>
    <w:p w14:paraId="19B4F402" w14:textId="77777777" w:rsidR="0020517F" w:rsidRPr="0020517F" w:rsidRDefault="0020517F" w:rsidP="0020517F">
      <w:pPr>
        <w:pStyle w:val="1"/>
        <w:tabs>
          <w:tab w:val="left" w:pos="0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7</w:t>
      </w:r>
      <w:r w:rsidR="0081543C" w:rsidRPr="0020517F">
        <w:rPr>
          <w:color w:val="auto"/>
        </w:rPr>
        <w:t>.1. Порушення правил внутрішнього розпорядку:</w:t>
      </w:r>
    </w:p>
    <w:p w14:paraId="4E01BB0E" w14:textId="77777777" w:rsidR="0081543C" w:rsidRPr="0020517F" w:rsidRDefault="0081543C" w:rsidP="0020517F">
      <w:pPr>
        <w:pStyle w:val="1"/>
        <w:tabs>
          <w:tab w:val="left" w:pos="0"/>
        </w:tabs>
        <w:spacing w:after="0"/>
        <w:ind w:firstLine="709"/>
        <w:jc w:val="both"/>
        <w:rPr>
          <w:color w:val="auto"/>
        </w:rPr>
      </w:pPr>
      <w:r w:rsidRPr="0020517F">
        <w:rPr>
          <w:color w:val="auto"/>
        </w:rPr>
        <w:t>- невиконання завдань керівників підрозділів та робіт – позбавлення премії до – 50%;</w:t>
      </w:r>
    </w:p>
    <w:p w14:paraId="3371E91F" w14:textId="77777777" w:rsidR="0081543C" w:rsidRPr="0020517F" w:rsidRDefault="0081543C" w:rsidP="0020517F">
      <w:pPr>
        <w:pStyle w:val="1"/>
        <w:tabs>
          <w:tab w:val="left" w:pos="0"/>
        </w:tabs>
        <w:spacing w:after="0"/>
        <w:ind w:firstLine="709"/>
        <w:jc w:val="both"/>
        <w:rPr>
          <w:color w:val="auto"/>
        </w:rPr>
      </w:pPr>
      <w:r w:rsidRPr="0020517F">
        <w:rPr>
          <w:color w:val="auto"/>
        </w:rPr>
        <w:t xml:space="preserve">- поява на робочому місці в нетверезому стані – позбавлення премії </w:t>
      </w:r>
      <w:r w:rsidR="0020517F">
        <w:rPr>
          <w:color w:val="auto"/>
        </w:rPr>
        <w:t xml:space="preserve">               </w:t>
      </w:r>
      <w:r w:rsidRPr="0020517F">
        <w:rPr>
          <w:color w:val="auto"/>
        </w:rPr>
        <w:t>до 100 %;</w:t>
      </w:r>
    </w:p>
    <w:p w14:paraId="3409065B" w14:textId="77777777" w:rsidR="0081543C" w:rsidRPr="0020517F" w:rsidRDefault="0081543C" w:rsidP="0020517F">
      <w:pPr>
        <w:pStyle w:val="1"/>
        <w:tabs>
          <w:tab w:val="left" w:pos="0"/>
        </w:tabs>
        <w:spacing w:after="0"/>
        <w:ind w:firstLine="709"/>
        <w:jc w:val="both"/>
        <w:rPr>
          <w:color w:val="auto"/>
        </w:rPr>
      </w:pPr>
      <w:r w:rsidRPr="0020517F">
        <w:rPr>
          <w:color w:val="auto"/>
        </w:rPr>
        <w:t>- прогул, відсутність на робочому місці без поважних причин 3 год. – позбавлення премії до 100%.</w:t>
      </w:r>
    </w:p>
    <w:p w14:paraId="59459E75" w14:textId="77777777" w:rsidR="0020517F" w:rsidRDefault="0020517F" w:rsidP="0020517F">
      <w:pPr>
        <w:pStyle w:val="1"/>
        <w:ind w:firstLine="709"/>
        <w:jc w:val="both"/>
        <w:rPr>
          <w:color w:val="auto"/>
        </w:rPr>
      </w:pPr>
    </w:p>
    <w:p w14:paraId="5EDCE0B1" w14:textId="77777777" w:rsidR="0020517F" w:rsidRDefault="0020517F" w:rsidP="0020517F">
      <w:pPr>
        <w:pStyle w:val="1"/>
        <w:ind w:firstLine="709"/>
        <w:jc w:val="both"/>
        <w:rPr>
          <w:color w:val="auto"/>
        </w:rPr>
      </w:pPr>
    </w:p>
    <w:p w14:paraId="5AA4DF9C" w14:textId="77777777" w:rsidR="005501D7" w:rsidRPr="005501D7" w:rsidRDefault="00432272" w:rsidP="005501D7">
      <w:pPr>
        <w:pStyle w:val="1"/>
        <w:spacing w:after="0"/>
        <w:jc w:val="both"/>
        <w:rPr>
          <w:b/>
          <w:color w:val="auto"/>
        </w:rPr>
      </w:pPr>
      <w:r w:rsidRPr="005501D7">
        <w:rPr>
          <w:b/>
          <w:color w:val="auto"/>
        </w:rPr>
        <w:t xml:space="preserve">Керуюча справами </w:t>
      </w:r>
      <w:r w:rsidR="005501D7" w:rsidRPr="005501D7">
        <w:rPr>
          <w:b/>
          <w:color w:val="auto"/>
        </w:rPr>
        <w:t>(с</w:t>
      </w:r>
      <w:r w:rsidR="00353338" w:rsidRPr="005501D7">
        <w:rPr>
          <w:b/>
          <w:color w:val="auto"/>
        </w:rPr>
        <w:t>екретар</w:t>
      </w:r>
      <w:r w:rsidR="005501D7" w:rsidRPr="005501D7">
        <w:rPr>
          <w:b/>
          <w:color w:val="auto"/>
        </w:rPr>
        <w:t>)</w:t>
      </w:r>
    </w:p>
    <w:p w14:paraId="02234070" w14:textId="77777777" w:rsidR="0050257E" w:rsidRPr="005501D7" w:rsidRDefault="005501D7" w:rsidP="005501D7">
      <w:pPr>
        <w:pStyle w:val="1"/>
        <w:tabs>
          <w:tab w:val="left" w:pos="7104"/>
        </w:tabs>
        <w:spacing w:after="0"/>
        <w:jc w:val="both"/>
        <w:rPr>
          <w:b/>
          <w:color w:val="auto"/>
        </w:rPr>
      </w:pPr>
      <w:r w:rsidRPr="005501D7">
        <w:rPr>
          <w:b/>
          <w:color w:val="auto"/>
        </w:rPr>
        <w:t>виконавчого комітету</w:t>
      </w:r>
      <w:r>
        <w:rPr>
          <w:b/>
          <w:color w:val="auto"/>
        </w:rPr>
        <w:t xml:space="preserve">                                                       А</w:t>
      </w:r>
      <w:r w:rsidRPr="005501D7">
        <w:rPr>
          <w:b/>
          <w:color w:val="auto"/>
        </w:rPr>
        <w:t>льона СМІЛЯНЕЦЬ</w:t>
      </w:r>
    </w:p>
    <w:sectPr w:rsidR="0050257E" w:rsidRPr="005501D7" w:rsidSect="00D55E25">
      <w:pgSz w:w="11900" w:h="16840"/>
      <w:pgMar w:top="709" w:right="701" w:bottom="851" w:left="1418" w:header="677" w:footer="101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F7E7F" w14:textId="77777777" w:rsidR="005D1970" w:rsidRDefault="005D1970">
      <w:r>
        <w:separator/>
      </w:r>
    </w:p>
  </w:endnote>
  <w:endnote w:type="continuationSeparator" w:id="0">
    <w:p w14:paraId="1FAA70CB" w14:textId="77777777" w:rsidR="005D1970" w:rsidRDefault="005D1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2ADEE" w14:textId="77777777" w:rsidR="005D1970" w:rsidRDefault="005D1970"/>
  </w:footnote>
  <w:footnote w:type="continuationSeparator" w:id="0">
    <w:p w14:paraId="2F5381D2" w14:textId="77777777" w:rsidR="005D1970" w:rsidRDefault="005D19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2F80"/>
    <w:multiLevelType w:val="multilevel"/>
    <w:tmpl w:val="0326323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750982"/>
    <w:multiLevelType w:val="multilevel"/>
    <w:tmpl w:val="F130492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33333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3333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333333"/>
      </w:rPr>
    </w:lvl>
  </w:abstractNum>
  <w:abstractNum w:abstractNumId="2" w15:restartNumberingAfterBreak="0">
    <w:nsid w:val="1BD6099F"/>
    <w:multiLevelType w:val="hybridMultilevel"/>
    <w:tmpl w:val="6B5E65BC"/>
    <w:lvl w:ilvl="0" w:tplc="D81679A0">
      <w:start w:val="3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692077"/>
    <w:multiLevelType w:val="multilevel"/>
    <w:tmpl w:val="58B213EA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AE777D4"/>
    <w:multiLevelType w:val="multilevel"/>
    <w:tmpl w:val="BD04E6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B44972"/>
    <w:multiLevelType w:val="multilevel"/>
    <w:tmpl w:val="DF2E7D0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B11D41"/>
    <w:multiLevelType w:val="multilevel"/>
    <w:tmpl w:val="740EB424"/>
    <w:lvl w:ilvl="0">
      <w:start w:val="1"/>
      <w:numFmt w:val="decimal"/>
      <w:lvlText w:val="%1."/>
      <w:lvlJc w:val="left"/>
      <w:pPr>
        <w:tabs>
          <w:tab w:val="num" w:pos="2325"/>
        </w:tabs>
        <w:ind w:left="232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2685"/>
        </w:tabs>
        <w:ind w:left="2685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2685"/>
        </w:tabs>
        <w:ind w:left="268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045"/>
        </w:tabs>
        <w:ind w:left="304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3045"/>
        </w:tabs>
        <w:ind w:left="304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405"/>
        </w:tabs>
        <w:ind w:left="340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765"/>
        </w:tabs>
        <w:ind w:left="376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765"/>
        </w:tabs>
        <w:ind w:left="376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125"/>
        </w:tabs>
        <w:ind w:left="4125" w:hanging="2160"/>
      </w:pPr>
    </w:lvl>
  </w:abstractNum>
  <w:abstractNum w:abstractNumId="7" w15:restartNumberingAfterBreak="0">
    <w:nsid w:val="50312868"/>
    <w:multiLevelType w:val="multilevel"/>
    <w:tmpl w:val="B8A4F20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818112229">
    <w:abstractNumId w:val="0"/>
  </w:num>
  <w:num w:numId="2" w16cid:durableId="552279244">
    <w:abstractNumId w:val="4"/>
  </w:num>
  <w:num w:numId="3" w16cid:durableId="1581790049">
    <w:abstractNumId w:val="5"/>
  </w:num>
  <w:num w:numId="4" w16cid:durableId="548684032">
    <w:abstractNumId w:val="1"/>
  </w:num>
  <w:num w:numId="5" w16cid:durableId="12407513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9415564">
    <w:abstractNumId w:val="2"/>
  </w:num>
  <w:num w:numId="7" w16cid:durableId="2143304680">
    <w:abstractNumId w:val="7"/>
  </w:num>
  <w:num w:numId="8" w16cid:durableId="1014916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57E"/>
    <w:rsid w:val="00002988"/>
    <w:rsid w:val="000118DD"/>
    <w:rsid w:val="000465EC"/>
    <w:rsid w:val="001810D3"/>
    <w:rsid w:val="001E1F46"/>
    <w:rsid w:val="0020517F"/>
    <w:rsid w:val="00226ECF"/>
    <w:rsid w:val="00247680"/>
    <w:rsid w:val="00263A8A"/>
    <w:rsid w:val="00353338"/>
    <w:rsid w:val="003C4246"/>
    <w:rsid w:val="00413711"/>
    <w:rsid w:val="00432272"/>
    <w:rsid w:val="004605C3"/>
    <w:rsid w:val="0050257E"/>
    <w:rsid w:val="0052681A"/>
    <w:rsid w:val="005333BC"/>
    <w:rsid w:val="005501D7"/>
    <w:rsid w:val="00554C16"/>
    <w:rsid w:val="005907C2"/>
    <w:rsid w:val="005D1970"/>
    <w:rsid w:val="00611837"/>
    <w:rsid w:val="0065118B"/>
    <w:rsid w:val="00675F76"/>
    <w:rsid w:val="006C1BB8"/>
    <w:rsid w:val="007B2CAB"/>
    <w:rsid w:val="008126DE"/>
    <w:rsid w:val="0081543C"/>
    <w:rsid w:val="008A4A8D"/>
    <w:rsid w:val="00980850"/>
    <w:rsid w:val="00A260ED"/>
    <w:rsid w:val="00B30F17"/>
    <w:rsid w:val="00B342D8"/>
    <w:rsid w:val="00B50136"/>
    <w:rsid w:val="00BB51E7"/>
    <w:rsid w:val="00BC6D3A"/>
    <w:rsid w:val="00CA472F"/>
    <w:rsid w:val="00CC49CF"/>
    <w:rsid w:val="00D55E25"/>
    <w:rsid w:val="00FA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426F"/>
  <w15:docId w15:val="{F882ED5F-4D3F-42A7-8180-9516E36F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ий текст1"/>
    <w:basedOn w:val="a"/>
    <w:link w:val="a3"/>
    <w:pPr>
      <w:spacing w:after="2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ий текст (2)"/>
    <w:basedOn w:val="a"/>
    <w:link w:val="2"/>
    <w:pPr>
      <w:spacing w:after="600" w:line="276" w:lineRule="auto"/>
      <w:ind w:left="5080" w:right="1050"/>
      <w:jc w:val="righ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BC6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68-2024-%d0%b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68-202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1646</Words>
  <Characters>9387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Untitled</vt:lpstr>
      <vt:lpstr>Untitled</vt:lpstr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elina2510@ukr.net</dc:creator>
  <cp:keywords/>
  <cp:lastModifiedBy>elina2510@ukr.net</cp:lastModifiedBy>
  <cp:revision>7</cp:revision>
  <cp:lastPrinted>2025-11-24T13:24:00Z</cp:lastPrinted>
  <dcterms:created xsi:type="dcterms:W3CDTF">2025-11-17T07:22:00Z</dcterms:created>
  <dcterms:modified xsi:type="dcterms:W3CDTF">2025-11-24T13:25:00Z</dcterms:modified>
</cp:coreProperties>
</file>