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DA54C4" w14:textId="77777777" w:rsidR="008418A8" w:rsidRDefault="008418A8" w:rsidP="003D79EE">
      <w:pPr>
        <w:tabs>
          <w:tab w:val="left" w:pos="5670"/>
        </w:tabs>
        <w:jc w:val="center"/>
      </w:pPr>
      <w:r w:rsidRPr="00A27418">
        <w:rPr>
          <w:b/>
          <w:color w:val="0000FF"/>
        </w:rPr>
        <w:object w:dxaOrig="816" w:dyaOrig="1056" w14:anchorId="5DCCA50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5pt;height:52.5pt" o:ole="">
            <v:imagedata r:id="rId5" o:title=""/>
          </v:shape>
          <o:OLEObject Type="Embed" ProgID="Word.Picture.8" ShapeID="_x0000_i1025" DrawAspect="Content" ObjectID="_1833082856" r:id="rId6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8418A8" w14:paraId="66F3F68C" w14:textId="77777777" w:rsidTr="00E90851">
        <w:trPr>
          <w:trHeight w:val="788"/>
        </w:trPr>
        <w:tc>
          <w:tcPr>
            <w:tcW w:w="9867" w:type="dxa"/>
            <w:hideMark/>
          </w:tcPr>
          <w:p w14:paraId="3DF2CCC7" w14:textId="77777777" w:rsidR="008418A8" w:rsidRDefault="008418A8" w:rsidP="003D79EE">
            <w:pPr>
              <w:spacing w:line="252" w:lineRule="auto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26A6C583" w14:textId="77777777" w:rsidR="008418A8" w:rsidRDefault="008418A8" w:rsidP="003D79EE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39464D3A" w14:textId="432FAB78" w:rsidR="000D72C1" w:rsidRDefault="008418A8" w:rsidP="003D79EE">
      <w:pPr>
        <w:jc w:val="center"/>
        <w:rPr>
          <w:b/>
          <w:noProof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0EE31313" wp14:editId="385F6F1C">
                <wp:simplePos x="0" y="0"/>
                <wp:positionH relativeFrom="column">
                  <wp:posOffset>-196215</wp:posOffset>
                </wp:positionH>
                <wp:positionV relativeFrom="paragraph">
                  <wp:posOffset>50165</wp:posOffset>
                </wp:positionV>
                <wp:extent cx="6324600" cy="0"/>
                <wp:effectExtent l="0" t="1905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3E8F1298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5.45pt,3.95pt" to="482.5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" strokeweight="1.59mm"/>
            </w:pict>
          </mc:Fallback>
        </mc:AlternateContent>
      </w:r>
      <w:bookmarkStart w:id="0" w:name="_Hlk92974164"/>
    </w:p>
    <w:p w14:paraId="7C60BD2A" w14:textId="69270865" w:rsidR="008418A8" w:rsidRPr="001B4F06" w:rsidRDefault="001D73AF" w:rsidP="003D79EE">
      <w:pPr>
        <w:jc w:val="center"/>
        <w:rPr>
          <w:b/>
          <w:sz w:val="28"/>
          <w:szCs w:val="28"/>
        </w:rPr>
      </w:pPr>
      <w:r w:rsidRPr="001B4F06">
        <w:rPr>
          <w:b/>
          <w:noProof/>
          <w:sz w:val="28"/>
          <w:szCs w:val="28"/>
        </w:rPr>
        <w:t>79</w:t>
      </w:r>
      <w:r w:rsidR="008418A8" w:rsidRPr="001B4F06">
        <w:rPr>
          <w:b/>
          <w:noProof/>
          <w:sz w:val="28"/>
          <w:szCs w:val="28"/>
        </w:rPr>
        <w:t xml:space="preserve"> сесія </w:t>
      </w:r>
      <w:r w:rsidR="008418A8" w:rsidRPr="001B4F06">
        <w:rPr>
          <w:b/>
          <w:noProof/>
          <w:sz w:val="28"/>
          <w:szCs w:val="28"/>
          <w:lang w:val="en-US"/>
        </w:rPr>
        <w:t>VIII</w:t>
      </w:r>
      <w:r w:rsidR="008418A8" w:rsidRPr="001B4F06">
        <w:rPr>
          <w:b/>
          <w:noProof/>
          <w:sz w:val="28"/>
          <w:szCs w:val="28"/>
        </w:rPr>
        <w:t xml:space="preserve"> скликання</w:t>
      </w:r>
    </w:p>
    <w:bookmarkEnd w:id="0"/>
    <w:p w14:paraId="78D1A198" w14:textId="77777777" w:rsidR="001D73AF" w:rsidRPr="001B4F06" w:rsidRDefault="001D73AF" w:rsidP="003D79EE">
      <w:pPr>
        <w:jc w:val="center"/>
        <w:rPr>
          <w:b/>
          <w:sz w:val="28"/>
          <w:szCs w:val="28"/>
        </w:rPr>
      </w:pPr>
    </w:p>
    <w:p w14:paraId="63DD0EC1" w14:textId="51A9C404" w:rsidR="008418A8" w:rsidRPr="001B4F06" w:rsidRDefault="008418A8" w:rsidP="003D79EE">
      <w:pPr>
        <w:jc w:val="center"/>
        <w:rPr>
          <w:b/>
          <w:sz w:val="28"/>
          <w:szCs w:val="28"/>
        </w:rPr>
      </w:pPr>
      <w:r w:rsidRPr="001B4F06">
        <w:rPr>
          <w:b/>
          <w:sz w:val="28"/>
          <w:szCs w:val="28"/>
        </w:rPr>
        <w:t>РІШЕННЯ</w:t>
      </w:r>
    </w:p>
    <w:p w14:paraId="328BEE29" w14:textId="77777777" w:rsidR="008418A8" w:rsidRPr="001B4F06" w:rsidRDefault="008418A8" w:rsidP="003D79EE">
      <w:pPr>
        <w:jc w:val="center"/>
        <w:rPr>
          <w:b/>
          <w:sz w:val="28"/>
          <w:szCs w:val="28"/>
        </w:rPr>
      </w:pPr>
    </w:p>
    <w:p w14:paraId="52E9E6E2" w14:textId="32FCE781" w:rsidR="008418A8" w:rsidRPr="001B4F06" w:rsidRDefault="001D73AF" w:rsidP="003D79EE">
      <w:pPr>
        <w:pStyle w:val="1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1B4F06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Про продаж гр. Титаренку Анатолію Сергійовичу земельної ділянки для ведення фермерського господарства</w:t>
      </w:r>
    </w:p>
    <w:p w14:paraId="2B4A04E0" w14:textId="77777777" w:rsidR="001D73AF" w:rsidRPr="001B4F06" w:rsidRDefault="001D73AF" w:rsidP="003D79EE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</w:p>
    <w:p w14:paraId="724B48A3" w14:textId="673BE79D" w:rsidR="008418A8" w:rsidRPr="001B4F06" w:rsidRDefault="008418A8" w:rsidP="003D79EE">
      <w:pPr>
        <w:pStyle w:val="a4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uk-UA"/>
        </w:rPr>
      </w:pPr>
      <w:r w:rsidRPr="001B4F06">
        <w:rPr>
          <w:color w:val="000000"/>
          <w:sz w:val="28"/>
          <w:szCs w:val="28"/>
          <w:lang w:val="uk-UA"/>
        </w:rPr>
        <w:t xml:space="preserve">Розглянувши заяву </w:t>
      </w:r>
      <w:r w:rsidRPr="001B4F06">
        <w:rPr>
          <w:iCs/>
          <w:sz w:val="28"/>
          <w:szCs w:val="28"/>
          <w:lang w:val="uk-UA"/>
        </w:rPr>
        <w:t>гр</w:t>
      </w:r>
      <w:r w:rsidR="001D73AF" w:rsidRPr="001B4F06">
        <w:rPr>
          <w:iCs/>
          <w:sz w:val="28"/>
          <w:szCs w:val="28"/>
          <w:lang w:val="uk-UA"/>
        </w:rPr>
        <w:t>. Титаренка Анатолія Сергійовича</w:t>
      </w:r>
      <w:r w:rsidRPr="001B4F06">
        <w:rPr>
          <w:iCs/>
          <w:sz w:val="28"/>
          <w:szCs w:val="28"/>
          <w:lang w:val="uk-UA"/>
        </w:rPr>
        <w:t xml:space="preserve"> </w:t>
      </w:r>
      <w:r w:rsidR="001D73AF" w:rsidRPr="001B4F06">
        <w:rPr>
          <w:iCs/>
          <w:sz w:val="28"/>
          <w:szCs w:val="28"/>
          <w:lang w:val="uk-UA"/>
        </w:rPr>
        <w:t>щодо</w:t>
      </w:r>
      <w:r w:rsidRPr="001B4F06">
        <w:rPr>
          <w:iCs/>
          <w:sz w:val="28"/>
          <w:szCs w:val="28"/>
          <w:lang w:val="uk-UA"/>
        </w:rPr>
        <w:t xml:space="preserve"> </w:t>
      </w:r>
      <w:r w:rsidR="001D73AF" w:rsidRPr="001B4F06">
        <w:rPr>
          <w:iCs/>
          <w:sz w:val="28"/>
          <w:szCs w:val="28"/>
          <w:lang w:val="uk-UA"/>
        </w:rPr>
        <w:t>продажу земельної ділянки</w:t>
      </w:r>
      <w:r w:rsidRPr="001B4F06">
        <w:rPr>
          <w:iCs/>
          <w:sz w:val="28"/>
          <w:szCs w:val="28"/>
          <w:lang w:val="uk-UA"/>
        </w:rPr>
        <w:t xml:space="preserve">, яка </w:t>
      </w:r>
      <w:r w:rsidR="00CF3D63">
        <w:rPr>
          <w:iCs/>
          <w:sz w:val="28"/>
          <w:szCs w:val="28"/>
          <w:lang w:val="uk-UA"/>
        </w:rPr>
        <w:t xml:space="preserve">перебуває в постійному користуванні, що </w:t>
      </w:r>
      <w:r w:rsidRPr="001B4F06">
        <w:rPr>
          <w:iCs/>
          <w:sz w:val="28"/>
          <w:szCs w:val="28"/>
          <w:lang w:val="uk-UA"/>
        </w:rPr>
        <w:t>розташована на території Димерської селищної територіальної громади,</w:t>
      </w:r>
      <w:r w:rsidR="00CF3D63">
        <w:rPr>
          <w:iCs/>
          <w:sz w:val="28"/>
          <w:szCs w:val="28"/>
          <w:lang w:val="uk-UA"/>
        </w:rPr>
        <w:t xml:space="preserve"> поблизу с. Лісовичі,</w:t>
      </w:r>
      <w:r w:rsidRPr="001B4F06">
        <w:rPr>
          <w:iCs/>
          <w:sz w:val="28"/>
          <w:szCs w:val="28"/>
          <w:lang w:val="uk-UA"/>
        </w:rPr>
        <w:t xml:space="preserve"> </w:t>
      </w:r>
      <w:r w:rsidRPr="001B4F06">
        <w:rPr>
          <w:color w:val="000000"/>
          <w:sz w:val="28"/>
          <w:szCs w:val="28"/>
          <w:lang w:val="uk-UA"/>
        </w:rPr>
        <w:t xml:space="preserve">керуючись ст. 12, п.6-1 та п.24 розділу Х «Перехідних положень»  </w:t>
      </w:r>
      <w:r w:rsidRPr="001B4F06">
        <w:rPr>
          <w:sz w:val="28"/>
          <w:szCs w:val="28"/>
          <w:lang w:val="uk-UA"/>
        </w:rPr>
        <w:t xml:space="preserve">Земельного кодексу України, </w:t>
      </w:r>
      <w:r w:rsidRPr="001B4F06">
        <w:rPr>
          <w:color w:val="000000"/>
          <w:sz w:val="28"/>
          <w:szCs w:val="28"/>
          <w:lang w:val="uk-UA"/>
        </w:rPr>
        <w:t>ст.</w:t>
      </w:r>
      <w:r w:rsidR="003D79EE" w:rsidRPr="001B4F06">
        <w:rPr>
          <w:color w:val="000000"/>
          <w:sz w:val="28"/>
          <w:szCs w:val="28"/>
          <w:lang w:val="uk-UA"/>
        </w:rPr>
        <w:t xml:space="preserve"> ст. </w:t>
      </w:r>
      <w:r w:rsidRPr="001B4F06">
        <w:rPr>
          <w:color w:val="000000"/>
          <w:sz w:val="28"/>
          <w:szCs w:val="28"/>
          <w:lang w:val="uk-UA"/>
        </w:rPr>
        <w:t>26, 59 Закону</w:t>
      </w:r>
      <w:r w:rsidRPr="001B4F06">
        <w:rPr>
          <w:color w:val="000000"/>
          <w:sz w:val="28"/>
          <w:szCs w:val="28"/>
        </w:rPr>
        <w:t> </w:t>
      </w:r>
      <w:r w:rsidRPr="001B4F06">
        <w:rPr>
          <w:color w:val="000000"/>
          <w:sz w:val="28"/>
          <w:szCs w:val="28"/>
          <w:lang w:val="uk-UA"/>
        </w:rPr>
        <w:t xml:space="preserve"> України «Про місцеве самоврядування в Україні», враховуючи 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 від </w:t>
      </w:r>
      <w:r w:rsidR="007D3DA8" w:rsidRPr="001B4F06">
        <w:rPr>
          <w:color w:val="000000"/>
          <w:sz w:val="28"/>
          <w:szCs w:val="28"/>
          <w:lang w:val="uk-UA"/>
        </w:rPr>
        <w:t>12</w:t>
      </w:r>
      <w:r w:rsidRPr="001B4F06">
        <w:rPr>
          <w:color w:val="000000"/>
          <w:sz w:val="28"/>
          <w:szCs w:val="28"/>
          <w:lang w:val="uk-UA"/>
        </w:rPr>
        <w:t>.</w:t>
      </w:r>
      <w:r w:rsidR="007D3DA8" w:rsidRPr="001B4F06">
        <w:rPr>
          <w:color w:val="000000"/>
          <w:sz w:val="28"/>
          <w:szCs w:val="28"/>
          <w:lang w:val="uk-UA"/>
        </w:rPr>
        <w:t>02</w:t>
      </w:r>
      <w:r w:rsidRPr="001B4F06">
        <w:rPr>
          <w:color w:val="000000"/>
          <w:sz w:val="28"/>
          <w:szCs w:val="28"/>
          <w:lang w:val="uk-UA"/>
        </w:rPr>
        <w:t>.202</w:t>
      </w:r>
      <w:r w:rsidR="007D3DA8" w:rsidRPr="001B4F06">
        <w:rPr>
          <w:color w:val="000000"/>
          <w:sz w:val="28"/>
          <w:szCs w:val="28"/>
          <w:lang w:val="uk-UA"/>
        </w:rPr>
        <w:t>6</w:t>
      </w:r>
      <w:r w:rsidRPr="001B4F06">
        <w:rPr>
          <w:color w:val="000000"/>
          <w:sz w:val="28"/>
          <w:szCs w:val="28"/>
          <w:lang w:val="uk-UA"/>
        </w:rPr>
        <w:t xml:space="preserve"> року, селищна рад</w:t>
      </w:r>
      <w:r w:rsidR="003D79EE" w:rsidRPr="001B4F06">
        <w:rPr>
          <w:color w:val="000000"/>
          <w:sz w:val="28"/>
          <w:szCs w:val="28"/>
          <w:lang w:val="uk-UA"/>
        </w:rPr>
        <w:t>а</w:t>
      </w:r>
    </w:p>
    <w:p w14:paraId="3A3BA7F6" w14:textId="77777777" w:rsidR="007D3DA8" w:rsidRPr="001B4F06" w:rsidRDefault="007D3DA8" w:rsidP="008418A8">
      <w:pPr>
        <w:jc w:val="center"/>
        <w:rPr>
          <w:b/>
          <w:sz w:val="16"/>
          <w:szCs w:val="16"/>
        </w:rPr>
      </w:pPr>
    </w:p>
    <w:p w14:paraId="0B474850" w14:textId="138A4311" w:rsidR="008418A8" w:rsidRPr="001B4F06" w:rsidRDefault="008418A8" w:rsidP="008418A8">
      <w:pPr>
        <w:jc w:val="center"/>
        <w:rPr>
          <w:b/>
          <w:sz w:val="28"/>
          <w:szCs w:val="28"/>
        </w:rPr>
      </w:pPr>
      <w:r w:rsidRPr="001B4F06">
        <w:rPr>
          <w:b/>
          <w:sz w:val="28"/>
          <w:szCs w:val="28"/>
        </w:rPr>
        <w:t>ВИРІШИЛА:</w:t>
      </w:r>
    </w:p>
    <w:p w14:paraId="48ADE859" w14:textId="77777777" w:rsidR="008418A8" w:rsidRPr="001B4F06" w:rsidRDefault="008418A8" w:rsidP="008418A8">
      <w:pPr>
        <w:jc w:val="center"/>
        <w:rPr>
          <w:b/>
          <w:sz w:val="18"/>
          <w:szCs w:val="18"/>
        </w:rPr>
      </w:pPr>
    </w:p>
    <w:p w14:paraId="3960D0D6" w14:textId="088B05C2" w:rsidR="007D3DA8" w:rsidRPr="001B4F06" w:rsidRDefault="007D3DA8" w:rsidP="008418A8">
      <w:pPr>
        <w:pStyle w:val="a3"/>
        <w:numPr>
          <w:ilvl w:val="0"/>
          <w:numId w:val="1"/>
        </w:numPr>
        <w:ind w:left="0" w:right="-1" w:firstLine="426"/>
        <w:jc w:val="both"/>
        <w:rPr>
          <w:color w:val="000000" w:themeColor="text1"/>
          <w:sz w:val="28"/>
          <w:szCs w:val="28"/>
        </w:rPr>
      </w:pPr>
      <w:r w:rsidRPr="001B4F06">
        <w:rPr>
          <w:color w:val="000000" w:themeColor="text1"/>
          <w:sz w:val="28"/>
          <w:szCs w:val="28"/>
        </w:rPr>
        <w:t>Продати</w:t>
      </w:r>
      <w:r w:rsidRPr="001B4F06">
        <w:rPr>
          <w:b/>
          <w:bCs/>
          <w:color w:val="000000" w:themeColor="text1"/>
          <w:sz w:val="28"/>
          <w:szCs w:val="28"/>
        </w:rPr>
        <w:t xml:space="preserve"> гр. Титаренку Анатолію Сергійовичу </w:t>
      </w:r>
      <w:r w:rsidRPr="001B4F06">
        <w:rPr>
          <w:color w:val="000000" w:themeColor="text1"/>
          <w:sz w:val="28"/>
          <w:szCs w:val="28"/>
        </w:rPr>
        <w:t xml:space="preserve">у власність шляхом викупу земельну ділянку сільськогосподарського призначення комунальної </w:t>
      </w:r>
      <w:r w:rsidRPr="00DE4F85">
        <w:rPr>
          <w:sz w:val="28"/>
          <w:szCs w:val="28"/>
        </w:rPr>
        <w:t>власності, яка перебуває у його постійному користуванні для ведення фермерського господарства на підставі</w:t>
      </w:r>
      <w:r w:rsidR="00905E0E" w:rsidRPr="00DE4F85">
        <w:rPr>
          <w:sz w:val="28"/>
          <w:szCs w:val="28"/>
        </w:rPr>
        <w:t xml:space="preserve"> рішення Вишгородського районного суду від 28.11.2025 року №363/4485/25, що підтверджується витягом з Державного реєстру речових прав, індексний номер</w:t>
      </w:r>
      <w:r w:rsidR="00924E27" w:rsidRPr="00DE4F85">
        <w:rPr>
          <w:sz w:val="28"/>
          <w:szCs w:val="28"/>
        </w:rPr>
        <w:t xml:space="preserve"> витягу: 461586662 від 21.01.2026 року.</w:t>
      </w:r>
    </w:p>
    <w:p w14:paraId="2AA9CD29" w14:textId="77777777" w:rsidR="007D3DA8" w:rsidRPr="001B4F06" w:rsidRDefault="007D3DA8" w:rsidP="008418A8">
      <w:pPr>
        <w:pStyle w:val="a3"/>
        <w:numPr>
          <w:ilvl w:val="0"/>
          <w:numId w:val="1"/>
        </w:numPr>
        <w:ind w:left="0" w:right="-1" w:firstLine="426"/>
        <w:jc w:val="both"/>
        <w:rPr>
          <w:color w:val="000000" w:themeColor="text1"/>
          <w:sz w:val="28"/>
          <w:szCs w:val="28"/>
        </w:rPr>
      </w:pPr>
      <w:r w:rsidRPr="001B4F06">
        <w:rPr>
          <w:color w:val="000000" w:themeColor="text1"/>
          <w:sz w:val="28"/>
          <w:szCs w:val="28"/>
        </w:rPr>
        <w:t xml:space="preserve">Цільове призначення земельної ділянки - для  ведення фермерського господарства (код КВЦПЗД – 01.02) загальною </w:t>
      </w:r>
      <w:r w:rsidRPr="001B4F06">
        <w:rPr>
          <w:b/>
          <w:bCs/>
          <w:color w:val="000000" w:themeColor="text1"/>
          <w:sz w:val="28"/>
          <w:szCs w:val="28"/>
        </w:rPr>
        <w:t>площею 19,0172 га</w:t>
      </w:r>
      <w:r w:rsidRPr="001B4F06">
        <w:rPr>
          <w:color w:val="000000" w:themeColor="text1"/>
          <w:sz w:val="28"/>
          <w:szCs w:val="28"/>
        </w:rPr>
        <w:t xml:space="preserve">, кадастровий номер </w:t>
      </w:r>
      <w:r w:rsidRPr="001B4F06">
        <w:rPr>
          <w:b/>
          <w:bCs/>
          <w:color w:val="000000" w:themeColor="text1"/>
          <w:sz w:val="28"/>
          <w:szCs w:val="28"/>
        </w:rPr>
        <w:t>3221884400:09:018:0648</w:t>
      </w:r>
      <w:r w:rsidRPr="001B4F06">
        <w:rPr>
          <w:color w:val="000000" w:themeColor="text1"/>
          <w:sz w:val="28"/>
          <w:szCs w:val="28"/>
        </w:rPr>
        <w:t>, яка розташована, Київська область, Вишгородський район на території Димерської селищної територіальної громади (за межами населених пунктів) поблизу с. Лісовичі.</w:t>
      </w:r>
    </w:p>
    <w:p w14:paraId="49C16DCD" w14:textId="77777777" w:rsidR="001B4F06" w:rsidRPr="001B4F06" w:rsidRDefault="001B4F06" w:rsidP="008418A8">
      <w:pPr>
        <w:pStyle w:val="a3"/>
        <w:numPr>
          <w:ilvl w:val="0"/>
          <w:numId w:val="1"/>
        </w:numPr>
        <w:ind w:left="0" w:right="-1" w:firstLine="426"/>
        <w:jc w:val="both"/>
        <w:rPr>
          <w:color w:val="000000" w:themeColor="text1"/>
          <w:sz w:val="28"/>
          <w:szCs w:val="28"/>
        </w:rPr>
      </w:pPr>
      <w:r w:rsidRPr="001B4F06">
        <w:rPr>
          <w:color w:val="000000" w:themeColor="text1"/>
          <w:sz w:val="28"/>
          <w:szCs w:val="28"/>
        </w:rPr>
        <w:t xml:space="preserve">Припинити </w:t>
      </w:r>
      <w:r w:rsidRPr="001B4F06">
        <w:rPr>
          <w:b/>
          <w:bCs/>
          <w:color w:val="000000" w:themeColor="text1"/>
          <w:sz w:val="28"/>
          <w:szCs w:val="28"/>
        </w:rPr>
        <w:t>гр. Титаренку Анатолію Сергійовичу</w:t>
      </w:r>
      <w:r w:rsidRPr="001B4F06">
        <w:rPr>
          <w:color w:val="000000" w:themeColor="text1"/>
          <w:sz w:val="28"/>
          <w:szCs w:val="28"/>
        </w:rPr>
        <w:t xml:space="preserve"> право постійного користування земельною ділянкою </w:t>
      </w:r>
      <w:r w:rsidRPr="001B4F06">
        <w:rPr>
          <w:b/>
          <w:bCs/>
          <w:color w:val="000000" w:themeColor="text1"/>
          <w:sz w:val="28"/>
          <w:szCs w:val="28"/>
        </w:rPr>
        <w:t>площею 19,0172 га</w:t>
      </w:r>
      <w:r w:rsidRPr="001B4F06">
        <w:rPr>
          <w:color w:val="000000" w:themeColor="text1"/>
          <w:sz w:val="28"/>
          <w:szCs w:val="28"/>
        </w:rPr>
        <w:t xml:space="preserve">, кадастровий номер </w:t>
      </w:r>
      <w:r w:rsidRPr="001B4F06">
        <w:rPr>
          <w:b/>
          <w:bCs/>
          <w:color w:val="000000" w:themeColor="text1"/>
          <w:sz w:val="28"/>
          <w:szCs w:val="28"/>
        </w:rPr>
        <w:t>3221884400:09:018:0648</w:t>
      </w:r>
      <w:r w:rsidRPr="001B4F06">
        <w:rPr>
          <w:color w:val="000000" w:themeColor="text1"/>
          <w:sz w:val="28"/>
          <w:szCs w:val="28"/>
        </w:rPr>
        <w:t>, яка розташована, Київська область, Вишгородський район на території Димерської селищної територіальної громади (за межами населених пунктів) поблизу с. Лісовичі,  цільове призначення для ведення фермерського господарства (код КВЦПЗД – 01.02), згідно Державного акту на право постійного користування землею 24 січня 1997 року серія КВ-ІІ №000016 зареєстрованого за №10.</w:t>
      </w:r>
    </w:p>
    <w:p w14:paraId="483E80D9" w14:textId="51D8A61F" w:rsidR="001B4F06" w:rsidRPr="001B4F06" w:rsidRDefault="001B4F06" w:rsidP="008418A8">
      <w:pPr>
        <w:pStyle w:val="a3"/>
        <w:numPr>
          <w:ilvl w:val="0"/>
          <w:numId w:val="1"/>
        </w:numPr>
        <w:ind w:left="0" w:right="-1" w:firstLine="426"/>
        <w:jc w:val="both"/>
        <w:rPr>
          <w:color w:val="000000" w:themeColor="text1"/>
          <w:sz w:val="28"/>
          <w:szCs w:val="28"/>
        </w:rPr>
      </w:pPr>
      <w:r w:rsidRPr="001B4F06">
        <w:rPr>
          <w:color w:val="000000" w:themeColor="text1"/>
          <w:sz w:val="28"/>
          <w:szCs w:val="28"/>
        </w:rPr>
        <w:t>Продаж земельної ділянки здійснити за ціною, яка дорівнює нормативн</w:t>
      </w:r>
      <w:r w:rsidR="00CF3D63">
        <w:rPr>
          <w:color w:val="000000" w:themeColor="text1"/>
          <w:sz w:val="28"/>
          <w:szCs w:val="28"/>
        </w:rPr>
        <w:t>ій</w:t>
      </w:r>
      <w:r w:rsidRPr="001B4F06">
        <w:rPr>
          <w:color w:val="000000" w:themeColor="text1"/>
          <w:sz w:val="28"/>
          <w:szCs w:val="28"/>
        </w:rPr>
        <w:t xml:space="preserve"> грошовій оцінці земельної ділянки, а саме </w:t>
      </w:r>
      <w:r w:rsidRPr="001B4F06">
        <w:rPr>
          <w:b/>
          <w:bCs/>
          <w:color w:val="000000" w:themeColor="text1"/>
          <w:sz w:val="28"/>
          <w:szCs w:val="28"/>
        </w:rPr>
        <w:t>249 942,18 (двісті сорок де</w:t>
      </w:r>
      <w:r w:rsidR="00CF3D63">
        <w:rPr>
          <w:b/>
          <w:bCs/>
          <w:color w:val="000000" w:themeColor="text1"/>
          <w:sz w:val="28"/>
          <w:szCs w:val="28"/>
        </w:rPr>
        <w:t>в</w:t>
      </w:r>
      <w:r w:rsidRPr="001B4F06">
        <w:rPr>
          <w:b/>
          <w:bCs/>
          <w:color w:val="000000" w:themeColor="text1"/>
          <w:sz w:val="28"/>
          <w:szCs w:val="28"/>
        </w:rPr>
        <w:t>’ять тисяч дев’ятсот сорок дві гривні, вісімнадцять копійок)</w:t>
      </w:r>
      <w:r w:rsidRPr="001B4F06">
        <w:rPr>
          <w:color w:val="000000" w:themeColor="text1"/>
          <w:sz w:val="28"/>
          <w:szCs w:val="28"/>
        </w:rPr>
        <w:t xml:space="preserve">, </w:t>
      </w:r>
      <w:r w:rsidRPr="001B4F06">
        <w:rPr>
          <w:color w:val="000000" w:themeColor="text1"/>
          <w:sz w:val="28"/>
          <w:szCs w:val="28"/>
        </w:rPr>
        <w:lastRenderedPageBreak/>
        <w:t>згідно витягу № НВ-9937427282026 із технічної документації з нормативної грошової оцінки земельних ділянок від 02.02.2026 року.</w:t>
      </w:r>
    </w:p>
    <w:p w14:paraId="25332039" w14:textId="4B60CAD2" w:rsidR="008418A8" w:rsidRPr="001B4F06" w:rsidRDefault="001B4F06" w:rsidP="008418A8">
      <w:pPr>
        <w:pStyle w:val="a3"/>
        <w:numPr>
          <w:ilvl w:val="0"/>
          <w:numId w:val="1"/>
        </w:numPr>
        <w:ind w:left="0" w:right="-1" w:firstLine="426"/>
        <w:jc w:val="both"/>
        <w:rPr>
          <w:color w:val="000000" w:themeColor="text1"/>
          <w:sz w:val="28"/>
          <w:szCs w:val="28"/>
        </w:rPr>
      </w:pPr>
      <w:r w:rsidRPr="001B4F06">
        <w:rPr>
          <w:color w:val="000000" w:themeColor="text1"/>
          <w:sz w:val="28"/>
          <w:szCs w:val="28"/>
        </w:rPr>
        <w:t xml:space="preserve">Продаж земельної ділянки </w:t>
      </w:r>
      <w:r w:rsidRPr="001B4F06">
        <w:rPr>
          <w:b/>
          <w:bCs/>
          <w:color w:val="000000" w:themeColor="text1"/>
          <w:sz w:val="28"/>
          <w:szCs w:val="28"/>
        </w:rPr>
        <w:t>гр. Титаренку Анатолію Сергійовичу</w:t>
      </w:r>
      <w:r w:rsidRPr="001B4F06">
        <w:rPr>
          <w:color w:val="000000" w:themeColor="text1"/>
          <w:sz w:val="28"/>
          <w:szCs w:val="28"/>
        </w:rPr>
        <w:t xml:space="preserve"> здійснити без проведення земельних торгів та без розстрочення платежу. Перерахування коштів у розмірі </w:t>
      </w:r>
      <w:r w:rsidRPr="001B4F06">
        <w:rPr>
          <w:b/>
          <w:bCs/>
          <w:color w:val="000000" w:themeColor="text1"/>
          <w:sz w:val="28"/>
          <w:szCs w:val="28"/>
        </w:rPr>
        <w:t>249 942,18 (двісті сорок дев’ять тисяч дев’ятсот сорок дві гривні, вісімнадцять копійок)</w:t>
      </w:r>
      <w:r w:rsidRPr="001B4F06">
        <w:rPr>
          <w:color w:val="000000" w:themeColor="text1"/>
          <w:sz w:val="28"/>
          <w:szCs w:val="28"/>
        </w:rPr>
        <w:t xml:space="preserve"> за викуп земельної ділянки здійснюється покупцем на рахунок Димерської селищної ради</w:t>
      </w:r>
      <w:r w:rsidR="00CF3D63">
        <w:rPr>
          <w:color w:val="000000" w:themeColor="text1"/>
          <w:sz w:val="28"/>
          <w:szCs w:val="28"/>
        </w:rPr>
        <w:t xml:space="preserve"> до </w:t>
      </w:r>
      <w:r w:rsidRPr="001B4F06">
        <w:rPr>
          <w:color w:val="000000" w:themeColor="text1"/>
          <w:sz w:val="28"/>
          <w:szCs w:val="28"/>
        </w:rPr>
        <w:t>д</w:t>
      </w:r>
      <w:r w:rsidR="00CF3D63">
        <w:rPr>
          <w:color w:val="000000" w:themeColor="text1"/>
          <w:sz w:val="28"/>
          <w:szCs w:val="28"/>
        </w:rPr>
        <w:t>ня</w:t>
      </w:r>
      <w:r w:rsidRPr="001B4F06">
        <w:rPr>
          <w:color w:val="000000" w:themeColor="text1"/>
          <w:sz w:val="28"/>
          <w:szCs w:val="28"/>
        </w:rPr>
        <w:t xml:space="preserve"> укладення договору купівлі-продажу.</w:t>
      </w:r>
      <w:r w:rsidR="008418A8" w:rsidRPr="001B4F06">
        <w:rPr>
          <w:color w:val="000000" w:themeColor="text1"/>
          <w:sz w:val="28"/>
          <w:szCs w:val="28"/>
        </w:rPr>
        <w:t>.</w:t>
      </w:r>
    </w:p>
    <w:p w14:paraId="3567EA06" w14:textId="77777777" w:rsidR="008418A8" w:rsidRPr="001B4F06" w:rsidRDefault="008418A8" w:rsidP="008418A8">
      <w:pPr>
        <w:pStyle w:val="a3"/>
        <w:numPr>
          <w:ilvl w:val="0"/>
          <w:numId w:val="1"/>
        </w:numPr>
        <w:ind w:left="0" w:right="-1" w:firstLine="426"/>
        <w:jc w:val="both"/>
        <w:rPr>
          <w:color w:val="000000" w:themeColor="text1"/>
          <w:sz w:val="28"/>
          <w:szCs w:val="28"/>
        </w:rPr>
      </w:pPr>
      <w:r w:rsidRPr="001B4F06">
        <w:rPr>
          <w:color w:val="000000" w:themeColor="text1"/>
          <w:sz w:val="28"/>
          <w:szCs w:val="28"/>
        </w:rPr>
        <w:t xml:space="preserve">Уповноважити Димерського селищного голову Підкурганного Володимира Володимировича </w:t>
      </w:r>
      <w:r w:rsidR="003D79EE" w:rsidRPr="001B4F06">
        <w:rPr>
          <w:color w:val="000000" w:themeColor="text1"/>
          <w:sz w:val="28"/>
          <w:szCs w:val="28"/>
        </w:rPr>
        <w:t xml:space="preserve">на </w:t>
      </w:r>
      <w:r w:rsidRPr="001B4F06">
        <w:rPr>
          <w:color w:val="000000" w:themeColor="text1"/>
          <w:sz w:val="28"/>
          <w:szCs w:val="28"/>
        </w:rPr>
        <w:t>укла</w:t>
      </w:r>
      <w:r w:rsidR="003D79EE" w:rsidRPr="001B4F06">
        <w:rPr>
          <w:color w:val="000000" w:themeColor="text1"/>
          <w:sz w:val="28"/>
          <w:szCs w:val="28"/>
        </w:rPr>
        <w:t>дення</w:t>
      </w:r>
      <w:r w:rsidRPr="001B4F06">
        <w:rPr>
          <w:color w:val="000000" w:themeColor="text1"/>
          <w:sz w:val="28"/>
          <w:szCs w:val="28"/>
        </w:rPr>
        <w:t xml:space="preserve"> догов</w:t>
      </w:r>
      <w:r w:rsidR="003D79EE" w:rsidRPr="001B4F06">
        <w:rPr>
          <w:color w:val="000000" w:themeColor="text1"/>
          <w:sz w:val="28"/>
          <w:szCs w:val="28"/>
        </w:rPr>
        <w:t xml:space="preserve">ору </w:t>
      </w:r>
      <w:r w:rsidRPr="001B4F06">
        <w:rPr>
          <w:color w:val="000000" w:themeColor="text1"/>
          <w:sz w:val="28"/>
          <w:szCs w:val="28"/>
        </w:rPr>
        <w:t>купівлі-продажу земельної ділянки на затверджених умовах, а також оформити необхідні для вчинення цієї угоди документи.</w:t>
      </w:r>
    </w:p>
    <w:p w14:paraId="6E89AE4F" w14:textId="0F33160A" w:rsidR="008418A8" w:rsidRPr="002069AB" w:rsidRDefault="008418A8" w:rsidP="008418A8">
      <w:pPr>
        <w:pStyle w:val="a3"/>
        <w:numPr>
          <w:ilvl w:val="0"/>
          <w:numId w:val="1"/>
        </w:numPr>
        <w:ind w:left="0" w:right="-1" w:firstLine="426"/>
        <w:jc w:val="both"/>
        <w:rPr>
          <w:color w:val="000000" w:themeColor="text1"/>
          <w:sz w:val="28"/>
          <w:szCs w:val="28"/>
        </w:rPr>
      </w:pPr>
      <w:r w:rsidRPr="001B4F06">
        <w:rPr>
          <w:color w:val="000000" w:themeColor="text1"/>
          <w:sz w:val="28"/>
          <w:szCs w:val="28"/>
        </w:rPr>
        <w:t xml:space="preserve">Витрати по укладанню та нотаріальному посвідченню договору купівлі-продажу земельної ділянки покласти на </w:t>
      </w:r>
      <w:r w:rsidRPr="002069AB">
        <w:rPr>
          <w:color w:val="000000" w:themeColor="text1"/>
          <w:sz w:val="28"/>
          <w:szCs w:val="28"/>
        </w:rPr>
        <w:t xml:space="preserve">покупця гр. </w:t>
      </w:r>
      <w:r w:rsidR="001B4F06" w:rsidRPr="002069AB">
        <w:rPr>
          <w:color w:val="000000" w:themeColor="text1"/>
          <w:sz w:val="28"/>
          <w:szCs w:val="28"/>
        </w:rPr>
        <w:t>Титаренка Анатолія Сергійовича.</w:t>
      </w:r>
    </w:p>
    <w:p w14:paraId="32F10D81" w14:textId="77777777" w:rsidR="008418A8" w:rsidRPr="001B4F06" w:rsidRDefault="008418A8" w:rsidP="008418A8">
      <w:pPr>
        <w:pStyle w:val="a3"/>
        <w:numPr>
          <w:ilvl w:val="0"/>
          <w:numId w:val="1"/>
        </w:numPr>
        <w:ind w:left="0" w:right="-1" w:firstLine="426"/>
        <w:jc w:val="both"/>
        <w:rPr>
          <w:color w:val="000000" w:themeColor="text1"/>
          <w:sz w:val="28"/>
          <w:szCs w:val="28"/>
        </w:rPr>
      </w:pPr>
      <w:r w:rsidRPr="002069AB">
        <w:rPr>
          <w:sz w:val="28"/>
          <w:szCs w:val="28"/>
        </w:rPr>
        <w:t>Контроль за виконанням цього рішення покласти</w:t>
      </w:r>
      <w:r w:rsidRPr="001B4F06">
        <w:rPr>
          <w:sz w:val="28"/>
          <w:szCs w:val="28"/>
        </w:rPr>
        <w:t xml:space="preserve"> на постійну комісію з питань  земельних відносин, природокористування, планування території, будівництва, архітектури, охорони пам’яток, історичного середовища та благоустрою.</w:t>
      </w:r>
    </w:p>
    <w:p w14:paraId="2DCA1E8D" w14:textId="19BB1195" w:rsidR="000D72C1" w:rsidRDefault="000D72C1" w:rsidP="003D79EE">
      <w:pPr>
        <w:jc w:val="both"/>
        <w:rPr>
          <w:b/>
          <w:sz w:val="28"/>
          <w:szCs w:val="28"/>
        </w:rPr>
      </w:pPr>
      <w:bookmarkStart w:id="1" w:name="_Hlk108779435"/>
    </w:p>
    <w:p w14:paraId="389E3415" w14:textId="77777777" w:rsidR="002069AB" w:rsidRPr="001B4F06" w:rsidRDefault="002069AB" w:rsidP="003D79EE">
      <w:pPr>
        <w:jc w:val="both"/>
        <w:rPr>
          <w:b/>
          <w:sz w:val="28"/>
          <w:szCs w:val="28"/>
        </w:rPr>
      </w:pPr>
    </w:p>
    <w:p w14:paraId="2604DFA0" w14:textId="7284889A" w:rsidR="008418A8" w:rsidRPr="001B4F06" w:rsidRDefault="008418A8" w:rsidP="003D79EE">
      <w:pPr>
        <w:jc w:val="both"/>
        <w:rPr>
          <w:b/>
          <w:bCs/>
          <w:color w:val="000000"/>
          <w:sz w:val="28"/>
          <w:szCs w:val="28"/>
          <w:shd w:val="clear" w:color="auto" w:fill="FFFFFF"/>
        </w:rPr>
      </w:pPr>
      <w:r w:rsidRPr="001B4F06">
        <w:rPr>
          <w:b/>
          <w:sz w:val="28"/>
          <w:szCs w:val="28"/>
        </w:rPr>
        <w:t xml:space="preserve">Селищний голова                </w:t>
      </w:r>
      <w:r w:rsidRPr="001B4F06">
        <w:rPr>
          <w:b/>
          <w:sz w:val="28"/>
          <w:szCs w:val="28"/>
          <w:lang w:val="ru-RU"/>
        </w:rPr>
        <w:t xml:space="preserve">             </w:t>
      </w:r>
      <w:r w:rsidRPr="001B4F06">
        <w:rPr>
          <w:b/>
          <w:sz w:val="28"/>
          <w:szCs w:val="28"/>
        </w:rPr>
        <w:t xml:space="preserve">          </w:t>
      </w:r>
      <w:r w:rsidRPr="001B4F06">
        <w:rPr>
          <w:b/>
          <w:sz w:val="28"/>
          <w:szCs w:val="28"/>
          <w:lang w:val="ru-RU"/>
        </w:rPr>
        <w:t xml:space="preserve">       </w:t>
      </w:r>
      <w:r w:rsidRPr="001B4F06">
        <w:rPr>
          <w:b/>
          <w:sz w:val="28"/>
          <w:szCs w:val="28"/>
        </w:rPr>
        <w:t xml:space="preserve">    </w:t>
      </w:r>
      <w:r w:rsidR="003D79EE" w:rsidRPr="001B4F06">
        <w:rPr>
          <w:b/>
          <w:sz w:val="28"/>
          <w:szCs w:val="28"/>
        </w:rPr>
        <w:t xml:space="preserve">      </w:t>
      </w:r>
      <w:r w:rsidR="001B4F06">
        <w:rPr>
          <w:b/>
          <w:sz w:val="28"/>
          <w:szCs w:val="28"/>
        </w:rPr>
        <w:t xml:space="preserve"> </w:t>
      </w:r>
      <w:r w:rsidRPr="001B4F06">
        <w:rPr>
          <w:b/>
          <w:bCs/>
          <w:color w:val="000000"/>
          <w:sz w:val="28"/>
          <w:szCs w:val="28"/>
          <w:shd w:val="clear" w:color="auto" w:fill="FFFFFF"/>
        </w:rPr>
        <w:t>Володимир ПІДКУРГАННИЙ</w:t>
      </w:r>
      <w:bookmarkEnd w:id="1"/>
    </w:p>
    <w:p w14:paraId="0D9F5AD8" w14:textId="19C0BA16" w:rsidR="001B4F06" w:rsidRDefault="001B4F06" w:rsidP="008418A8">
      <w:pPr>
        <w:tabs>
          <w:tab w:val="left" w:pos="1080"/>
        </w:tabs>
        <w:jc w:val="both"/>
        <w:rPr>
          <w:bCs/>
          <w:sz w:val="28"/>
          <w:szCs w:val="28"/>
        </w:rPr>
      </w:pPr>
    </w:p>
    <w:p w14:paraId="11AFA8D9" w14:textId="1AED51EB" w:rsidR="00DE4F85" w:rsidRDefault="00DE4F85" w:rsidP="008418A8">
      <w:pPr>
        <w:tabs>
          <w:tab w:val="left" w:pos="1080"/>
        </w:tabs>
        <w:jc w:val="both"/>
        <w:rPr>
          <w:bCs/>
          <w:sz w:val="28"/>
          <w:szCs w:val="28"/>
        </w:rPr>
      </w:pPr>
    </w:p>
    <w:p w14:paraId="1D6C69FB" w14:textId="632A9235" w:rsidR="00DE4F85" w:rsidRDefault="00DE4F85" w:rsidP="008418A8">
      <w:pPr>
        <w:tabs>
          <w:tab w:val="left" w:pos="1080"/>
        </w:tabs>
        <w:jc w:val="both"/>
        <w:rPr>
          <w:bCs/>
          <w:sz w:val="28"/>
          <w:szCs w:val="28"/>
        </w:rPr>
      </w:pPr>
    </w:p>
    <w:p w14:paraId="7337D4CA" w14:textId="3FEB4BE9" w:rsidR="00DE4F85" w:rsidRDefault="00DE4F85" w:rsidP="008418A8">
      <w:pPr>
        <w:tabs>
          <w:tab w:val="left" w:pos="1080"/>
        </w:tabs>
        <w:jc w:val="both"/>
        <w:rPr>
          <w:bCs/>
          <w:sz w:val="28"/>
          <w:szCs w:val="28"/>
        </w:rPr>
      </w:pPr>
    </w:p>
    <w:p w14:paraId="40CBED4E" w14:textId="6A5BA3FF" w:rsidR="00DE4F85" w:rsidRDefault="00DE4F85" w:rsidP="008418A8">
      <w:pPr>
        <w:tabs>
          <w:tab w:val="left" w:pos="1080"/>
        </w:tabs>
        <w:jc w:val="both"/>
        <w:rPr>
          <w:bCs/>
          <w:sz w:val="28"/>
          <w:szCs w:val="28"/>
        </w:rPr>
      </w:pPr>
    </w:p>
    <w:p w14:paraId="58AF6599" w14:textId="5BD97100" w:rsidR="00DE4F85" w:rsidRDefault="00DE4F85" w:rsidP="008418A8">
      <w:pPr>
        <w:tabs>
          <w:tab w:val="left" w:pos="1080"/>
        </w:tabs>
        <w:jc w:val="both"/>
        <w:rPr>
          <w:bCs/>
          <w:sz w:val="28"/>
          <w:szCs w:val="28"/>
        </w:rPr>
      </w:pPr>
    </w:p>
    <w:p w14:paraId="3FD105B6" w14:textId="50D4E27F" w:rsidR="00DE4F85" w:rsidRDefault="00DE4F85" w:rsidP="008418A8">
      <w:pPr>
        <w:tabs>
          <w:tab w:val="left" w:pos="1080"/>
        </w:tabs>
        <w:jc w:val="both"/>
        <w:rPr>
          <w:bCs/>
          <w:sz w:val="28"/>
          <w:szCs w:val="28"/>
        </w:rPr>
      </w:pPr>
    </w:p>
    <w:p w14:paraId="1201F1A4" w14:textId="6F9FC956" w:rsidR="00DE4F85" w:rsidRDefault="00DE4F85" w:rsidP="008418A8">
      <w:pPr>
        <w:tabs>
          <w:tab w:val="left" w:pos="1080"/>
        </w:tabs>
        <w:jc w:val="both"/>
        <w:rPr>
          <w:bCs/>
          <w:sz w:val="28"/>
          <w:szCs w:val="28"/>
        </w:rPr>
      </w:pPr>
    </w:p>
    <w:p w14:paraId="5FFBE140" w14:textId="5CFD3B93" w:rsidR="00DE4F85" w:rsidRDefault="00DE4F85" w:rsidP="008418A8">
      <w:pPr>
        <w:tabs>
          <w:tab w:val="left" w:pos="1080"/>
        </w:tabs>
        <w:jc w:val="both"/>
        <w:rPr>
          <w:bCs/>
          <w:sz w:val="28"/>
          <w:szCs w:val="28"/>
        </w:rPr>
      </w:pPr>
    </w:p>
    <w:p w14:paraId="79E362BF" w14:textId="23502C41" w:rsidR="00DE4F85" w:rsidRDefault="00DE4F85" w:rsidP="008418A8">
      <w:pPr>
        <w:tabs>
          <w:tab w:val="left" w:pos="1080"/>
        </w:tabs>
        <w:jc w:val="both"/>
        <w:rPr>
          <w:bCs/>
          <w:sz w:val="28"/>
          <w:szCs w:val="28"/>
        </w:rPr>
      </w:pPr>
    </w:p>
    <w:p w14:paraId="55BE7E9F" w14:textId="080C7EC5" w:rsidR="00DE4F85" w:rsidRDefault="00DE4F85" w:rsidP="008418A8">
      <w:pPr>
        <w:tabs>
          <w:tab w:val="left" w:pos="1080"/>
        </w:tabs>
        <w:jc w:val="both"/>
        <w:rPr>
          <w:bCs/>
          <w:sz w:val="28"/>
          <w:szCs w:val="28"/>
        </w:rPr>
      </w:pPr>
    </w:p>
    <w:p w14:paraId="6267F959" w14:textId="49D5A47F" w:rsidR="00DE4F85" w:rsidRDefault="00DE4F85" w:rsidP="008418A8">
      <w:pPr>
        <w:tabs>
          <w:tab w:val="left" w:pos="1080"/>
        </w:tabs>
        <w:jc w:val="both"/>
        <w:rPr>
          <w:bCs/>
          <w:sz w:val="28"/>
          <w:szCs w:val="28"/>
        </w:rPr>
      </w:pPr>
    </w:p>
    <w:p w14:paraId="24147BD2" w14:textId="40DEFF68" w:rsidR="00DE4F85" w:rsidRDefault="00DE4F85" w:rsidP="008418A8">
      <w:pPr>
        <w:tabs>
          <w:tab w:val="left" w:pos="1080"/>
        </w:tabs>
        <w:jc w:val="both"/>
        <w:rPr>
          <w:bCs/>
          <w:sz w:val="28"/>
          <w:szCs w:val="28"/>
        </w:rPr>
      </w:pPr>
    </w:p>
    <w:p w14:paraId="45F903A2" w14:textId="7D0D494C" w:rsidR="00DE4F85" w:rsidRDefault="00DE4F85" w:rsidP="008418A8">
      <w:pPr>
        <w:tabs>
          <w:tab w:val="left" w:pos="1080"/>
        </w:tabs>
        <w:jc w:val="both"/>
        <w:rPr>
          <w:bCs/>
          <w:sz w:val="28"/>
          <w:szCs w:val="28"/>
        </w:rPr>
      </w:pPr>
    </w:p>
    <w:p w14:paraId="01C1D496" w14:textId="0405283B" w:rsidR="00DE4F85" w:rsidRDefault="00DE4F85" w:rsidP="008418A8">
      <w:pPr>
        <w:tabs>
          <w:tab w:val="left" w:pos="1080"/>
        </w:tabs>
        <w:jc w:val="both"/>
        <w:rPr>
          <w:bCs/>
          <w:sz w:val="28"/>
          <w:szCs w:val="28"/>
        </w:rPr>
      </w:pPr>
    </w:p>
    <w:p w14:paraId="54E51994" w14:textId="741331CC" w:rsidR="00DE4F85" w:rsidRDefault="00DE4F85" w:rsidP="008418A8">
      <w:pPr>
        <w:tabs>
          <w:tab w:val="left" w:pos="1080"/>
        </w:tabs>
        <w:jc w:val="both"/>
        <w:rPr>
          <w:bCs/>
          <w:sz w:val="28"/>
          <w:szCs w:val="28"/>
        </w:rPr>
      </w:pPr>
    </w:p>
    <w:p w14:paraId="1F6A575F" w14:textId="4DA69F84" w:rsidR="00DE4F85" w:rsidRDefault="00DE4F85" w:rsidP="008418A8">
      <w:pPr>
        <w:tabs>
          <w:tab w:val="left" w:pos="1080"/>
        </w:tabs>
        <w:jc w:val="both"/>
        <w:rPr>
          <w:bCs/>
          <w:sz w:val="28"/>
          <w:szCs w:val="28"/>
        </w:rPr>
      </w:pPr>
    </w:p>
    <w:p w14:paraId="0C427A26" w14:textId="6D54CC8F" w:rsidR="00DE4F85" w:rsidRDefault="00DE4F85" w:rsidP="008418A8">
      <w:pPr>
        <w:tabs>
          <w:tab w:val="left" w:pos="1080"/>
        </w:tabs>
        <w:jc w:val="both"/>
        <w:rPr>
          <w:bCs/>
          <w:sz w:val="28"/>
          <w:szCs w:val="28"/>
        </w:rPr>
      </w:pPr>
    </w:p>
    <w:p w14:paraId="69387219" w14:textId="357E1581" w:rsidR="00DE4F85" w:rsidRDefault="00DE4F85" w:rsidP="008418A8">
      <w:pPr>
        <w:tabs>
          <w:tab w:val="left" w:pos="1080"/>
        </w:tabs>
        <w:jc w:val="both"/>
        <w:rPr>
          <w:bCs/>
          <w:sz w:val="28"/>
          <w:szCs w:val="28"/>
        </w:rPr>
      </w:pPr>
    </w:p>
    <w:p w14:paraId="410BC955" w14:textId="7C37A90D" w:rsidR="00DE4F85" w:rsidRDefault="00DE4F85" w:rsidP="008418A8">
      <w:pPr>
        <w:tabs>
          <w:tab w:val="left" w:pos="1080"/>
        </w:tabs>
        <w:jc w:val="both"/>
        <w:rPr>
          <w:bCs/>
          <w:sz w:val="28"/>
          <w:szCs w:val="28"/>
        </w:rPr>
      </w:pPr>
    </w:p>
    <w:p w14:paraId="7E5D5C7E" w14:textId="77777777" w:rsidR="00DE4F85" w:rsidRDefault="00DE4F85" w:rsidP="008418A8">
      <w:pPr>
        <w:tabs>
          <w:tab w:val="left" w:pos="1080"/>
        </w:tabs>
        <w:jc w:val="both"/>
        <w:rPr>
          <w:bCs/>
          <w:sz w:val="28"/>
          <w:szCs w:val="28"/>
        </w:rPr>
      </w:pPr>
      <w:bookmarkStart w:id="2" w:name="_GoBack"/>
      <w:bookmarkEnd w:id="2"/>
    </w:p>
    <w:p w14:paraId="29218707" w14:textId="77777777" w:rsidR="001B4F06" w:rsidRDefault="001B4F06" w:rsidP="008418A8">
      <w:pPr>
        <w:tabs>
          <w:tab w:val="left" w:pos="1080"/>
        </w:tabs>
        <w:jc w:val="both"/>
        <w:rPr>
          <w:bCs/>
          <w:sz w:val="28"/>
          <w:szCs w:val="28"/>
        </w:rPr>
      </w:pPr>
    </w:p>
    <w:p w14:paraId="40A9980C" w14:textId="77777777" w:rsidR="001B4F06" w:rsidRDefault="001B4F06" w:rsidP="008418A8">
      <w:pPr>
        <w:tabs>
          <w:tab w:val="left" w:pos="1080"/>
        </w:tabs>
        <w:jc w:val="both"/>
        <w:rPr>
          <w:bCs/>
          <w:sz w:val="28"/>
          <w:szCs w:val="28"/>
        </w:rPr>
      </w:pPr>
    </w:p>
    <w:p w14:paraId="41D3797B" w14:textId="0645D92F" w:rsidR="008418A8" w:rsidRPr="001B4F06" w:rsidRDefault="001B4F06" w:rsidP="008418A8">
      <w:pPr>
        <w:tabs>
          <w:tab w:val="left" w:pos="1080"/>
        </w:tabs>
        <w:jc w:val="both"/>
        <w:rPr>
          <w:bCs/>
          <w:sz w:val="28"/>
          <w:szCs w:val="28"/>
        </w:rPr>
      </w:pPr>
      <w:r w:rsidRPr="001B4F06">
        <w:rPr>
          <w:bCs/>
          <w:sz w:val="28"/>
          <w:szCs w:val="28"/>
        </w:rPr>
        <w:t>селище Димер</w:t>
      </w:r>
    </w:p>
    <w:p w14:paraId="68E83EF2" w14:textId="51BD1D9E" w:rsidR="008418A8" w:rsidRPr="001B4F06" w:rsidRDefault="001B4F06" w:rsidP="008418A8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B4F06">
        <w:rPr>
          <w:rFonts w:ascii="Times New Roman" w:hAnsi="Times New Roman" w:cs="Times New Roman"/>
          <w:bCs/>
          <w:sz w:val="28"/>
          <w:szCs w:val="28"/>
          <w:lang w:val="ru-RU"/>
        </w:rPr>
        <w:t>12</w:t>
      </w:r>
      <w:r w:rsidR="008418A8" w:rsidRPr="001B4F06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r w:rsidRPr="001B4F06">
        <w:rPr>
          <w:rFonts w:ascii="Times New Roman" w:hAnsi="Times New Roman" w:cs="Times New Roman"/>
          <w:bCs/>
          <w:sz w:val="28"/>
          <w:szCs w:val="28"/>
          <w:lang w:val="ru-RU"/>
        </w:rPr>
        <w:t>лютого</w:t>
      </w:r>
      <w:r w:rsidR="008418A8" w:rsidRPr="001B4F06">
        <w:rPr>
          <w:rFonts w:ascii="Times New Roman" w:hAnsi="Times New Roman" w:cs="Times New Roman"/>
          <w:bCs/>
          <w:sz w:val="28"/>
          <w:szCs w:val="28"/>
        </w:rPr>
        <w:t xml:space="preserve"> 202</w:t>
      </w:r>
      <w:r w:rsidRPr="001B4F06">
        <w:rPr>
          <w:rFonts w:ascii="Times New Roman" w:hAnsi="Times New Roman" w:cs="Times New Roman"/>
          <w:bCs/>
          <w:sz w:val="28"/>
          <w:szCs w:val="28"/>
        </w:rPr>
        <w:t>6</w:t>
      </w:r>
      <w:r w:rsidR="008418A8" w:rsidRPr="001B4F06">
        <w:rPr>
          <w:rFonts w:ascii="Times New Roman" w:hAnsi="Times New Roman" w:cs="Times New Roman"/>
          <w:bCs/>
          <w:sz w:val="28"/>
          <w:szCs w:val="28"/>
        </w:rPr>
        <w:t xml:space="preserve"> року</w:t>
      </w:r>
    </w:p>
    <w:p w14:paraId="30C3ACE5" w14:textId="1A556B97" w:rsidR="000075F6" w:rsidRPr="001B4F06" w:rsidRDefault="008418A8" w:rsidP="008418A8">
      <w:pPr>
        <w:tabs>
          <w:tab w:val="left" w:pos="1080"/>
        </w:tabs>
        <w:jc w:val="both"/>
        <w:rPr>
          <w:bCs/>
          <w:sz w:val="28"/>
          <w:szCs w:val="28"/>
        </w:rPr>
      </w:pPr>
      <w:r w:rsidRPr="001B4F06">
        <w:rPr>
          <w:bCs/>
          <w:sz w:val="28"/>
          <w:szCs w:val="28"/>
        </w:rPr>
        <w:t>№</w:t>
      </w:r>
      <w:r w:rsidR="001B4F06" w:rsidRPr="001B4F06">
        <w:rPr>
          <w:bCs/>
          <w:sz w:val="28"/>
          <w:szCs w:val="28"/>
        </w:rPr>
        <w:t>250</w:t>
      </w:r>
      <w:r w:rsidR="003909CB">
        <w:rPr>
          <w:bCs/>
          <w:sz w:val="28"/>
          <w:szCs w:val="28"/>
        </w:rPr>
        <w:t>8</w:t>
      </w:r>
      <w:r w:rsidRPr="001B4F06">
        <w:rPr>
          <w:bCs/>
          <w:sz w:val="28"/>
          <w:szCs w:val="28"/>
        </w:rPr>
        <w:t>-</w:t>
      </w:r>
      <w:r w:rsidR="001B4F06" w:rsidRPr="001B4F06">
        <w:rPr>
          <w:bCs/>
          <w:sz w:val="28"/>
          <w:szCs w:val="28"/>
        </w:rPr>
        <w:t>79</w:t>
      </w:r>
      <w:r w:rsidRPr="001B4F06">
        <w:rPr>
          <w:bCs/>
          <w:sz w:val="28"/>
          <w:szCs w:val="28"/>
          <w:lang w:val="ru-RU"/>
        </w:rPr>
        <w:t>-</w:t>
      </w:r>
      <w:r w:rsidRPr="001B4F06">
        <w:rPr>
          <w:bCs/>
          <w:sz w:val="28"/>
          <w:szCs w:val="28"/>
          <w:lang w:val="en-US"/>
        </w:rPr>
        <w:t>VI</w:t>
      </w:r>
      <w:r w:rsidRPr="001B4F06">
        <w:rPr>
          <w:bCs/>
          <w:sz w:val="28"/>
          <w:szCs w:val="28"/>
          <w:lang w:val="ru-RU"/>
        </w:rPr>
        <w:t>ІІ</w:t>
      </w:r>
    </w:p>
    <w:sectPr w:rsidR="000075F6" w:rsidRPr="001B4F06" w:rsidSect="00CF3D63">
      <w:pgSz w:w="11906" w:h="16838"/>
      <w:pgMar w:top="426" w:right="850" w:bottom="709" w:left="1701" w:header="708" w:footer="54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F5051F"/>
    <w:multiLevelType w:val="hybridMultilevel"/>
    <w:tmpl w:val="3A9CBC9A"/>
    <w:lvl w:ilvl="0" w:tplc="12CA3D88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8A8"/>
    <w:rsid w:val="000075F6"/>
    <w:rsid w:val="000D72C1"/>
    <w:rsid w:val="001B4F06"/>
    <w:rsid w:val="001D73AF"/>
    <w:rsid w:val="002069AB"/>
    <w:rsid w:val="003909CB"/>
    <w:rsid w:val="003D79EE"/>
    <w:rsid w:val="007D3DA8"/>
    <w:rsid w:val="008418A8"/>
    <w:rsid w:val="00905E0E"/>
    <w:rsid w:val="00924E27"/>
    <w:rsid w:val="00CF3D63"/>
    <w:rsid w:val="00D656F6"/>
    <w:rsid w:val="00DC22F5"/>
    <w:rsid w:val="00DE4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62D43"/>
  <w15:chartTrackingRefBased/>
  <w15:docId w15:val="{36A3D51A-8A35-4C70-8527-59E3C6E83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418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418A8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418A8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8418A8"/>
    <w:pPr>
      <w:spacing w:before="100" w:beforeAutospacing="1" w:after="100" w:afterAutospacing="1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2307</Words>
  <Characters>1316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Liudmyla Kyriienko</dc:creator>
  <cp:keywords/>
  <dc:description/>
  <cp:lastModifiedBy>User</cp:lastModifiedBy>
  <cp:revision>7</cp:revision>
  <dcterms:created xsi:type="dcterms:W3CDTF">2026-02-19T09:19:00Z</dcterms:created>
  <dcterms:modified xsi:type="dcterms:W3CDTF">2026-02-20T06:55:00Z</dcterms:modified>
</cp:coreProperties>
</file>