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B68887" w14:textId="77777777" w:rsidR="00246BF0" w:rsidRPr="00334C26" w:rsidRDefault="00246BF0" w:rsidP="00334C26">
      <w:pPr>
        <w:pStyle w:val="a3"/>
        <w:jc w:val="center"/>
        <w:rPr>
          <w:rFonts w:eastAsiaTheme="minorEastAsia"/>
          <w:sz w:val="28"/>
          <w:szCs w:val="28"/>
          <w:lang w:val="uk-UA" w:eastAsia="ru-RU"/>
        </w:rPr>
      </w:pPr>
      <w:r w:rsidRPr="00246BF0">
        <w:rPr>
          <w:rFonts w:eastAsiaTheme="minorEastAsia"/>
          <w:noProof/>
          <w:lang w:eastAsia="ru-RU"/>
        </w:rPr>
        <w:drawing>
          <wp:inline distT="0" distB="0" distL="0" distR="0" wp14:anchorId="27DC1E01" wp14:editId="4277CB74">
            <wp:extent cx="428625" cy="6096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246BF0" w:rsidRPr="00334C26" w14:paraId="59DCA557" w14:textId="77777777" w:rsidTr="003E6298">
        <w:trPr>
          <w:trHeight w:val="773"/>
        </w:trPr>
        <w:tc>
          <w:tcPr>
            <w:tcW w:w="9721" w:type="dxa"/>
            <w:hideMark/>
          </w:tcPr>
          <w:p w14:paraId="4DA08054" w14:textId="77777777" w:rsidR="00246BF0" w:rsidRPr="00334C26" w:rsidRDefault="00246BF0" w:rsidP="00334C26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val="uk-UA"/>
              </w:rPr>
            </w:pPr>
            <w:r w:rsidRPr="00334C26"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val="uk-UA"/>
              </w:rPr>
              <w:t>ДИМЕРСЬКА СЕЛИЩНА РАДА</w:t>
            </w:r>
          </w:p>
          <w:p w14:paraId="2167F5D4" w14:textId="77777777" w:rsidR="00246BF0" w:rsidRPr="00334C26" w:rsidRDefault="00246BF0" w:rsidP="00334C26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val="uk-UA"/>
              </w:rPr>
            </w:pPr>
            <w:r w:rsidRPr="00334C26"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val="uk-UA"/>
              </w:rPr>
              <w:t>ВИШГОРОДСЬКОГО РАЙОНУ КИЇВСЬКОЇ ОБЛАСТІ</w:t>
            </w:r>
          </w:p>
          <w:p w14:paraId="2C4E7B4B" w14:textId="77777777" w:rsidR="00246BF0" w:rsidRPr="00334C26" w:rsidRDefault="00246BF0" w:rsidP="00334C26">
            <w:pPr>
              <w:spacing w:after="0" w:line="240" w:lineRule="auto"/>
              <w:ind w:left="-180"/>
              <w:jc w:val="center"/>
              <w:rPr>
                <w:rFonts w:ascii="Times New Roman" w:eastAsiaTheme="minorEastAsia" w:hAnsi="Times New Roman" w:cs="Times New Roman"/>
                <w:b/>
                <w:sz w:val="28"/>
                <w:szCs w:val="28"/>
              </w:rPr>
            </w:pPr>
            <w:r w:rsidRPr="00334C26"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val="uk-UA"/>
              </w:rPr>
              <w:t>ВИКОНАВЧИЙ КОМІТЕТ</w:t>
            </w:r>
          </w:p>
        </w:tc>
      </w:tr>
    </w:tbl>
    <w:p w14:paraId="00BFE42F" w14:textId="77777777" w:rsidR="00246BF0" w:rsidRPr="00246BF0" w:rsidRDefault="00246BF0" w:rsidP="00246BF0">
      <w:pPr>
        <w:spacing w:after="0" w:line="240" w:lineRule="auto"/>
        <w:rPr>
          <w:rFonts w:ascii="Times New Roman" w:eastAsiaTheme="minorEastAsia" w:hAnsi="Times New Roman" w:cs="Times New Roman"/>
          <w:b/>
          <w:sz w:val="24"/>
          <w:szCs w:val="24"/>
          <w:lang w:val="uk-UA" w:eastAsia="ru-RU"/>
        </w:rPr>
      </w:pPr>
      <w:r w:rsidRPr="00246BF0">
        <w:rPr>
          <w:rFonts w:eastAsiaTheme="minorEastAsia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8C4F8BC" wp14:editId="078704BD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0" t="19050" r="38100" b="3810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8CEA03A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" strokeweight="1.59mm"/>
            </w:pict>
          </mc:Fallback>
        </mc:AlternateContent>
      </w:r>
    </w:p>
    <w:p w14:paraId="5CA18FED" w14:textId="77777777" w:rsidR="00246BF0" w:rsidRPr="00334C26" w:rsidRDefault="00246BF0" w:rsidP="00246BF0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val="uk-UA"/>
        </w:rPr>
      </w:pPr>
      <w:r w:rsidRPr="00334C26">
        <w:rPr>
          <w:rFonts w:ascii="Times New Roman" w:eastAsia="Times New Roman" w:hAnsi="Times New Roman" w:cs="Times New Roman"/>
          <w:b/>
          <w:bCs/>
          <w:sz w:val="26"/>
          <w:szCs w:val="26"/>
          <w:lang w:val="uk-UA"/>
        </w:rPr>
        <w:t xml:space="preserve">Р І Ш Е Н Н Я </w:t>
      </w:r>
    </w:p>
    <w:p w14:paraId="54531578" w14:textId="77777777" w:rsidR="00246BF0" w:rsidRPr="00334C26" w:rsidRDefault="00246BF0" w:rsidP="00334C26">
      <w:pPr>
        <w:spacing w:after="0" w:line="240" w:lineRule="auto"/>
        <w:rPr>
          <w:rFonts w:ascii="Times New Roman" w:eastAsiaTheme="minorEastAsia" w:hAnsi="Times New Roman" w:cs="Times New Roman"/>
          <w:b/>
          <w:sz w:val="26"/>
          <w:szCs w:val="26"/>
          <w:lang w:val="uk-UA" w:eastAsia="ru-RU"/>
        </w:rPr>
      </w:pPr>
    </w:p>
    <w:p w14:paraId="126B862C" w14:textId="68D9F483" w:rsidR="00246BF0" w:rsidRPr="00334C26" w:rsidRDefault="00246BF0" w:rsidP="00246BF0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/>
        </w:rPr>
      </w:pPr>
      <w:r w:rsidRPr="00334C26">
        <w:rPr>
          <w:rFonts w:ascii="Times New Roman" w:eastAsia="Times New Roman" w:hAnsi="Times New Roman" w:cs="Times New Roman"/>
          <w:b/>
          <w:sz w:val="26"/>
          <w:szCs w:val="26"/>
          <w:lang w:val="uk-UA"/>
        </w:rPr>
        <w:t xml:space="preserve">Про надання статусу дитини, яка постраждала внаслідок воєнних дій та збройних конфліктів </w:t>
      </w:r>
    </w:p>
    <w:p w14:paraId="0C862AAC" w14:textId="77777777" w:rsidR="00334C26" w:rsidRPr="00334C26" w:rsidRDefault="00334C26" w:rsidP="00246BF0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val="uk-UA"/>
        </w:rPr>
      </w:pPr>
    </w:p>
    <w:p w14:paraId="2418DB63" w14:textId="4DEBC463" w:rsidR="00334C26" w:rsidRPr="00334C26" w:rsidRDefault="00334C26" w:rsidP="00334C26">
      <w:pPr>
        <w:pStyle w:val="1"/>
        <w:rPr>
          <w:rFonts w:ascii="Times New Roman" w:hAnsi="Times New Roman" w:cs="Times New Roman"/>
          <w:sz w:val="26"/>
          <w:szCs w:val="26"/>
        </w:rPr>
      </w:pPr>
      <w:r w:rsidRPr="00334C26">
        <w:rPr>
          <w:rFonts w:ascii="Times New Roman" w:hAnsi="Times New Roman" w:cs="Times New Roman"/>
          <w:sz w:val="26"/>
          <w:szCs w:val="26"/>
        </w:rPr>
        <w:t>08 лютого 2024 року</w:t>
      </w:r>
      <w:r w:rsidRPr="00334C26">
        <w:rPr>
          <w:rFonts w:ascii="Times New Roman" w:hAnsi="Times New Roman" w:cs="Times New Roman"/>
          <w:sz w:val="26"/>
          <w:szCs w:val="26"/>
        </w:rPr>
        <w:tab/>
      </w:r>
      <w:r w:rsidRPr="00334C26">
        <w:rPr>
          <w:rFonts w:ascii="Times New Roman" w:hAnsi="Times New Roman" w:cs="Times New Roman"/>
          <w:sz w:val="26"/>
          <w:szCs w:val="26"/>
        </w:rPr>
        <w:tab/>
      </w:r>
      <w:r w:rsidRPr="00334C26">
        <w:rPr>
          <w:rFonts w:ascii="Times New Roman" w:hAnsi="Times New Roman" w:cs="Times New Roman"/>
          <w:sz w:val="26"/>
          <w:szCs w:val="26"/>
        </w:rPr>
        <w:tab/>
        <w:t xml:space="preserve">      №287</w:t>
      </w:r>
      <w:r w:rsidRPr="00334C26">
        <w:rPr>
          <w:rFonts w:ascii="Times New Roman" w:hAnsi="Times New Roman" w:cs="Times New Roman"/>
          <w:sz w:val="26"/>
          <w:szCs w:val="26"/>
        </w:rPr>
        <w:tab/>
      </w:r>
      <w:r w:rsidRPr="00334C26">
        <w:rPr>
          <w:rFonts w:ascii="Times New Roman" w:hAnsi="Times New Roman" w:cs="Times New Roman"/>
          <w:sz w:val="26"/>
          <w:szCs w:val="26"/>
        </w:rPr>
        <w:tab/>
      </w:r>
      <w:r w:rsidRPr="00334C26">
        <w:rPr>
          <w:rFonts w:ascii="Times New Roman" w:hAnsi="Times New Roman" w:cs="Times New Roman"/>
          <w:sz w:val="26"/>
          <w:szCs w:val="26"/>
        </w:rPr>
        <w:tab/>
      </w:r>
      <w:r w:rsidRPr="00334C26">
        <w:rPr>
          <w:rFonts w:ascii="Times New Roman" w:hAnsi="Times New Roman" w:cs="Times New Roman"/>
          <w:sz w:val="26"/>
          <w:szCs w:val="26"/>
        </w:rPr>
        <w:tab/>
        <w:t xml:space="preserve">    смт Димер</w:t>
      </w:r>
    </w:p>
    <w:p w14:paraId="4206F6D6" w14:textId="77777777" w:rsidR="00246BF0" w:rsidRPr="00334C26" w:rsidRDefault="00246BF0" w:rsidP="00246BF0">
      <w:pPr>
        <w:spacing w:after="0" w:line="240" w:lineRule="auto"/>
        <w:ind w:left="567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val="uk-UA"/>
        </w:rPr>
      </w:pPr>
    </w:p>
    <w:p w14:paraId="20385A11" w14:textId="189BD1C9" w:rsidR="00246BF0" w:rsidRPr="00334C26" w:rsidRDefault="00246BF0" w:rsidP="00246BF0">
      <w:pPr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val="uk-UA" w:eastAsia="ru-RU"/>
        </w:rPr>
      </w:pPr>
      <w:r w:rsidRPr="00334C26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val="uk-UA" w:eastAsia="ru-RU"/>
        </w:rPr>
        <w:t>Відповідно до статті 30</w:t>
      </w:r>
      <w:r w:rsidRPr="00334C26">
        <w:rPr>
          <w:rFonts w:ascii="Times New Roman" w:eastAsiaTheme="minorEastAsia" w:hAnsi="Times New Roman" w:cs="Times New Roman"/>
          <w:color w:val="000000" w:themeColor="text1"/>
          <w:sz w:val="26"/>
          <w:szCs w:val="26"/>
          <w:vertAlign w:val="superscript"/>
          <w:lang w:val="uk-UA" w:eastAsia="ru-RU"/>
        </w:rPr>
        <w:t>1</w:t>
      </w:r>
      <w:r w:rsidRPr="00334C26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val="uk-UA" w:eastAsia="ru-RU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334C26">
          <w:rPr>
            <w:rFonts w:ascii="Times New Roman" w:eastAsiaTheme="minorEastAsia" w:hAnsi="Times New Roman" w:cs="Times New Roman"/>
            <w:color w:val="000000" w:themeColor="text1"/>
            <w:sz w:val="26"/>
            <w:szCs w:val="26"/>
            <w:shd w:val="clear" w:color="auto" w:fill="FFFFFF"/>
            <w:lang w:val="uk-UA" w:eastAsia="ru-RU"/>
          </w:rPr>
          <w:t>підпункту 2</w:t>
        </w:r>
      </w:hyperlink>
      <w:r w:rsidRPr="00334C26">
        <w:rPr>
          <w:rFonts w:ascii="Times New Roman" w:eastAsiaTheme="minorEastAsia" w:hAnsi="Times New Roman" w:cs="Times New Roman"/>
          <w:color w:val="000000" w:themeColor="text1"/>
          <w:sz w:val="26"/>
          <w:szCs w:val="26"/>
          <w:shd w:val="clear" w:color="auto" w:fill="FFFFFF"/>
          <w:lang w:val="en-US" w:eastAsia="ru-RU"/>
        </w:rPr>
        <w:t> </w:t>
      </w:r>
      <w:r w:rsidRPr="00334C26">
        <w:rPr>
          <w:rFonts w:ascii="Times New Roman" w:eastAsiaTheme="minorEastAsia" w:hAnsi="Times New Roman" w:cs="Times New Roman"/>
          <w:color w:val="000000" w:themeColor="text1"/>
          <w:sz w:val="26"/>
          <w:szCs w:val="26"/>
          <w:shd w:val="clear" w:color="auto" w:fill="FFFFFF"/>
          <w:lang w:val="uk-UA" w:eastAsia="ru-RU"/>
        </w:rPr>
        <w:t xml:space="preserve">пункту 4 Типового положення про комісію з питань захисту прав дитини, </w:t>
      </w:r>
      <w:r w:rsidRPr="00334C26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val="uk-UA" w:eastAsia="ru-RU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334C26">
        <w:rPr>
          <w:rFonts w:ascii="Times New Roman" w:eastAsiaTheme="minorEastAsia" w:hAnsi="Times New Roman" w:cs="Times New Roman"/>
          <w:color w:val="000000" w:themeColor="text1"/>
          <w:sz w:val="26"/>
          <w:szCs w:val="26"/>
          <w:shd w:val="clear" w:color="auto" w:fill="FFFFFF"/>
          <w:lang w:val="uk-UA" w:eastAsia="ru-RU"/>
        </w:rPr>
        <w:t xml:space="preserve">рекомендації </w:t>
      </w:r>
      <w:r w:rsidRPr="00334C26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val="uk-UA" w:eastAsia="ru-RU"/>
        </w:rPr>
        <w:t>комісії з питань захисту прав дитини виконавчого комітету Димерської селищної ради</w:t>
      </w:r>
      <w:r w:rsidRPr="00334C26">
        <w:rPr>
          <w:rFonts w:ascii="Times New Roman" w:eastAsiaTheme="minorEastAsia" w:hAnsi="Times New Roman" w:cs="Times New Roman"/>
          <w:color w:val="000000" w:themeColor="text1"/>
          <w:sz w:val="26"/>
          <w:szCs w:val="26"/>
          <w:shd w:val="clear" w:color="auto" w:fill="FFFFFF"/>
          <w:lang w:val="uk-UA" w:eastAsia="ru-RU"/>
        </w:rPr>
        <w:t xml:space="preserve"> від </w:t>
      </w:r>
      <w:r w:rsidR="00334C26">
        <w:rPr>
          <w:rFonts w:ascii="Times New Roman" w:eastAsiaTheme="minorEastAsia" w:hAnsi="Times New Roman" w:cs="Times New Roman"/>
          <w:color w:val="000000" w:themeColor="text1"/>
          <w:sz w:val="26"/>
          <w:szCs w:val="26"/>
          <w:shd w:val="clear" w:color="auto" w:fill="FFFFFF"/>
          <w:lang w:val="uk-UA" w:eastAsia="ru-RU"/>
        </w:rPr>
        <w:t>01 лютого 2024 року</w:t>
      </w:r>
      <w:r w:rsidRPr="00334C26">
        <w:rPr>
          <w:rFonts w:ascii="Times New Roman" w:eastAsiaTheme="minorEastAsia" w:hAnsi="Times New Roman" w:cs="Times New Roman"/>
          <w:color w:val="000000" w:themeColor="text1"/>
          <w:sz w:val="26"/>
          <w:szCs w:val="26"/>
          <w:shd w:val="clear" w:color="auto" w:fill="FFFFFF"/>
          <w:lang w:val="uk-UA" w:eastAsia="ru-RU"/>
        </w:rPr>
        <w:t>,</w:t>
      </w:r>
      <w:r w:rsidRPr="00334C26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val="uk-UA" w:eastAsia="ru-RU"/>
        </w:rPr>
        <w:t xml:space="preserve"> керуючись статтею 40, частиною шостою статті 59 Закону України «Про місцеве самоврядування в Україні», виконком селищної ради </w:t>
      </w:r>
    </w:p>
    <w:p w14:paraId="2CE40E5A" w14:textId="77777777" w:rsidR="00246BF0" w:rsidRPr="00334C26" w:rsidRDefault="00246BF0" w:rsidP="00246BF0">
      <w:pPr>
        <w:spacing w:after="0" w:line="240" w:lineRule="auto"/>
        <w:ind w:firstLine="567"/>
        <w:jc w:val="center"/>
        <w:rPr>
          <w:rFonts w:ascii="Times New Roman" w:eastAsiaTheme="minorEastAsia" w:hAnsi="Times New Roman" w:cs="Times New Roman"/>
          <w:b/>
          <w:sz w:val="26"/>
          <w:szCs w:val="26"/>
          <w:lang w:val="uk-UA" w:eastAsia="ru-RU"/>
        </w:rPr>
      </w:pPr>
    </w:p>
    <w:p w14:paraId="440753CF" w14:textId="77777777" w:rsidR="00246BF0" w:rsidRPr="00334C26" w:rsidRDefault="00246BF0" w:rsidP="00246BF0">
      <w:pPr>
        <w:spacing w:after="0" w:line="240" w:lineRule="auto"/>
        <w:ind w:firstLine="567"/>
        <w:jc w:val="center"/>
        <w:rPr>
          <w:rFonts w:ascii="Times New Roman" w:eastAsiaTheme="minorEastAsia" w:hAnsi="Times New Roman" w:cs="Times New Roman"/>
          <w:sz w:val="26"/>
          <w:szCs w:val="26"/>
          <w:lang w:val="uk-UA" w:eastAsia="ru-RU"/>
        </w:rPr>
      </w:pPr>
      <w:r w:rsidRPr="00334C26">
        <w:rPr>
          <w:rFonts w:ascii="Times New Roman" w:eastAsiaTheme="minorEastAsia" w:hAnsi="Times New Roman" w:cs="Times New Roman"/>
          <w:b/>
          <w:sz w:val="26"/>
          <w:szCs w:val="26"/>
          <w:lang w:val="uk-UA" w:eastAsia="ru-RU"/>
        </w:rPr>
        <w:t>В И Р І Ш И В</w:t>
      </w:r>
      <w:r w:rsidRPr="00334C26">
        <w:rPr>
          <w:rFonts w:ascii="Times New Roman" w:eastAsiaTheme="minorEastAsia" w:hAnsi="Times New Roman" w:cs="Times New Roman"/>
          <w:b/>
          <w:bCs/>
          <w:sz w:val="26"/>
          <w:szCs w:val="26"/>
          <w:lang w:val="uk-UA" w:eastAsia="ru-RU"/>
        </w:rPr>
        <w:t>:</w:t>
      </w:r>
    </w:p>
    <w:p w14:paraId="6827001E" w14:textId="77777777" w:rsidR="00246BF0" w:rsidRPr="00334C26" w:rsidRDefault="00246BF0" w:rsidP="00246BF0">
      <w:pPr>
        <w:spacing w:after="0" w:line="240" w:lineRule="auto"/>
        <w:ind w:firstLine="567"/>
        <w:jc w:val="center"/>
        <w:rPr>
          <w:rFonts w:ascii="Times New Roman" w:eastAsiaTheme="minorEastAsia" w:hAnsi="Times New Roman" w:cs="Times New Roman"/>
          <w:sz w:val="26"/>
          <w:szCs w:val="26"/>
          <w:lang w:val="uk-UA" w:eastAsia="ru-RU"/>
        </w:rPr>
      </w:pPr>
    </w:p>
    <w:p w14:paraId="55950CE4" w14:textId="37BF94F4" w:rsidR="00DE3A65" w:rsidRPr="00334C26" w:rsidRDefault="00246BF0" w:rsidP="00246BF0">
      <w:pPr>
        <w:numPr>
          <w:ilvl w:val="0"/>
          <w:numId w:val="1"/>
        </w:numPr>
        <w:spacing w:after="0" w:line="240" w:lineRule="auto"/>
        <w:ind w:left="0" w:firstLine="567"/>
        <w:contextualSpacing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</w:pPr>
      <w:r w:rsidRPr="00334C26">
        <w:rPr>
          <w:rFonts w:ascii="Times New Roman" w:hAnsi="Times New Roman" w:cs="Times New Roman"/>
          <w:sz w:val="26"/>
          <w:szCs w:val="26"/>
          <w:lang w:val="uk-UA"/>
        </w:rPr>
        <w:t xml:space="preserve">Надати статус </w:t>
      </w:r>
      <w:r w:rsidRPr="00334C26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дитини, яка постраждала внаслідок воєнних дій та збройних конфліктів </w:t>
      </w:r>
      <w:r w:rsidR="0062529B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____________ ____________</w:t>
      </w:r>
      <w:r w:rsidRPr="00334C26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 року народження (паспорт </w:t>
      </w:r>
      <w:r w:rsidR="0062529B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_____________</w:t>
      </w:r>
      <w:r w:rsidRPr="00334C26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), адреса місця проживання: вул. </w:t>
      </w:r>
      <w:r w:rsidR="0027419B" w:rsidRPr="00334C26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Шевченка</w:t>
      </w:r>
      <w:r w:rsidRPr="00334C26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, буд.</w:t>
      </w:r>
      <w:r w:rsidR="006741CB" w:rsidRPr="00334C26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62529B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__</w:t>
      </w:r>
      <w:r w:rsidR="0027419B" w:rsidRPr="00334C26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, кв. </w:t>
      </w:r>
      <w:r w:rsidR="0062529B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__</w:t>
      </w:r>
      <w:r w:rsidR="00A071D1" w:rsidRPr="00334C26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Pr="00334C26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 с</w:t>
      </w:r>
      <w:r w:rsidR="0027419B" w:rsidRPr="00334C26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мт</w:t>
      </w:r>
      <w:r w:rsidR="006741CB" w:rsidRPr="00334C26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27419B" w:rsidRPr="00334C26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Димер</w:t>
      </w:r>
      <w:r w:rsidRPr="00334C26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, Вишгородського району Київської області, що зазнала психологічного насильства, (висновок акту оцінки потреб дитини Вишгородського районного територіального центру соціального обслуговування (надання соціальних послуг</w:t>
      </w:r>
      <w:r w:rsidR="00334C26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)</w:t>
      </w:r>
      <w:r w:rsidRPr="00334C26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 від </w:t>
      </w:r>
      <w:r w:rsidR="00CA61E8" w:rsidRPr="00334C26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15</w:t>
      </w:r>
      <w:r w:rsidRPr="00334C26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.</w:t>
      </w:r>
      <w:r w:rsidR="00A071D1" w:rsidRPr="00334C26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0</w:t>
      </w:r>
      <w:r w:rsidR="00337AB9" w:rsidRPr="00334C26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1</w:t>
      </w:r>
      <w:r w:rsidRPr="00334C26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.202</w:t>
      </w:r>
      <w:r w:rsidR="00A071D1" w:rsidRPr="00334C26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4</w:t>
      </w:r>
      <w:r w:rsidR="00334C26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 року</w:t>
      </w:r>
      <w:r w:rsidRPr="00334C26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 №</w:t>
      </w:r>
      <w:r w:rsidR="009C6872" w:rsidRPr="00334C26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9</w:t>
      </w:r>
      <w:r w:rsidR="00CA61E8" w:rsidRPr="00334C26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01</w:t>
      </w:r>
      <w:r w:rsidRPr="00334C26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).</w:t>
      </w:r>
      <w:r w:rsidR="00DE3A65" w:rsidRPr="00334C26">
        <w:rPr>
          <w:sz w:val="26"/>
          <w:szCs w:val="26"/>
          <w:lang w:val="uk-UA"/>
        </w:rPr>
        <w:t xml:space="preserve"> </w:t>
      </w:r>
    </w:p>
    <w:p w14:paraId="3B3C6986" w14:textId="603EA26D" w:rsidR="00246BF0" w:rsidRPr="00334C26" w:rsidRDefault="00DE3A65" w:rsidP="00DE3A65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</w:pPr>
      <w:r w:rsidRPr="00334C26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Протокол комісії з питань захисту прав дитини виконавчого комітету Димерської селищної ради від </w:t>
      </w:r>
      <w:r w:rsidR="00334C26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01 лютого </w:t>
      </w:r>
      <w:r w:rsidRPr="00334C26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2024 року №</w:t>
      </w:r>
      <w:r w:rsidR="00334C26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1.</w:t>
      </w:r>
    </w:p>
    <w:p w14:paraId="17A8FF5E" w14:textId="77777777" w:rsidR="00246BF0" w:rsidRPr="00334C26" w:rsidRDefault="00246BF0" w:rsidP="00246BF0">
      <w:pPr>
        <w:numPr>
          <w:ilvl w:val="0"/>
          <w:numId w:val="1"/>
        </w:numPr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334C26">
        <w:rPr>
          <w:rFonts w:ascii="Times New Roman" w:hAnsi="Times New Roman" w:cs="Times New Roman"/>
          <w:sz w:val="26"/>
          <w:szCs w:val="26"/>
          <w:lang w:val="uk-UA"/>
        </w:rPr>
        <w:t>Відділу економічного розвитку та інвестицій, питань внутрішньої інформаційної політики та зв’язків з громадськістю 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3F293EA7" w14:textId="114A6D64" w:rsidR="00246BF0" w:rsidRDefault="00246BF0" w:rsidP="00246BF0">
      <w:pPr>
        <w:numPr>
          <w:ilvl w:val="0"/>
          <w:numId w:val="1"/>
        </w:numPr>
        <w:spacing w:after="0" w:line="240" w:lineRule="auto"/>
        <w:ind w:left="0" w:firstLine="567"/>
        <w:contextualSpacing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334C26">
        <w:rPr>
          <w:rFonts w:ascii="Times New Roman" w:hAnsi="Times New Roman" w:cs="Times New Roman"/>
          <w:sz w:val="26"/>
          <w:szCs w:val="26"/>
          <w:lang w:val="uk-UA"/>
        </w:rPr>
        <w:t>Контроль за виконанням цього рішення покласти на заступника селищного голови з питань діяльності виконавчих органів Калашнікову Л.Д.</w:t>
      </w:r>
    </w:p>
    <w:p w14:paraId="6F535550" w14:textId="77777777" w:rsidR="00334C26" w:rsidRPr="00334C26" w:rsidRDefault="00334C26" w:rsidP="00334C26">
      <w:pPr>
        <w:spacing w:after="0" w:line="240" w:lineRule="auto"/>
        <w:ind w:left="567"/>
        <w:contextualSpacing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14:paraId="0C493C53" w14:textId="15107788" w:rsidR="007C7F6F" w:rsidRPr="00334C26" w:rsidRDefault="00246BF0" w:rsidP="00334C26">
      <w:pPr>
        <w:spacing w:after="200" w:line="276" w:lineRule="auto"/>
        <w:rPr>
          <w:rFonts w:ascii="Times New Roman" w:eastAsiaTheme="minorEastAsia" w:hAnsi="Times New Roman" w:cs="Times New Roman"/>
          <w:sz w:val="24"/>
          <w:szCs w:val="24"/>
          <w:lang w:val="uk-UA" w:eastAsia="ru-RU"/>
        </w:rPr>
      </w:pPr>
      <w:r w:rsidRPr="00334C26">
        <w:rPr>
          <w:rFonts w:ascii="Times New Roman" w:eastAsiaTheme="minorEastAsia" w:hAnsi="Times New Roman" w:cs="Times New Roman"/>
          <w:b/>
          <w:sz w:val="26"/>
          <w:szCs w:val="26"/>
          <w:lang w:val="uk-UA" w:eastAsia="ru-RU"/>
        </w:rPr>
        <w:t>Селищний голова</w:t>
      </w:r>
      <w:r w:rsidRPr="00334C26">
        <w:rPr>
          <w:rFonts w:ascii="Times New Roman" w:eastAsiaTheme="minorEastAsia" w:hAnsi="Times New Roman" w:cs="Times New Roman"/>
          <w:b/>
          <w:sz w:val="26"/>
          <w:szCs w:val="26"/>
          <w:lang w:val="uk-UA" w:eastAsia="ru-RU"/>
        </w:rPr>
        <w:tab/>
      </w:r>
      <w:r w:rsidRPr="00334C26">
        <w:rPr>
          <w:rFonts w:ascii="Times New Roman" w:eastAsiaTheme="minorEastAsia" w:hAnsi="Times New Roman" w:cs="Times New Roman"/>
          <w:b/>
          <w:sz w:val="26"/>
          <w:szCs w:val="26"/>
          <w:lang w:val="uk-UA" w:eastAsia="ru-RU"/>
        </w:rPr>
        <w:tab/>
      </w:r>
      <w:r w:rsidRPr="00334C26">
        <w:rPr>
          <w:rFonts w:ascii="Times New Roman" w:eastAsiaTheme="minorEastAsia" w:hAnsi="Times New Roman" w:cs="Times New Roman"/>
          <w:b/>
          <w:sz w:val="26"/>
          <w:szCs w:val="26"/>
          <w:lang w:val="uk-UA" w:eastAsia="ru-RU"/>
        </w:rPr>
        <w:tab/>
      </w:r>
      <w:r w:rsidRPr="00334C26">
        <w:rPr>
          <w:rFonts w:ascii="Times New Roman" w:eastAsiaTheme="minorEastAsia" w:hAnsi="Times New Roman" w:cs="Times New Roman"/>
          <w:b/>
          <w:sz w:val="26"/>
          <w:szCs w:val="26"/>
          <w:lang w:val="uk-UA" w:eastAsia="ru-RU"/>
        </w:rPr>
        <w:tab/>
      </w:r>
      <w:r w:rsidRPr="00334C26">
        <w:rPr>
          <w:rFonts w:ascii="Times New Roman" w:eastAsiaTheme="minorEastAsia" w:hAnsi="Times New Roman" w:cs="Times New Roman"/>
          <w:b/>
          <w:sz w:val="26"/>
          <w:szCs w:val="26"/>
          <w:lang w:val="uk-UA" w:eastAsia="ru-RU"/>
        </w:rPr>
        <w:tab/>
      </w:r>
      <w:r w:rsidR="00334C26">
        <w:rPr>
          <w:rFonts w:ascii="Times New Roman" w:eastAsiaTheme="minorEastAsia" w:hAnsi="Times New Roman" w:cs="Times New Roman"/>
          <w:b/>
          <w:sz w:val="26"/>
          <w:szCs w:val="26"/>
          <w:lang w:val="uk-UA" w:eastAsia="ru-RU"/>
        </w:rPr>
        <w:t xml:space="preserve"> </w:t>
      </w:r>
      <w:r w:rsidRPr="00334C26">
        <w:rPr>
          <w:rFonts w:ascii="Times New Roman" w:eastAsiaTheme="minorEastAsia" w:hAnsi="Times New Roman" w:cs="Times New Roman"/>
          <w:b/>
          <w:sz w:val="26"/>
          <w:szCs w:val="26"/>
          <w:lang w:val="uk-UA" w:eastAsia="ru-RU"/>
        </w:rPr>
        <w:t xml:space="preserve">Володимир </w:t>
      </w:r>
      <w:r w:rsidRPr="00334C26">
        <w:rPr>
          <w:rFonts w:ascii="Times New Roman" w:eastAsiaTheme="minorEastAsia" w:hAnsi="Times New Roman" w:cs="Times New Roman"/>
          <w:b/>
          <w:caps/>
          <w:sz w:val="26"/>
          <w:szCs w:val="26"/>
          <w:lang w:val="uk-UA" w:eastAsia="ru-RU"/>
        </w:rPr>
        <w:t>Підкурганн</w:t>
      </w:r>
      <w:r w:rsidR="00334C26">
        <w:rPr>
          <w:rFonts w:ascii="Times New Roman" w:eastAsiaTheme="minorEastAsia" w:hAnsi="Times New Roman" w:cs="Times New Roman"/>
          <w:b/>
          <w:caps/>
          <w:sz w:val="26"/>
          <w:szCs w:val="26"/>
          <w:lang w:val="uk-UA" w:eastAsia="ru-RU"/>
        </w:rPr>
        <w:t>ИЙ</w:t>
      </w:r>
    </w:p>
    <w:sectPr w:rsidR="007C7F6F" w:rsidRPr="00334C2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6BF0"/>
    <w:rsid w:val="00187BEB"/>
    <w:rsid w:val="00246BF0"/>
    <w:rsid w:val="0027419B"/>
    <w:rsid w:val="00334C26"/>
    <w:rsid w:val="00337AB9"/>
    <w:rsid w:val="004519FE"/>
    <w:rsid w:val="0062529B"/>
    <w:rsid w:val="006741CB"/>
    <w:rsid w:val="00705BEA"/>
    <w:rsid w:val="007107BF"/>
    <w:rsid w:val="007419C7"/>
    <w:rsid w:val="007C7F6F"/>
    <w:rsid w:val="00973291"/>
    <w:rsid w:val="009C6872"/>
    <w:rsid w:val="009D5594"/>
    <w:rsid w:val="00A071D1"/>
    <w:rsid w:val="00AB5FB3"/>
    <w:rsid w:val="00B63C04"/>
    <w:rsid w:val="00C656A1"/>
    <w:rsid w:val="00C948D1"/>
    <w:rsid w:val="00CA61E8"/>
    <w:rsid w:val="00D26635"/>
    <w:rsid w:val="00D81359"/>
    <w:rsid w:val="00DE3A65"/>
    <w:rsid w:val="00E3330A"/>
    <w:rsid w:val="00E50E9F"/>
    <w:rsid w:val="00E72C28"/>
    <w:rsid w:val="00EE6BE7"/>
    <w:rsid w:val="00F41478"/>
    <w:rsid w:val="00FA0377"/>
    <w:rsid w:val="00FB2E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DD1E4F"/>
  <w15:chartTrackingRefBased/>
  <w15:docId w15:val="{E163644C-45CB-4315-BAE0-7A24EF9C90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973291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97329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customStyle="1" w:styleId="1">
    <w:name w:val="Без интервала1"/>
    <w:qFormat/>
    <w:rsid w:val="00334C26"/>
    <w:pPr>
      <w:spacing w:after="0" w:line="240" w:lineRule="auto"/>
    </w:pPr>
    <w:rPr>
      <w:rFonts w:ascii="Calibri" w:eastAsia="Times New Roman" w:hAnsi="Calibri" w:cs="Calibri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5529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55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1478</Words>
  <Characters>844</Characters>
  <Application>Microsoft Office Word</Application>
  <DocSecurity>0</DocSecurity>
  <Lines>7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3</cp:revision>
  <dcterms:created xsi:type="dcterms:W3CDTF">2024-02-21T13:36:00Z</dcterms:created>
  <dcterms:modified xsi:type="dcterms:W3CDTF">2024-03-26T07:04:00Z</dcterms:modified>
</cp:coreProperties>
</file>