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2A710" w14:textId="77777777" w:rsidR="00545748" w:rsidRDefault="00545748" w:rsidP="00545748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9608C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5pt;height:51.6pt" o:ole="">
            <v:imagedata r:id="rId5" o:title=""/>
          </v:shape>
          <o:OLEObject Type="Embed" ProgID="Word.Picture.8" ShapeID="_x0000_i1025" DrawAspect="Content" ObjectID="_1785925186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45748" w14:paraId="214399A7" w14:textId="77777777" w:rsidTr="00A3286A">
        <w:trPr>
          <w:trHeight w:val="788"/>
        </w:trPr>
        <w:tc>
          <w:tcPr>
            <w:tcW w:w="9867" w:type="dxa"/>
            <w:hideMark/>
          </w:tcPr>
          <w:p w14:paraId="28CFEA34" w14:textId="77777777" w:rsidR="00545748" w:rsidRDefault="00545748" w:rsidP="00A3286A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B589B1E" w14:textId="77777777" w:rsidR="00545748" w:rsidRDefault="00545748" w:rsidP="00A3286A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96A67A5" w14:textId="77777777" w:rsidR="00545748" w:rsidRPr="005A0182" w:rsidRDefault="00545748" w:rsidP="00545748">
      <w:pPr>
        <w:ind w:right="-1"/>
        <w:jc w:val="center"/>
        <w:rPr>
          <w:b/>
          <w:sz w:val="22"/>
          <w:szCs w:val="28"/>
        </w:rPr>
      </w:pPr>
      <w:r w:rsidRPr="005A0182">
        <w:rPr>
          <w:noProof/>
          <w:sz w:val="20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D91E3A7" wp14:editId="30D73172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2CAF6003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421705D3" w14:textId="7635951A" w:rsidR="00545748" w:rsidRDefault="00545748" w:rsidP="00545748">
      <w:pPr>
        <w:tabs>
          <w:tab w:val="left" w:pos="1560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 xml:space="preserve">49 сесія </w:t>
      </w:r>
      <w:r w:rsidRPr="00806F23">
        <w:rPr>
          <w:b/>
          <w:bCs/>
          <w:sz w:val="28"/>
          <w:szCs w:val="28"/>
          <w:lang w:val="en-US"/>
        </w:rPr>
        <w:t>VII</w:t>
      </w:r>
      <w:r w:rsidRPr="00806F23">
        <w:rPr>
          <w:b/>
          <w:bCs/>
          <w:sz w:val="28"/>
          <w:szCs w:val="28"/>
        </w:rPr>
        <w:t>І скликання</w:t>
      </w:r>
    </w:p>
    <w:p w14:paraId="0847442D" w14:textId="77777777" w:rsidR="00545748" w:rsidRPr="00BD03E4" w:rsidRDefault="00545748" w:rsidP="00545748">
      <w:pPr>
        <w:tabs>
          <w:tab w:val="left" w:pos="1152"/>
          <w:tab w:val="center" w:pos="4587"/>
        </w:tabs>
        <w:jc w:val="center"/>
        <w:rPr>
          <w:b/>
          <w:bCs/>
          <w:sz w:val="6"/>
          <w:szCs w:val="14"/>
        </w:rPr>
      </w:pPr>
    </w:p>
    <w:p w14:paraId="0F82AAEE" w14:textId="77777777" w:rsidR="00545748" w:rsidRDefault="00545748" w:rsidP="00545748">
      <w:pPr>
        <w:ind w:right="-1"/>
        <w:jc w:val="center"/>
        <w:rPr>
          <w:b/>
          <w:sz w:val="28"/>
          <w:szCs w:val="28"/>
        </w:rPr>
      </w:pPr>
    </w:p>
    <w:p w14:paraId="7CEDD259" w14:textId="5AFBF8BF" w:rsidR="00545748" w:rsidRDefault="00545748" w:rsidP="00545748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2C89E891" w14:textId="77777777" w:rsidR="00545748" w:rsidRPr="00BD03E4" w:rsidRDefault="00545748" w:rsidP="00545748">
      <w:pPr>
        <w:pStyle w:val="1"/>
        <w:jc w:val="center"/>
        <w:rPr>
          <w:rFonts w:ascii="Times New Roman" w:hAnsi="Times New Roman" w:cs="Times New Roman"/>
          <w:b/>
          <w:bCs/>
          <w:sz w:val="2"/>
          <w:szCs w:val="8"/>
        </w:rPr>
      </w:pPr>
    </w:p>
    <w:p w14:paraId="157C41FB" w14:textId="77777777" w:rsidR="00545748" w:rsidRDefault="00545748" w:rsidP="00545748">
      <w:pPr>
        <w:pStyle w:val="a4"/>
        <w:spacing w:after="0" w:afterAutospacing="0"/>
        <w:ind w:firstLine="567"/>
        <w:jc w:val="center"/>
        <w:rPr>
          <w:b/>
          <w:bCs/>
          <w:color w:val="000000" w:themeColor="text1"/>
          <w:lang w:val="uk-UA" w:eastAsia="en-US"/>
        </w:rPr>
      </w:pPr>
      <w:r w:rsidRPr="00545748">
        <w:rPr>
          <w:b/>
          <w:bCs/>
          <w:color w:val="000000" w:themeColor="text1"/>
          <w:lang w:val="uk-UA" w:eastAsia="en-US"/>
        </w:rPr>
        <w:t>Про проведення експертної грошової оцінки земельної ділянки, що перебуває у користуванні на умовах оренди по вул. Київська в с. Демидів</w:t>
      </w:r>
    </w:p>
    <w:p w14:paraId="793D455D" w14:textId="0662C069" w:rsidR="00545748" w:rsidRDefault="00545748" w:rsidP="00545748">
      <w:pPr>
        <w:pStyle w:val="a4"/>
        <w:spacing w:after="0" w:afterAutospacing="0"/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З</w:t>
      </w:r>
      <w:r w:rsidRPr="00CF56AF">
        <w:rPr>
          <w:color w:val="000000"/>
          <w:lang w:val="uk-UA"/>
        </w:rPr>
        <w:t xml:space="preserve"> метою активізації інвестиційної діяльності на території </w:t>
      </w:r>
      <w:r>
        <w:rPr>
          <w:color w:val="000000"/>
          <w:lang w:val="uk-UA"/>
        </w:rPr>
        <w:t>Димерської</w:t>
      </w:r>
      <w:r w:rsidRPr="00CF56AF">
        <w:rPr>
          <w:color w:val="000000"/>
          <w:lang w:val="uk-UA"/>
        </w:rPr>
        <w:t xml:space="preserve"> селищної </w:t>
      </w:r>
      <w:r>
        <w:rPr>
          <w:color w:val="000000"/>
          <w:lang w:val="uk-UA"/>
        </w:rPr>
        <w:t xml:space="preserve">територіальної громади, </w:t>
      </w:r>
      <w:r w:rsidRPr="00CF56AF">
        <w:rPr>
          <w:color w:val="000000"/>
          <w:lang w:val="uk-UA"/>
        </w:rPr>
        <w:t xml:space="preserve">прозорого та ефективного використання земель комунальної власності, забезпечення наповнення бюджету громади, </w:t>
      </w:r>
      <w:r>
        <w:rPr>
          <w:color w:val="000000"/>
          <w:lang w:val="uk-UA"/>
        </w:rPr>
        <w:t>керуючись</w:t>
      </w:r>
      <w:r w:rsidRPr="00CF56AF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ст. ст.</w:t>
      </w:r>
      <w:r w:rsidRPr="00CF56AF">
        <w:rPr>
          <w:color w:val="000000"/>
          <w:lang w:val="uk-UA"/>
        </w:rPr>
        <w:t xml:space="preserve"> 12, 122,</w:t>
      </w:r>
      <w:r>
        <w:rPr>
          <w:color w:val="000000"/>
          <w:lang w:val="uk-UA"/>
        </w:rPr>
        <w:t xml:space="preserve"> 127, 128, </w:t>
      </w:r>
      <w:r w:rsidRPr="00CF56AF">
        <w:rPr>
          <w:color w:val="000000"/>
          <w:lang w:val="uk-UA"/>
        </w:rPr>
        <w:t>134-139 Земельного кодексу України,</w:t>
      </w:r>
      <w:r>
        <w:rPr>
          <w:color w:val="000000"/>
          <w:lang w:val="uk-UA"/>
        </w:rPr>
        <w:t xml:space="preserve"> ст. ст. 13, 15 Закону України «Про оцінку земель», Законом України «</w:t>
      </w:r>
      <w:r w:rsidRPr="00525F93">
        <w:rPr>
          <w:color w:val="000000"/>
          <w:lang w:val="uk-UA"/>
        </w:rPr>
        <w:t>Про оцінку майна, майнових прав та професійну оціночну діяльність в Україні</w:t>
      </w:r>
      <w:r>
        <w:rPr>
          <w:color w:val="000000"/>
          <w:lang w:val="uk-UA"/>
        </w:rPr>
        <w:t>»,</w:t>
      </w:r>
      <w:r w:rsidRPr="00CF56AF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ст. </w:t>
      </w:r>
      <w:r w:rsidRPr="00CF56AF">
        <w:rPr>
          <w:color w:val="000000"/>
          <w:lang w:val="uk-UA"/>
        </w:rPr>
        <w:t>ст</w:t>
      </w:r>
      <w:r>
        <w:rPr>
          <w:color w:val="000000"/>
          <w:lang w:val="uk-UA"/>
        </w:rPr>
        <w:t>.</w:t>
      </w:r>
      <w:r w:rsidRPr="00CF56AF">
        <w:rPr>
          <w:color w:val="000000"/>
          <w:lang w:val="uk-UA"/>
        </w:rPr>
        <w:t xml:space="preserve"> 26</w:t>
      </w:r>
      <w:r>
        <w:rPr>
          <w:color w:val="000000"/>
          <w:lang w:val="uk-UA"/>
        </w:rPr>
        <w:t>, 59</w:t>
      </w:r>
      <w:r w:rsidRPr="00CF56AF">
        <w:rPr>
          <w:color w:val="000000"/>
          <w:lang w:val="uk-UA"/>
        </w:rPr>
        <w:t xml:space="preserve"> Закону України «Про місцеве самоврядування в Україні»,</w:t>
      </w:r>
      <w:r w:rsidRPr="003F35C4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п</w:t>
      </w:r>
      <w:r w:rsidRPr="003F35C4">
        <w:rPr>
          <w:color w:val="000000"/>
          <w:lang w:val="uk-UA"/>
        </w:rPr>
        <w:t>оложенням про конкурсний відбір суб’єктів оціночної діяльності для проведення незалежної оцінки комунального майна Димерської селищної територіальної громади</w:t>
      </w:r>
      <w:r>
        <w:rPr>
          <w:color w:val="000000"/>
          <w:lang w:val="uk-UA"/>
        </w:rPr>
        <w:t xml:space="preserve"> затвердженим рішення виконавчого комітету Димерської селищної ради від 01.11.2021 року №218, </w:t>
      </w:r>
      <w:r w:rsidRPr="006E4B7E">
        <w:rPr>
          <w:color w:val="000000"/>
          <w:lang w:val="uk-UA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14.08.2024 року,</w:t>
      </w:r>
      <w:r w:rsidRPr="006E4B7E">
        <w:rPr>
          <w:color w:val="000000"/>
          <w:lang w:val="uk-UA"/>
        </w:rPr>
        <w:t xml:space="preserve"> селищна рада</w:t>
      </w:r>
      <w:r w:rsidRPr="006E4B7E">
        <w:rPr>
          <w:color w:val="000000"/>
        </w:rPr>
        <w:t>  </w:t>
      </w:r>
      <w:r w:rsidRPr="00DD6D90">
        <w:rPr>
          <w:color w:val="000000"/>
          <w:lang w:val="uk-UA"/>
        </w:rPr>
        <w:t xml:space="preserve"> </w:t>
      </w:r>
    </w:p>
    <w:p w14:paraId="3E9AF84C" w14:textId="77777777" w:rsidR="00545748" w:rsidRPr="005A0182" w:rsidRDefault="00545748" w:rsidP="00545748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12"/>
          <w:lang w:val="uk-UA"/>
        </w:rPr>
      </w:pPr>
    </w:p>
    <w:p w14:paraId="5A344AA8" w14:textId="77777777" w:rsidR="00545748" w:rsidRPr="00545748" w:rsidRDefault="00545748" w:rsidP="00545748">
      <w:pPr>
        <w:jc w:val="center"/>
        <w:rPr>
          <w:b/>
        </w:rPr>
      </w:pPr>
      <w:r w:rsidRPr="00545748">
        <w:rPr>
          <w:b/>
        </w:rPr>
        <w:t>ВИРІШИЛА:</w:t>
      </w:r>
    </w:p>
    <w:p w14:paraId="23210113" w14:textId="77777777" w:rsidR="00545748" w:rsidRPr="00545748" w:rsidRDefault="00545748" w:rsidP="00545748">
      <w:pPr>
        <w:jc w:val="center"/>
        <w:rPr>
          <w:b/>
          <w:sz w:val="6"/>
          <w:szCs w:val="14"/>
        </w:rPr>
      </w:pPr>
    </w:p>
    <w:p w14:paraId="0D995EBC" w14:textId="77777777" w:rsidR="00545748" w:rsidRPr="00545748" w:rsidRDefault="00545748" w:rsidP="00545748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545748">
        <w:rPr>
          <w:bCs/>
        </w:rPr>
        <w:t>Надати дозвіл на проведення експертної грошової оцінки земельної ділянки для будівництва та обслуговування будівель торгівлі (код згідно КВЦПЗД-03.07) площею 0,0250 га, кадастровий номер 3221882401:20:004:0158, яка розташована по вул. Київська в с. Демидів, що перебуває у користуванні на умовах оренди у гр. Мельниченка О.М. згідно договору оренди земельної ділянки від 21.10.2020 року №б/н.</w:t>
      </w:r>
    </w:p>
    <w:p w14:paraId="4FD411E9" w14:textId="64FA8D5F" w:rsidR="00545748" w:rsidRPr="00545748" w:rsidRDefault="00545748" w:rsidP="00545748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545748">
        <w:rPr>
          <w:bCs/>
        </w:rPr>
        <w:t>Конкурсній комісії з відбору суб'єктів оціночної діяльності для проведення незалежної оцінки комунального майна Димерської селищної ради провести конкурс з визначення суб’єкта оціночної діяльності для експертної грошової оцінки земельної ділянки вказаної у п.1 рішення.</w:t>
      </w:r>
    </w:p>
    <w:p w14:paraId="15BFF9A7" w14:textId="2144F884" w:rsidR="00545748" w:rsidRPr="00545748" w:rsidRDefault="00545748" w:rsidP="00545748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545748">
        <w:rPr>
          <w:bCs/>
        </w:rPr>
        <w:t>Замовити експертну грошову оцінку земельної ділянки для будівництва та обслуговування будівель торгівлі (код згідно КВЦПЗ-03.07), вказаної у п.1 рішення, в порядку, визначеному Положенням про конкурсний відбір суб’єктів оціночної діяльності для проведення незалежної оцінки комунального майна Димерської селищної територіальної громади.</w:t>
      </w:r>
    </w:p>
    <w:p w14:paraId="74A160D5" w14:textId="77777777" w:rsidR="00545748" w:rsidRDefault="00545748" w:rsidP="00545748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545748">
        <w:rPr>
          <w:bCs/>
        </w:rPr>
        <w:t>Уповноважити Димерського селищного голову Підкурганного В.В. на укладення договору із суб’єктом оціночної діяльності на проведення експертної грошової оцінки.</w:t>
      </w:r>
    </w:p>
    <w:p w14:paraId="42139710" w14:textId="6DF18A93" w:rsidR="00545748" w:rsidRPr="00545748" w:rsidRDefault="00545748" w:rsidP="00545748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545748">
        <w:rPr>
          <w:bCs/>
        </w:rPr>
        <w:t>Розроблен</w:t>
      </w:r>
      <w:r w:rsidR="00E506D7">
        <w:rPr>
          <w:bCs/>
        </w:rPr>
        <w:t>ий</w:t>
      </w:r>
      <w:r w:rsidRPr="00545748">
        <w:rPr>
          <w:bCs/>
        </w:rPr>
        <w:t xml:space="preserve"> звіт про експертну грошову оцінку земельн</w:t>
      </w:r>
      <w:r w:rsidR="00E506D7">
        <w:rPr>
          <w:bCs/>
        </w:rPr>
        <w:t>ої</w:t>
      </w:r>
      <w:r w:rsidRPr="00545748">
        <w:rPr>
          <w:bCs/>
        </w:rPr>
        <w:t xml:space="preserve"> ділян</w:t>
      </w:r>
      <w:r w:rsidR="00E506D7">
        <w:rPr>
          <w:bCs/>
        </w:rPr>
        <w:t>ки</w:t>
      </w:r>
      <w:bookmarkStart w:id="0" w:name="_GoBack"/>
      <w:bookmarkEnd w:id="0"/>
      <w:r w:rsidRPr="00545748">
        <w:rPr>
          <w:bCs/>
        </w:rPr>
        <w:t xml:space="preserve"> подати на затвердження сесії Димерської селищної ради.</w:t>
      </w:r>
    </w:p>
    <w:p w14:paraId="049728BE" w14:textId="77777777" w:rsidR="00545748" w:rsidRPr="00BD03E4" w:rsidRDefault="00545748" w:rsidP="00545748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BD03E4"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Нагалюка Р.О.</w:t>
      </w:r>
    </w:p>
    <w:p w14:paraId="3602B207" w14:textId="77777777" w:rsidR="00545748" w:rsidRPr="005A0182" w:rsidRDefault="00545748" w:rsidP="00545748">
      <w:pPr>
        <w:tabs>
          <w:tab w:val="left" w:pos="1080"/>
        </w:tabs>
        <w:jc w:val="both"/>
        <w:rPr>
          <w:sz w:val="18"/>
        </w:rPr>
      </w:pPr>
    </w:p>
    <w:p w14:paraId="20748871" w14:textId="77777777" w:rsidR="00545748" w:rsidRPr="005A0182" w:rsidRDefault="00545748" w:rsidP="00545748">
      <w:pPr>
        <w:rPr>
          <w:b/>
        </w:rPr>
      </w:pPr>
      <w:r>
        <w:rPr>
          <w:b/>
        </w:rPr>
        <w:t xml:space="preserve">        </w:t>
      </w:r>
      <w:bookmarkStart w:id="1" w:name="_Hlk108779435"/>
      <w:r w:rsidRPr="00BB7C8C">
        <w:rPr>
          <w:b/>
        </w:rPr>
        <w:t xml:space="preserve">Селищний голова                </w:t>
      </w:r>
      <w:r w:rsidRPr="003B1B39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3B1B39">
        <w:rPr>
          <w:b/>
          <w:lang w:val="ru-RU"/>
        </w:rPr>
        <w:t xml:space="preserve">    </w:t>
      </w:r>
      <w:r>
        <w:rPr>
          <w:b/>
          <w:lang w:val="ru-RU"/>
        </w:rPr>
        <w:t xml:space="preserve">        </w:t>
      </w:r>
      <w:r w:rsidRPr="003B1B39">
        <w:rPr>
          <w:b/>
          <w:lang w:val="ru-RU"/>
        </w:rPr>
        <w:t xml:space="preserve">   </w:t>
      </w:r>
      <w:r>
        <w:rPr>
          <w:b/>
        </w:rPr>
        <w:t xml:space="preserve">    </w:t>
      </w:r>
      <w:r>
        <w:rPr>
          <w:b/>
          <w:bCs/>
          <w:color w:val="000000"/>
          <w:shd w:val="clear" w:color="auto" w:fill="FFFFFF"/>
        </w:rPr>
        <w:t>Володимир ПІДКУРГАННИЙ</w:t>
      </w:r>
      <w:bookmarkEnd w:id="1"/>
    </w:p>
    <w:p w14:paraId="31A31EFC" w14:textId="22E42363" w:rsidR="00545748" w:rsidRDefault="00545748" w:rsidP="00545748">
      <w:pPr>
        <w:tabs>
          <w:tab w:val="left" w:pos="1080"/>
        </w:tabs>
        <w:jc w:val="both"/>
        <w:rPr>
          <w:bCs/>
          <w:sz w:val="20"/>
        </w:rPr>
      </w:pPr>
    </w:p>
    <w:p w14:paraId="252E45EA" w14:textId="7B3CD747" w:rsidR="00545748" w:rsidRDefault="00545748" w:rsidP="00545748">
      <w:pPr>
        <w:tabs>
          <w:tab w:val="left" w:pos="1080"/>
        </w:tabs>
        <w:jc w:val="both"/>
        <w:rPr>
          <w:bCs/>
          <w:sz w:val="20"/>
        </w:rPr>
      </w:pPr>
    </w:p>
    <w:p w14:paraId="681BC49D" w14:textId="77777777" w:rsidR="00545748" w:rsidRPr="005A0182" w:rsidRDefault="00545748" w:rsidP="00545748">
      <w:pPr>
        <w:tabs>
          <w:tab w:val="left" w:pos="1080"/>
        </w:tabs>
        <w:jc w:val="both"/>
        <w:rPr>
          <w:bCs/>
          <w:sz w:val="20"/>
        </w:rPr>
      </w:pPr>
    </w:p>
    <w:p w14:paraId="59E86B68" w14:textId="77777777" w:rsidR="00545748" w:rsidRPr="00142E9D" w:rsidRDefault="00545748" w:rsidP="00545748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142E9D">
        <w:rPr>
          <w:bCs/>
        </w:rPr>
        <w:t xml:space="preserve"> Димер</w:t>
      </w:r>
    </w:p>
    <w:p w14:paraId="446D6805" w14:textId="4F5A6522" w:rsidR="00545748" w:rsidRPr="00142E9D" w:rsidRDefault="00545748" w:rsidP="00545748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16 серпня 2024 </w:t>
      </w:r>
      <w:r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34FAFF44" w14:textId="788C6CA0" w:rsidR="00A77D04" w:rsidRPr="00545748" w:rsidRDefault="00545748" w:rsidP="00545748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№</w:t>
      </w:r>
      <w:r>
        <w:rPr>
          <w:bCs/>
        </w:rPr>
        <w:t>1863-49</w:t>
      </w:r>
      <w:r>
        <w:rPr>
          <w:bCs/>
          <w:lang w:val="ru-RU"/>
        </w:rPr>
        <w:t>-</w:t>
      </w:r>
      <w:r w:rsidRPr="00142E9D">
        <w:rPr>
          <w:bCs/>
          <w:lang w:val="en-US"/>
        </w:rPr>
        <w:t>VI</w:t>
      </w:r>
      <w:r w:rsidRPr="00142E9D">
        <w:rPr>
          <w:bCs/>
          <w:lang w:val="ru-RU"/>
        </w:rPr>
        <w:t>ІІ</w:t>
      </w:r>
    </w:p>
    <w:sectPr w:rsidR="00A77D04" w:rsidRPr="00545748" w:rsidSect="005A0182">
      <w:pgSz w:w="11906" w:h="16838"/>
      <w:pgMar w:top="284" w:right="850" w:bottom="567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B16"/>
    <w:multiLevelType w:val="hybridMultilevel"/>
    <w:tmpl w:val="1CBEF568"/>
    <w:lvl w:ilvl="0" w:tplc="8564CD50">
      <w:start w:val="2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748"/>
    <w:rsid w:val="00545748"/>
    <w:rsid w:val="00A77D04"/>
    <w:rsid w:val="00E5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5FFB0"/>
  <w15:chartTrackingRefBased/>
  <w15:docId w15:val="{83CE85FC-D48F-47FB-8D47-225C0A67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457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545748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54574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45748"/>
    <w:pPr>
      <w:spacing w:before="100" w:beforeAutospacing="1" w:after="100" w:afterAutospacing="1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E506D7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506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1821</Words>
  <Characters>1039</Characters>
  <Application>Microsoft Office Word</Application>
  <DocSecurity>0</DocSecurity>
  <Lines>8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cp:lastPrinted>2024-08-23T10:33:00Z</cp:lastPrinted>
  <dcterms:created xsi:type="dcterms:W3CDTF">2024-08-20T08:10:00Z</dcterms:created>
  <dcterms:modified xsi:type="dcterms:W3CDTF">2024-08-23T10:33:00Z</dcterms:modified>
</cp:coreProperties>
</file>