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50F4D6" w14:textId="77777777" w:rsidR="00F9431A" w:rsidRDefault="00F9431A" w:rsidP="00F9431A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5AE3B9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25pt;height:52.35pt" o:ole="">
            <v:imagedata r:id="rId5" o:title=""/>
          </v:shape>
          <o:OLEObject Type="Embed" ProgID="Word.Picture.8" ShapeID="_x0000_i1025" DrawAspect="Content" ObjectID="_1837079437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F9431A" w14:paraId="586D86BE" w14:textId="77777777" w:rsidTr="000A793E">
        <w:trPr>
          <w:trHeight w:val="788"/>
        </w:trPr>
        <w:tc>
          <w:tcPr>
            <w:tcW w:w="9867" w:type="dxa"/>
            <w:hideMark/>
          </w:tcPr>
          <w:p w14:paraId="55CDA78F" w14:textId="77777777" w:rsidR="00F9431A" w:rsidRDefault="00F9431A" w:rsidP="000A793E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4DA1EF7E" w14:textId="77777777" w:rsidR="00F9431A" w:rsidRDefault="00F9431A" w:rsidP="000A793E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3629A7F8" wp14:editId="771D989A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19050" b="1905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      <w:pict>
                    <v:line w14:anchorId="7366FCDE" id="Прямая соединительная линия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7CD71C48" w14:textId="77777777" w:rsidR="00F9431A" w:rsidRDefault="00F9431A" w:rsidP="00F9431A">
      <w:pPr>
        <w:ind w:right="-1"/>
        <w:jc w:val="center"/>
        <w:rPr>
          <w:b/>
          <w:noProof/>
          <w:sz w:val="28"/>
          <w:szCs w:val="28"/>
        </w:rPr>
      </w:pPr>
      <w:bookmarkStart w:id="0" w:name="_Hlk92974164"/>
    </w:p>
    <w:p w14:paraId="6365009F" w14:textId="6DEDE344" w:rsidR="00F9431A" w:rsidRDefault="00087567" w:rsidP="00F9431A">
      <w:pPr>
        <w:ind w:right="-1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 xml:space="preserve">81 </w:t>
      </w:r>
      <w:r w:rsidR="00F9431A" w:rsidRPr="00C75D59">
        <w:rPr>
          <w:b/>
          <w:noProof/>
          <w:sz w:val="28"/>
          <w:szCs w:val="28"/>
        </w:rPr>
        <w:t>сесія</w:t>
      </w:r>
      <w:r w:rsidR="00F9431A">
        <w:rPr>
          <w:b/>
          <w:noProof/>
          <w:sz w:val="28"/>
          <w:szCs w:val="28"/>
        </w:rPr>
        <w:t xml:space="preserve"> </w:t>
      </w:r>
      <w:r w:rsidR="00F9431A" w:rsidRPr="001A0B3B">
        <w:rPr>
          <w:b/>
          <w:noProof/>
          <w:sz w:val="28"/>
          <w:szCs w:val="28"/>
          <w:lang w:val="en-US"/>
        </w:rPr>
        <w:t>VIII</w:t>
      </w:r>
      <w:r w:rsidR="00F9431A" w:rsidRPr="001A0B3B">
        <w:rPr>
          <w:b/>
          <w:noProof/>
          <w:sz w:val="28"/>
          <w:szCs w:val="28"/>
        </w:rPr>
        <w:t xml:space="preserve"> скликання</w:t>
      </w:r>
    </w:p>
    <w:bookmarkEnd w:id="0"/>
    <w:p w14:paraId="34D5C761" w14:textId="77777777" w:rsidR="00F9431A" w:rsidRPr="003803EF" w:rsidRDefault="00F9431A" w:rsidP="00F9431A">
      <w:pPr>
        <w:ind w:left="142" w:right="-1"/>
        <w:jc w:val="center"/>
        <w:rPr>
          <w:b/>
          <w:noProof/>
          <w:sz w:val="28"/>
          <w:szCs w:val="28"/>
        </w:rPr>
      </w:pPr>
    </w:p>
    <w:p w14:paraId="084E9222" w14:textId="77777777" w:rsidR="00F9431A" w:rsidRPr="00CE6069" w:rsidRDefault="00F9431A" w:rsidP="00F9431A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6069">
        <w:rPr>
          <w:rFonts w:ascii="Times New Roman" w:hAnsi="Times New Roman" w:cs="Times New Roman"/>
          <w:b/>
          <w:bCs/>
          <w:sz w:val="28"/>
          <w:szCs w:val="28"/>
        </w:rPr>
        <w:t>РІШЕННЯ</w:t>
      </w:r>
    </w:p>
    <w:p w14:paraId="4948D72D" w14:textId="77777777" w:rsidR="00F9431A" w:rsidRPr="009724D8" w:rsidRDefault="00F9431A" w:rsidP="00F9431A">
      <w:pPr>
        <w:tabs>
          <w:tab w:val="left" w:pos="1980"/>
        </w:tabs>
        <w:jc w:val="center"/>
        <w:rPr>
          <w:b/>
        </w:rPr>
      </w:pPr>
    </w:p>
    <w:p w14:paraId="1401665D" w14:textId="2DADB3A2" w:rsidR="00F9431A" w:rsidRDefault="00087567" w:rsidP="00F9431A">
      <w:pPr>
        <w:tabs>
          <w:tab w:val="left" w:pos="1980"/>
        </w:tabs>
        <w:jc w:val="center"/>
        <w:rPr>
          <w:b/>
          <w:bCs/>
          <w:lang w:eastAsia="en-US"/>
        </w:rPr>
      </w:pPr>
      <w:r w:rsidRPr="00087567">
        <w:rPr>
          <w:b/>
          <w:bCs/>
          <w:lang w:eastAsia="en-US"/>
        </w:rPr>
        <w:t xml:space="preserve">Про затвердження гр. </w:t>
      </w:r>
      <w:proofErr w:type="spellStart"/>
      <w:r w:rsidRPr="00087567">
        <w:rPr>
          <w:b/>
          <w:bCs/>
          <w:lang w:eastAsia="en-US"/>
        </w:rPr>
        <w:t>Пошнєвій</w:t>
      </w:r>
      <w:proofErr w:type="spellEnd"/>
      <w:r w:rsidRPr="00087567">
        <w:rPr>
          <w:b/>
          <w:bCs/>
          <w:lang w:eastAsia="en-US"/>
        </w:rPr>
        <w:t xml:space="preserve"> Олені Іванівні технічної документації із землеустрою щодо встановлення (відновлення) меж земельних ділянки в натурі (на місцевості) земельної частки (паю)</w:t>
      </w:r>
    </w:p>
    <w:p w14:paraId="7BD10D16" w14:textId="77777777" w:rsidR="00087567" w:rsidRPr="00435B99" w:rsidRDefault="00087567" w:rsidP="00F9431A">
      <w:pPr>
        <w:tabs>
          <w:tab w:val="left" w:pos="1980"/>
        </w:tabs>
        <w:jc w:val="center"/>
        <w:rPr>
          <w:b/>
        </w:rPr>
      </w:pPr>
    </w:p>
    <w:p w14:paraId="14C0AC65" w14:textId="155CF30B" w:rsidR="00F9431A" w:rsidRPr="00435B99" w:rsidRDefault="00F9431A" w:rsidP="00F9431A">
      <w:pPr>
        <w:ind w:firstLine="567"/>
        <w:jc w:val="both"/>
      </w:pPr>
      <w:r w:rsidRPr="00435B99">
        <w:t>Розглянувши заяв</w:t>
      </w:r>
      <w:r w:rsidR="00087567">
        <w:t xml:space="preserve">у гр. </w:t>
      </w:r>
      <w:proofErr w:type="spellStart"/>
      <w:r w:rsidR="00087567">
        <w:t>Пошнєвої</w:t>
      </w:r>
      <w:proofErr w:type="spellEnd"/>
      <w:r w:rsidR="00087567">
        <w:t xml:space="preserve"> О.І.</w:t>
      </w:r>
      <w:r w:rsidRPr="00435B99">
        <w:t xml:space="preserve"> про затвердження технічн</w:t>
      </w:r>
      <w:r w:rsidR="00087567">
        <w:t>ої</w:t>
      </w:r>
      <w:r w:rsidRPr="00435B99">
        <w:t xml:space="preserve"> документаці</w:t>
      </w:r>
      <w:r w:rsidR="00087567">
        <w:t>ї</w:t>
      </w:r>
      <w:r w:rsidRPr="00435B99">
        <w:t xml:space="preserve"> із землеустрою щодо встановлення (відновлення) меж земельн</w:t>
      </w:r>
      <w:r w:rsidR="00087567">
        <w:t>ої</w:t>
      </w:r>
      <w:r w:rsidRPr="00435B99">
        <w:t xml:space="preserve"> ділян</w:t>
      </w:r>
      <w:r w:rsidR="00087567">
        <w:t>ки</w:t>
      </w:r>
      <w:r w:rsidRPr="00435B99">
        <w:t xml:space="preserve"> в натурі (на місцевості) земельн</w:t>
      </w:r>
      <w:r w:rsidR="00087567">
        <w:t>ої</w:t>
      </w:r>
      <w:r w:rsidRPr="00435B99">
        <w:t xml:space="preserve"> част</w:t>
      </w:r>
      <w:r w:rsidR="00087567">
        <w:t xml:space="preserve">ки </w:t>
      </w:r>
      <w:r w:rsidRPr="00435B99">
        <w:t>(па</w:t>
      </w:r>
      <w:r w:rsidR="00087567">
        <w:t>ю</w:t>
      </w:r>
      <w:r w:rsidRPr="00435B99">
        <w:t xml:space="preserve">) </w:t>
      </w:r>
      <w:r w:rsidRPr="00435B99">
        <w:rPr>
          <w:bCs/>
        </w:rPr>
        <w:t>на території Димерської селищної територіальної громади та технічн</w:t>
      </w:r>
      <w:r w:rsidR="00087567">
        <w:rPr>
          <w:bCs/>
        </w:rPr>
        <w:t>у</w:t>
      </w:r>
      <w:r w:rsidRPr="00435B99">
        <w:rPr>
          <w:bCs/>
        </w:rPr>
        <w:t xml:space="preserve"> документаці</w:t>
      </w:r>
      <w:r w:rsidR="00087567">
        <w:rPr>
          <w:bCs/>
        </w:rPr>
        <w:t>ю</w:t>
      </w:r>
      <w:r w:rsidRPr="00435B99">
        <w:rPr>
          <w:bCs/>
        </w:rPr>
        <w:t xml:space="preserve"> із землеустрою</w:t>
      </w:r>
      <w:r w:rsidRPr="00435B99">
        <w:t xml:space="preserve">, керуючись </w:t>
      </w:r>
      <w:r w:rsidRPr="00435B99">
        <w:rPr>
          <w:noProof/>
        </w:rPr>
        <w:t xml:space="preserve">Законом України «Про порядок виділення в натурі (на місцевості) земельних ділянок, власникам земельних часток (паїв)», ст. </w:t>
      </w:r>
      <w:r w:rsidRPr="00435B99">
        <w:t xml:space="preserve">ст. 12, 81, 125, 126, 130 Земельного кодексу України, ст. ст. 28, 55 Закону України «Про землеустрій», ст. 26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F33E5F">
        <w:t>26.03.2026</w:t>
      </w:r>
      <w:r w:rsidRPr="00435B99">
        <w:t xml:space="preserve"> року, селищна рада</w:t>
      </w:r>
    </w:p>
    <w:p w14:paraId="3EA2516B" w14:textId="77777777" w:rsidR="00F9431A" w:rsidRPr="00435B99" w:rsidRDefault="00F9431A" w:rsidP="00F9431A">
      <w:pPr>
        <w:pStyle w:val="1"/>
        <w:jc w:val="both"/>
        <w:rPr>
          <w:sz w:val="24"/>
          <w:szCs w:val="24"/>
        </w:rPr>
      </w:pPr>
    </w:p>
    <w:p w14:paraId="741A4E95" w14:textId="77777777" w:rsidR="00F9431A" w:rsidRPr="00435B99" w:rsidRDefault="00F9431A" w:rsidP="00F9431A">
      <w:pPr>
        <w:jc w:val="center"/>
        <w:rPr>
          <w:b/>
        </w:rPr>
      </w:pPr>
      <w:r w:rsidRPr="00435B99">
        <w:rPr>
          <w:b/>
        </w:rPr>
        <w:t>ВИРІШИЛА:</w:t>
      </w:r>
    </w:p>
    <w:p w14:paraId="3045ACBB" w14:textId="77777777" w:rsidR="00F9431A" w:rsidRPr="00435B99" w:rsidRDefault="00F9431A" w:rsidP="00F9431A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</w:p>
    <w:p w14:paraId="371CE7F9" w14:textId="77777777" w:rsidR="00F33E5F" w:rsidRPr="00F33E5F" w:rsidRDefault="00F33E5F" w:rsidP="00F33E5F">
      <w:pPr>
        <w:pStyle w:val="1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33E5F">
        <w:rPr>
          <w:rFonts w:ascii="Times New Roman" w:hAnsi="Times New Roman" w:cs="Times New Roman"/>
          <w:sz w:val="24"/>
          <w:szCs w:val="24"/>
        </w:rPr>
        <w:t xml:space="preserve">Затвердити </w:t>
      </w:r>
      <w:r w:rsidRPr="00F33E5F">
        <w:rPr>
          <w:rFonts w:ascii="Times New Roman" w:hAnsi="Times New Roman" w:cs="Times New Roman"/>
          <w:b/>
          <w:bCs/>
          <w:sz w:val="24"/>
          <w:szCs w:val="24"/>
        </w:rPr>
        <w:t xml:space="preserve">гр. </w:t>
      </w:r>
      <w:proofErr w:type="spellStart"/>
      <w:r w:rsidRPr="00F33E5F">
        <w:rPr>
          <w:rFonts w:ascii="Times New Roman" w:hAnsi="Times New Roman" w:cs="Times New Roman"/>
          <w:b/>
          <w:bCs/>
          <w:sz w:val="24"/>
          <w:szCs w:val="24"/>
        </w:rPr>
        <w:t>Пошнєвій</w:t>
      </w:r>
      <w:proofErr w:type="spellEnd"/>
      <w:r w:rsidRPr="00F33E5F">
        <w:rPr>
          <w:rFonts w:ascii="Times New Roman" w:hAnsi="Times New Roman" w:cs="Times New Roman"/>
          <w:b/>
          <w:bCs/>
          <w:sz w:val="24"/>
          <w:szCs w:val="24"/>
        </w:rPr>
        <w:t xml:space="preserve"> Олені Іванівні</w:t>
      </w:r>
      <w:r w:rsidRPr="00F33E5F">
        <w:rPr>
          <w:rFonts w:ascii="Times New Roman" w:hAnsi="Times New Roman" w:cs="Times New Roman"/>
          <w:sz w:val="24"/>
          <w:szCs w:val="24"/>
        </w:rPr>
        <w:t xml:space="preserve"> технічну документацію із землеустрою щодо встановлення (відновлення) меж земельної ділянки в натурі (на місцевості) для ведення особистого селянського господарства (01.03) на території Димерської селищної територіальної громади.</w:t>
      </w:r>
    </w:p>
    <w:p w14:paraId="6AFC05C9" w14:textId="77777777" w:rsidR="00F33E5F" w:rsidRPr="00F33E5F" w:rsidRDefault="00F33E5F" w:rsidP="00F33E5F">
      <w:pPr>
        <w:pStyle w:val="1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33E5F">
        <w:rPr>
          <w:rFonts w:ascii="Times New Roman" w:hAnsi="Times New Roman" w:cs="Times New Roman"/>
          <w:sz w:val="24"/>
          <w:szCs w:val="24"/>
        </w:rPr>
        <w:t xml:space="preserve">Виділити гр. </w:t>
      </w:r>
      <w:proofErr w:type="spellStart"/>
      <w:r w:rsidRPr="00F33E5F">
        <w:rPr>
          <w:rFonts w:ascii="Times New Roman" w:hAnsi="Times New Roman" w:cs="Times New Roman"/>
          <w:sz w:val="24"/>
          <w:szCs w:val="24"/>
        </w:rPr>
        <w:t>Пошнєвій</w:t>
      </w:r>
      <w:proofErr w:type="spellEnd"/>
      <w:r w:rsidRPr="00F33E5F">
        <w:rPr>
          <w:rFonts w:ascii="Times New Roman" w:hAnsi="Times New Roman" w:cs="Times New Roman"/>
          <w:sz w:val="24"/>
          <w:szCs w:val="24"/>
        </w:rPr>
        <w:t xml:space="preserve"> Олені Іванівні в натурі земельну ділянку, з кадастровим номером </w:t>
      </w:r>
      <w:r w:rsidRPr="00F33E5F">
        <w:rPr>
          <w:rFonts w:ascii="Times New Roman" w:hAnsi="Times New Roman" w:cs="Times New Roman"/>
          <w:b/>
          <w:bCs/>
          <w:sz w:val="24"/>
          <w:szCs w:val="24"/>
        </w:rPr>
        <w:t>3221883200:09:032:0264</w:t>
      </w:r>
      <w:r w:rsidRPr="00F33E5F">
        <w:rPr>
          <w:rFonts w:ascii="Times New Roman" w:hAnsi="Times New Roman" w:cs="Times New Roman"/>
          <w:sz w:val="24"/>
          <w:szCs w:val="24"/>
        </w:rPr>
        <w:t xml:space="preserve">, площею </w:t>
      </w:r>
      <w:r w:rsidRPr="00F33E5F">
        <w:rPr>
          <w:rFonts w:ascii="Times New Roman" w:hAnsi="Times New Roman" w:cs="Times New Roman"/>
          <w:b/>
          <w:bCs/>
          <w:sz w:val="24"/>
          <w:szCs w:val="24"/>
        </w:rPr>
        <w:t>1,8442 га</w:t>
      </w:r>
      <w:r w:rsidRPr="00F33E5F">
        <w:rPr>
          <w:rFonts w:ascii="Times New Roman" w:hAnsi="Times New Roman" w:cs="Times New Roman"/>
          <w:sz w:val="24"/>
          <w:szCs w:val="24"/>
        </w:rPr>
        <w:t xml:space="preserve"> (рілля) яка розташована на території Димерської селищної територіальної громади (поблизу с. Катюжанка), із земель колишнього КСП «Катюжанка».</w:t>
      </w:r>
    </w:p>
    <w:p w14:paraId="6176D10D" w14:textId="601BD864" w:rsidR="00F33E5F" w:rsidRPr="00F33E5F" w:rsidRDefault="00F33E5F" w:rsidP="00F33E5F">
      <w:pPr>
        <w:pStyle w:val="1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33E5F">
        <w:rPr>
          <w:rFonts w:ascii="Times New Roman" w:hAnsi="Times New Roman" w:cs="Times New Roman"/>
          <w:sz w:val="24"/>
          <w:szCs w:val="24"/>
        </w:rPr>
        <w:t xml:space="preserve">Гр. </w:t>
      </w:r>
      <w:proofErr w:type="spellStart"/>
      <w:r w:rsidRPr="00F33E5F">
        <w:rPr>
          <w:rFonts w:ascii="Times New Roman" w:hAnsi="Times New Roman" w:cs="Times New Roman"/>
          <w:sz w:val="24"/>
          <w:szCs w:val="24"/>
        </w:rPr>
        <w:t>Пошнєвій</w:t>
      </w:r>
      <w:proofErr w:type="spellEnd"/>
      <w:r w:rsidRPr="00F33E5F">
        <w:rPr>
          <w:rFonts w:ascii="Times New Roman" w:hAnsi="Times New Roman" w:cs="Times New Roman"/>
          <w:sz w:val="24"/>
          <w:szCs w:val="24"/>
        </w:rPr>
        <w:t xml:space="preserve"> Олені Іванівні провести державну реєстрацію права власності на земельн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F33E5F">
        <w:rPr>
          <w:rFonts w:ascii="Times New Roman" w:hAnsi="Times New Roman" w:cs="Times New Roman"/>
          <w:sz w:val="24"/>
          <w:szCs w:val="24"/>
        </w:rPr>
        <w:t xml:space="preserve"> ділянк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F33E5F">
        <w:rPr>
          <w:rFonts w:ascii="Times New Roman" w:hAnsi="Times New Roman" w:cs="Times New Roman"/>
          <w:sz w:val="24"/>
          <w:szCs w:val="24"/>
        </w:rPr>
        <w:t xml:space="preserve"> згідно чинного законодавства.</w:t>
      </w:r>
    </w:p>
    <w:p w14:paraId="263EC241" w14:textId="77777777" w:rsidR="00F33E5F" w:rsidRPr="00F33E5F" w:rsidRDefault="00F33E5F" w:rsidP="00F33E5F">
      <w:pPr>
        <w:pStyle w:val="1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33E5F">
        <w:rPr>
          <w:rFonts w:ascii="Times New Roman" w:hAnsi="Times New Roman" w:cs="Times New Roman"/>
          <w:sz w:val="24"/>
          <w:szCs w:val="24"/>
        </w:rPr>
        <w:t>Розробники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</w:t>
      </w:r>
    </w:p>
    <w:p w14:paraId="01AD1A02" w14:textId="40FD8696" w:rsidR="00F9431A" w:rsidRPr="00435B99" w:rsidRDefault="00F9431A" w:rsidP="00F33E5F">
      <w:pPr>
        <w:pStyle w:val="1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35B99">
        <w:rPr>
          <w:rFonts w:ascii="Times New Roman" w:hAnsi="Times New Roman" w:cs="Times New Roman"/>
          <w:sz w:val="24"/>
          <w:szCs w:val="24"/>
        </w:rPr>
        <w:t>Контроль за виконанням цього рішення покласти на начальника відділу земельних відносин, архітектури, містобудування та комунальної власності</w:t>
      </w:r>
      <w:r w:rsidR="00FC7A44">
        <w:rPr>
          <w:rFonts w:ascii="Times New Roman" w:hAnsi="Times New Roman" w:cs="Times New Roman"/>
          <w:sz w:val="24"/>
          <w:szCs w:val="24"/>
        </w:rPr>
        <w:t xml:space="preserve"> Романа</w:t>
      </w:r>
      <w:r w:rsidRPr="00435B99">
        <w:rPr>
          <w:rFonts w:ascii="Times New Roman" w:hAnsi="Times New Roman" w:cs="Times New Roman"/>
          <w:sz w:val="24"/>
          <w:szCs w:val="24"/>
        </w:rPr>
        <w:t xml:space="preserve"> Нагалюка</w:t>
      </w:r>
      <w:r w:rsidR="00FC7A44">
        <w:rPr>
          <w:rFonts w:ascii="Times New Roman" w:hAnsi="Times New Roman" w:cs="Times New Roman"/>
          <w:sz w:val="24"/>
          <w:szCs w:val="24"/>
        </w:rPr>
        <w:t>.</w:t>
      </w:r>
    </w:p>
    <w:p w14:paraId="68CB628A" w14:textId="77777777" w:rsidR="00F9431A" w:rsidRPr="00435B99" w:rsidRDefault="00F9431A" w:rsidP="00F9431A">
      <w:pPr>
        <w:jc w:val="both"/>
        <w:rPr>
          <w:b/>
        </w:rPr>
      </w:pPr>
    </w:p>
    <w:p w14:paraId="5D904198" w14:textId="77777777" w:rsidR="00F9431A" w:rsidRPr="00435B99" w:rsidRDefault="00F9431A" w:rsidP="00F9431A">
      <w:pPr>
        <w:jc w:val="both"/>
        <w:rPr>
          <w:b/>
        </w:rPr>
      </w:pPr>
    </w:p>
    <w:p w14:paraId="02313F8F" w14:textId="7C5C6C4D" w:rsidR="00F9431A" w:rsidRPr="00435B99" w:rsidRDefault="00F9431A" w:rsidP="00F9431A">
      <w:pPr>
        <w:jc w:val="center"/>
        <w:rPr>
          <w:b/>
        </w:rPr>
      </w:pPr>
      <w:r w:rsidRPr="00435B99">
        <w:rPr>
          <w:b/>
        </w:rPr>
        <w:t xml:space="preserve">Селищний голова               </w:t>
      </w:r>
      <w:r w:rsidRPr="00435B99">
        <w:rPr>
          <w:b/>
          <w:lang w:val="ru-RU"/>
        </w:rPr>
        <w:t xml:space="preserve">             </w:t>
      </w:r>
      <w:r w:rsidRPr="00435B99">
        <w:rPr>
          <w:b/>
        </w:rPr>
        <w:t xml:space="preserve">          </w:t>
      </w:r>
      <w:r w:rsidRPr="00435B99">
        <w:rPr>
          <w:b/>
          <w:lang w:val="ru-RU"/>
        </w:rPr>
        <w:t xml:space="preserve">       </w:t>
      </w:r>
      <w:r w:rsidRPr="00435B99">
        <w:rPr>
          <w:b/>
        </w:rPr>
        <w:tab/>
        <w:t xml:space="preserve">          </w:t>
      </w:r>
      <w:r w:rsidR="00435B99">
        <w:rPr>
          <w:b/>
        </w:rPr>
        <w:t xml:space="preserve">  </w:t>
      </w:r>
      <w:r w:rsidRPr="00435B99">
        <w:rPr>
          <w:b/>
        </w:rPr>
        <w:t xml:space="preserve">        Володимир ПІДКУРГАННИЙ</w:t>
      </w:r>
    </w:p>
    <w:p w14:paraId="36601489" w14:textId="77777777" w:rsidR="00F9431A" w:rsidRPr="00435B99" w:rsidRDefault="00F9431A" w:rsidP="00F9431A">
      <w:pPr>
        <w:tabs>
          <w:tab w:val="left" w:pos="1080"/>
        </w:tabs>
        <w:jc w:val="both"/>
        <w:rPr>
          <w:bCs/>
        </w:rPr>
      </w:pPr>
    </w:p>
    <w:p w14:paraId="602A2228" w14:textId="77777777" w:rsidR="00FC7A44" w:rsidRPr="00435B99" w:rsidRDefault="00FC7A44" w:rsidP="00F9431A">
      <w:pPr>
        <w:tabs>
          <w:tab w:val="left" w:pos="1080"/>
        </w:tabs>
        <w:jc w:val="both"/>
        <w:rPr>
          <w:bCs/>
        </w:rPr>
      </w:pPr>
    </w:p>
    <w:p w14:paraId="554C621B" w14:textId="77777777" w:rsidR="00F9431A" w:rsidRPr="00435B99" w:rsidRDefault="00F9431A" w:rsidP="00F9431A">
      <w:pPr>
        <w:tabs>
          <w:tab w:val="left" w:pos="1080"/>
        </w:tabs>
        <w:jc w:val="both"/>
        <w:rPr>
          <w:bCs/>
        </w:rPr>
      </w:pPr>
    </w:p>
    <w:p w14:paraId="6E5C8E42" w14:textId="77777777" w:rsidR="00F9431A" w:rsidRPr="00435B99" w:rsidRDefault="00F9431A" w:rsidP="00F9431A">
      <w:pPr>
        <w:tabs>
          <w:tab w:val="left" w:pos="1080"/>
        </w:tabs>
        <w:jc w:val="both"/>
        <w:rPr>
          <w:bCs/>
        </w:rPr>
      </w:pPr>
      <w:r w:rsidRPr="00435B99">
        <w:rPr>
          <w:bCs/>
        </w:rPr>
        <w:t>селище Димер</w:t>
      </w:r>
    </w:p>
    <w:p w14:paraId="6FCA5BC1" w14:textId="2536FA60" w:rsidR="00F9431A" w:rsidRPr="00435B99" w:rsidRDefault="00087567" w:rsidP="00F9431A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27 березня 2026</w:t>
      </w:r>
      <w:r w:rsidR="00F9431A" w:rsidRPr="00435B99">
        <w:rPr>
          <w:rFonts w:ascii="Times New Roman" w:hAnsi="Times New Roman" w:cs="Times New Roman"/>
          <w:bCs/>
          <w:sz w:val="24"/>
          <w:szCs w:val="24"/>
        </w:rPr>
        <w:t xml:space="preserve"> року</w:t>
      </w:r>
    </w:p>
    <w:p w14:paraId="412EFCF7" w14:textId="0F4208C3" w:rsidR="00F9431A" w:rsidRPr="00435B99" w:rsidRDefault="00F9431A" w:rsidP="00F9431A">
      <w:pPr>
        <w:tabs>
          <w:tab w:val="left" w:pos="1080"/>
        </w:tabs>
        <w:jc w:val="both"/>
        <w:rPr>
          <w:bCs/>
        </w:rPr>
      </w:pPr>
      <w:r w:rsidRPr="00435B99">
        <w:rPr>
          <w:bCs/>
        </w:rPr>
        <w:t>№</w:t>
      </w:r>
      <w:r w:rsidR="00407D33">
        <w:rPr>
          <w:bCs/>
        </w:rPr>
        <w:t>2</w:t>
      </w:r>
      <w:r w:rsidR="00F33E5F">
        <w:rPr>
          <w:bCs/>
        </w:rPr>
        <w:t>539</w:t>
      </w:r>
      <w:bookmarkStart w:id="1" w:name="_GoBack"/>
      <w:bookmarkEnd w:id="1"/>
      <w:r w:rsidRPr="00435B99">
        <w:rPr>
          <w:bCs/>
        </w:rPr>
        <w:t>-</w:t>
      </w:r>
      <w:r w:rsidR="00087567">
        <w:rPr>
          <w:bCs/>
        </w:rPr>
        <w:t>81</w:t>
      </w:r>
      <w:r w:rsidRPr="00435B99">
        <w:rPr>
          <w:bCs/>
        </w:rPr>
        <w:t>-</w:t>
      </w:r>
      <w:r w:rsidRPr="00435B99">
        <w:rPr>
          <w:bCs/>
          <w:lang w:val="en-US"/>
        </w:rPr>
        <w:t>VI</w:t>
      </w:r>
      <w:r w:rsidRPr="00435B99">
        <w:rPr>
          <w:bCs/>
        </w:rPr>
        <w:t>ІІ</w:t>
      </w:r>
    </w:p>
    <w:p w14:paraId="2C68B716" w14:textId="77777777" w:rsidR="00087567" w:rsidRDefault="00087567" w:rsidP="00F33E5F">
      <w:pPr>
        <w:rPr>
          <w:bCs/>
        </w:rPr>
      </w:pPr>
    </w:p>
    <w:sectPr w:rsidR="00087567" w:rsidSect="00F9431A">
      <w:pgSz w:w="11906" w:h="16838"/>
      <w:pgMar w:top="851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0F384D"/>
    <w:multiLevelType w:val="hybridMultilevel"/>
    <w:tmpl w:val="3814BA84"/>
    <w:lvl w:ilvl="0" w:tplc="FA7E753A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31A"/>
    <w:rsid w:val="00087567"/>
    <w:rsid w:val="000B00C1"/>
    <w:rsid w:val="00101393"/>
    <w:rsid w:val="001F333D"/>
    <w:rsid w:val="00407D33"/>
    <w:rsid w:val="00435B99"/>
    <w:rsid w:val="0051760B"/>
    <w:rsid w:val="00816EF2"/>
    <w:rsid w:val="00A55A27"/>
    <w:rsid w:val="00AD121B"/>
    <w:rsid w:val="00D70539"/>
    <w:rsid w:val="00DA1D09"/>
    <w:rsid w:val="00DD7F98"/>
    <w:rsid w:val="00E86AC7"/>
    <w:rsid w:val="00F33E5F"/>
    <w:rsid w:val="00F9431A"/>
    <w:rsid w:val="00FC7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B5EEF"/>
  <w15:chartTrackingRefBased/>
  <w15:docId w15:val="{90E7F96A-A878-4998-852C-D9A32F4A3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9431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F9431A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F9431A"/>
  </w:style>
  <w:style w:type="paragraph" w:styleId="a3">
    <w:name w:val="Balloon Text"/>
    <w:basedOn w:val="a"/>
    <w:link w:val="a4"/>
    <w:uiPriority w:val="99"/>
    <w:semiHidden/>
    <w:unhideWhenUsed/>
    <w:rsid w:val="00D70539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70539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1459</Words>
  <Characters>832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5</cp:revision>
  <cp:lastPrinted>2025-08-20T08:16:00Z</cp:lastPrinted>
  <dcterms:created xsi:type="dcterms:W3CDTF">2025-08-12T06:00:00Z</dcterms:created>
  <dcterms:modified xsi:type="dcterms:W3CDTF">2026-04-07T12:04:00Z</dcterms:modified>
</cp:coreProperties>
</file>