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C7670" w14:textId="2EA75DDA" w:rsidR="00BC479A" w:rsidRDefault="00BC479A" w:rsidP="00BC479A">
      <w:pPr>
        <w:pStyle w:val="1"/>
        <w:rPr>
          <w:lang w:val="uk-UA"/>
        </w:rPr>
      </w:pPr>
      <w:r>
        <w:rPr>
          <w:lang w:val="uk-UA"/>
        </w:rPr>
        <w:t xml:space="preserve">                                                                    </w:t>
      </w:r>
      <w:r>
        <w:rPr>
          <w:noProof/>
        </w:rPr>
        <w:drawing>
          <wp:inline distT="0" distB="0" distL="0" distR="0" wp14:anchorId="4165B48E" wp14:editId="6CE52AC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BC479A" w14:paraId="6CA715EA" w14:textId="77777777" w:rsidTr="00BC479A">
        <w:trPr>
          <w:trHeight w:val="788"/>
        </w:trPr>
        <w:tc>
          <w:tcPr>
            <w:tcW w:w="9867" w:type="dxa"/>
            <w:hideMark/>
          </w:tcPr>
          <w:p w14:paraId="3FE89223" w14:textId="77777777" w:rsidR="00BC479A" w:rsidRDefault="00BC479A">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583B0E79" w14:textId="5ABCBEB9" w:rsidR="00BC479A" w:rsidRDefault="00BC479A">
            <w:pPr>
              <w:spacing w:line="252" w:lineRule="auto"/>
              <w:ind w:left="-180"/>
              <w:jc w:val="center"/>
              <w:rPr>
                <w:b/>
                <w:sz w:val="28"/>
                <w:szCs w:val="28"/>
                <w:lang w:eastAsia="en-US"/>
              </w:rPr>
            </w:pPr>
            <w:r>
              <w:rPr>
                <w:noProof/>
              </w:rPr>
              <mc:AlternateContent>
                <mc:Choice Requires="wps">
                  <w:drawing>
                    <wp:anchor distT="4294967293" distB="4294967293" distL="114300" distR="114300" simplePos="0" relativeHeight="251658240" behindDoc="0" locked="0" layoutInCell="1" allowOverlap="1" wp14:anchorId="77C7A72F" wp14:editId="070B620A">
                      <wp:simplePos x="0" y="0"/>
                      <wp:positionH relativeFrom="column">
                        <wp:posOffset>-318135</wp:posOffset>
                      </wp:positionH>
                      <wp:positionV relativeFrom="paragraph">
                        <wp:posOffset>229869</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A13294" id="Прямая соединительная линия 3"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Pr>
                <w:b/>
                <w:sz w:val="32"/>
                <w:szCs w:val="32"/>
                <w:lang w:eastAsia="en-US"/>
              </w:rPr>
              <w:t>ВИШГОРОДСЬКОГО   РАЙОНУ   КИЇВСЬКОЇ   ОБЛАСТІ</w:t>
            </w:r>
          </w:p>
        </w:tc>
      </w:tr>
    </w:tbl>
    <w:p w14:paraId="6100A9AB" w14:textId="77777777" w:rsidR="00BC479A" w:rsidRDefault="00BC479A" w:rsidP="00BC479A">
      <w:pPr>
        <w:rPr>
          <w:b/>
          <w:sz w:val="28"/>
          <w:szCs w:val="28"/>
          <w:lang w:val="uk-UA"/>
        </w:rPr>
      </w:pPr>
      <w:r>
        <w:rPr>
          <w:b/>
          <w:sz w:val="28"/>
          <w:szCs w:val="28"/>
          <w:lang w:val="uk-UA"/>
        </w:rPr>
        <w:t xml:space="preserve">                         </w:t>
      </w:r>
    </w:p>
    <w:p w14:paraId="7179E21B" w14:textId="5AF8A85C" w:rsidR="00BC479A" w:rsidRDefault="00BC479A" w:rsidP="00BC479A">
      <w:pPr>
        <w:tabs>
          <w:tab w:val="left" w:pos="1152"/>
          <w:tab w:val="center" w:pos="4587"/>
        </w:tabs>
        <w:jc w:val="center"/>
        <w:rPr>
          <w:b/>
          <w:sz w:val="28"/>
          <w:szCs w:val="28"/>
          <w:lang w:val="uk-UA"/>
        </w:rPr>
      </w:pPr>
      <w:r>
        <w:rPr>
          <w:b/>
          <w:bCs/>
          <w:sz w:val="28"/>
          <w:szCs w:val="28"/>
          <w:lang w:val="uk-UA"/>
        </w:rPr>
        <w:t xml:space="preserve">    </w:t>
      </w:r>
      <w:r w:rsidR="00E4308B">
        <w:rPr>
          <w:b/>
          <w:bCs/>
          <w:sz w:val="28"/>
          <w:szCs w:val="28"/>
          <w:lang w:val="uk-UA"/>
        </w:rPr>
        <w:t xml:space="preserve">68 </w:t>
      </w:r>
      <w:r>
        <w:rPr>
          <w:b/>
          <w:bCs/>
          <w:sz w:val="28"/>
          <w:szCs w:val="28"/>
          <w:lang w:val="uk-UA"/>
        </w:rPr>
        <w:t xml:space="preserve">сесія </w:t>
      </w:r>
      <w:r>
        <w:rPr>
          <w:b/>
          <w:sz w:val="28"/>
          <w:szCs w:val="28"/>
          <w:lang w:val="en-US"/>
        </w:rPr>
        <w:t>V</w:t>
      </w:r>
      <w:r>
        <w:rPr>
          <w:b/>
          <w:sz w:val="28"/>
          <w:szCs w:val="28"/>
          <w:lang w:val="uk-UA"/>
        </w:rPr>
        <w:t>ІІІ</w:t>
      </w:r>
      <w:r>
        <w:rPr>
          <w:b/>
          <w:noProof/>
          <w:sz w:val="28"/>
          <w:szCs w:val="28"/>
          <w:lang w:val="uk-UA"/>
        </w:rPr>
        <w:t xml:space="preserve"> скликання                      </w:t>
      </w:r>
    </w:p>
    <w:p w14:paraId="6BE40F9B" w14:textId="77777777" w:rsidR="00BC479A" w:rsidRDefault="00BC479A" w:rsidP="00BC479A">
      <w:pPr>
        <w:tabs>
          <w:tab w:val="left" w:pos="3525"/>
          <w:tab w:val="center" w:pos="4587"/>
        </w:tabs>
        <w:ind w:left="-180"/>
        <w:rPr>
          <w:b/>
          <w:sz w:val="28"/>
          <w:szCs w:val="28"/>
          <w:lang w:val="uk-UA"/>
        </w:rPr>
      </w:pPr>
      <w:r>
        <w:rPr>
          <w:b/>
          <w:sz w:val="28"/>
          <w:szCs w:val="28"/>
          <w:lang w:val="uk-UA"/>
        </w:rPr>
        <w:tab/>
      </w:r>
    </w:p>
    <w:p w14:paraId="2737996F" w14:textId="68D2D19B" w:rsidR="00BC479A" w:rsidRDefault="00BC479A" w:rsidP="00BC479A">
      <w:pPr>
        <w:tabs>
          <w:tab w:val="left" w:pos="3525"/>
          <w:tab w:val="center" w:pos="4587"/>
        </w:tabs>
        <w:ind w:left="-180"/>
        <w:rPr>
          <w:b/>
          <w:sz w:val="28"/>
          <w:szCs w:val="28"/>
          <w:lang w:val="uk-UA"/>
        </w:rPr>
      </w:pPr>
      <w:r>
        <w:rPr>
          <w:b/>
          <w:sz w:val="28"/>
          <w:szCs w:val="28"/>
          <w:lang w:val="uk-UA"/>
        </w:rPr>
        <w:tab/>
        <w:t xml:space="preserve">     РІШЕННЯ              </w:t>
      </w:r>
      <w:r w:rsidR="00E4308B">
        <w:rPr>
          <w:b/>
          <w:sz w:val="28"/>
          <w:szCs w:val="28"/>
          <w:lang w:val="uk-UA"/>
        </w:rPr>
        <w:t xml:space="preserve"> ПРОЄКТ</w:t>
      </w:r>
      <w:r>
        <w:rPr>
          <w:b/>
          <w:sz w:val="28"/>
          <w:szCs w:val="28"/>
          <w:lang w:val="uk-UA"/>
        </w:rPr>
        <w:t xml:space="preserve">                                                  </w:t>
      </w:r>
    </w:p>
    <w:p w14:paraId="1B05EF00" w14:textId="32A66DCE" w:rsidR="00BC479A" w:rsidRDefault="00BC479A" w:rsidP="00BC479A">
      <w:pPr>
        <w:jc w:val="center"/>
        <w:rPr>
          <w:b/>
          <w:sz w:val="28"/>
          <w:szCs w:val="28"/>
          <w:lang w:val="uk-UA"/>
        </w:rPr>
      </w:pPr>
      <w:bookmarkStart w:id="0" w:name="_Hlk120197629"/>
      <w:r>
        <w:rPr>
          <w:b/>
          <w:sz w:val="28"/>
          <w:szCs w:val="28"/>
          <w:lang w:val="uk-UA"/>
        </w:rPr>
        <w:t>Про оформлення права комунальної власності на будівлю Хресто-Воздвиженської церкви (ПЦУ) по вул. Карташова,6-А в с. Любимівка Вишгородського району Київської області за Димерською селищною територіальною громадою в особі Димерської селищної ради</w:t>
      </w:r>
    </w:p>
    <w:bookmarkEnd w:id="0"/>
    <w:p w14:paraId="4DAE84E7" w14:textId="77777777" w:rsidR="00BC479A" w:rsidRDefault="00BC479A" w:rsidP="00BC479A">
      <w:pPr>
        <w:jc w:val="center"/>
        <w:rPr>
          <w:b/>
          <w:sz w:val="28"/>
          <w:szCs w:val="28"/>
          <w:lang w:val="uk-UA"/>
        </w:rPr>
      </w:pPr>
    </w:p>
    <w:p w14:paraId="586384F5" w14:textId="15A49979" w:rsidR="00BC479A" w:rsidRDefault="00E4308B" w:rsidP="00E4308B">
      <w:pPr>
        <w:jc w:val="both"/>
        <w:rPr>
          <w:sz w:val="26"/>
          <w:szCs w:val="26"/>
          <w:lang w:val="uk-UA"/>
        </w:rPr>
      </w:pPr>
      <w:r>
        <w:rPr>
          <w:sz w:val="27"/>
          <w:szCs w:val="27"/>
          <w:lang w:val="uk-UA"/>
        </w:rPr>
        <w:t xml:space="preserve">             </w:t>
      </w:r>
      <w:r w:rsidR="00BC479A" w:rsidRPr="00E4308B">
        <w:rPr>
          <w:sz w:val="26"/>
          <w:szCs w:val="26"/>
          <w:lang w:val="uk-UA"/>
        </w:rPr>
        <w:t xml:space="preserve">З метою належного оформлення документації на об’єкт нерухомого майна – будівлю </w:t>
      </w:r>
      <w:r w:rsidR="00BC479A" w:rsidRPr="00E4308B">
        <w:rPr>
          <w:bCs/>
          <w:sz w:val="26"/>
          <w:szCs w:val="26"/>
          <w:lang w:val="uk-UA"/>
        </w:rPr>
        <w:t>будівлю Хресто-Воздвиженської церкви (ПЦУ) по вул. Карташова,6-А в с. Любимівка</w:t>
      </w:r>
      <w:r w:rsidR="00BC479A" w:rsidRPr="00E4308B">
        <w:rPr>
          <w:b/>
          <w:sz w:val="26"/>
          <w:szCs w:val="26"/>
          <w:lang w:val="uk-UA"/>
        </w:rPr>
        <w:t xml:space="preserve"> </w:t>
      </w:r>
      <w:r w:rsidR="00BC479A" w:rsidRPr="00E4308B">
        <w:rPr>
          <w:sz w:val="26"/>
          <w:szCs w:val="26"/>
          <w:lang w:val="uk-UA"/>
        </w:rPr>
        <w:t>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№ТІ01:5462-9657-0832-5915 від 08.02.2024 року, витягу з реєстру будівельної діяльності №</w:t>
      </w:r>
      <w:r w:rsidR="00BC479A" w:rsidRPr="00E4308B">
        <w:rPr>
          <w:sz w:val="26"/>
          <w:szCs w:val="26"/>
          <w:lang w:val="en-US"/>
        </w:rPr>
        <w:t>AR</w:t>
      </w:r>
      <w:r w:rsidR="00BC479A" w:rsidRPr="00E4308B">
        <w:rPr>
          <w:sz w:val="26"/>
          <w:szCs w:val="26"/>
          <w:lang w:val="uk-UA"/>
        </w:rPr>
        <w:t xml:space="preserve">01:6701-6387-2501-0462 щодо інформації про присвоєння поштових адрес Єдиної державної системи у сфері будівництва від 16.01.2025 року, довідки КП «Вишгородське бюро технічної інвентаризації» про відсутність реєстрації станом на 15.02.2024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w:t>
      </w:r>
      <w:r w:rsidR="00BC479A" w:rsidRPr="00E4308B">
        <w:rPr>
          <w:sz w:val="26"/>
          <w:szCs w:val="26"/>
          <w:bdr w:val="none" w:sz="0" w:space="0" w:color="auto" w:frame="1"/>
          <w:lang w:val="uk-UA"/>
        </w:rPr>
        <w:t xml:space="preserve">враховуючи рекомендації засідання постійної комісії з питань </w:t>
      </w:r>
      <w:r w:rsidR="00BC479A" w:rsidRPr="00E4308B">
        <w:rPr>
          <w:sz w:val="26"/>
          <w:szCs w:val="26"/>
          <w:lang w:val="uk-UA"/>
        </w:rPr>
        <w:t xml:space="preserve">комунальної власності, житлово-комунального господарства, енергозбереження та транспорту від </w:t>
      </w:r>
      <w:r w:rsidR="002374A1">
        <w:rPr>
          <w:sz w:val="26"/>
          <w:szCs w:val="26"/>
          <w:lang w:val="uk-UA"/>
        </w:rPr>
        <w:t>07</w:t>
      </w:r>
      <w:bookmarkStart w:id="1" w:name="_GoBack"/>
      <w:bookmarkEnd w:id="1"/>
      <w:r w:rsidR="00BC479A" w:rsidRPr="00E4308B">
        <w:rPr>
          <w:sz w:val="26"/>
          <w:szCs w:val="26"/>
          <w:lang w:val="uk-UA"/>
        </w:rPr>
        <w:t>.0</w:t>
      </w:r>
      <w:r w:rsidRPr="00E4308B">
        <w:rPr>
          <w:sz w:val="26"/>
          <w:szCs w:val="26"/>
          <w:lang w:val="uk-UA"/>
        </w:rPr>
        <w:t>8</w:t>
      </w:r>
      <w:r w:rsidR="00BC479A" w:rsidRPr="00E4308B">
        <w:rPr>
          <w:sz w:val="26"/>
          <w:szCs w:val="26"/>
          <w:lang w:val="uk-UA"/>
        </w:rPr>
        <w:t>.202</w:t>
      </w:r>
      <w:r w:rsidRPr="00E4308B">
        <w:rPr>
          <w:sz w:val="26"/>
          <w:szCs w:val="26"/>
          <w:lang w:val="uk-UA"/>
        </w:rPr>
        <w:t>5</w:t>
      </w:r>
      <w:r w:rsidR="00BC479A" w:rsidRPr="00E4308B">
        <w:rPr>
          <w:sz w:val="26"/>
          <w:szCs w:val="26"/>
          <w:lang w:val="uk-UA"/>
        </w:rPr>
        <w:t xml:space="preserve"> року, селищна рада  </w:t>
      </w:r>
    </w:p>
    <w:p w14:paraId="3327FB01" w14:textId="77777777" w:rsidR="00E4308B" w:rsidRPr="00E4308B" w:rsidRDefault="00E4308B" w:rsidP="00E4308B">
      <w:pPr>
        <w:jc w:val="both"/>
        <w:rPr>
          <w:sz w:val="26"/>
          <w:szCs w:val="26"/>
          <w:lang w:val="uk-UA"/>
        </w:rPr>
      </w:pPr>
    </w:p>
    <w:p w14:paraId="7CF097B9" w14:textId="200F54B8" w:rsidR="00BC479A" w:rsidRDefault="00BC479A" w:rsidP="00BC479A">
      <w:pPr>
        <w:ind w:left="-180"/>
        <w:rPr>
          <w:b/>
          <w:sz w:val="28"/>
          <w:szCs w:val="28"/>
          <w:lang w:val="uk-UA"/>
        </w:rPr>
      </w:pPr>
      <w:r>
        <w:rPr>
          <w:b/>
          <w:sz w:val="28"/>
          <w:szCs w:val="28"/>
          <w:lang w:val="uk-UA"/>
        </w:rPr>
        <w:t xml:space="preserve">                                                    </w:t>
      </w:r>
      <w:r w:rsidR="00DB6423">
        <w:rPr>
          <w:b/>
          <w:sz w:val="28"/>
          <w:szCs w:val="28"/>
          <w:lang w:val="uk-UA"/>
        </w:rPr>
        <w:t xml:space="preserve">  </w:t>
      </w:r>
      <w:r>
        <w:rPr>
          <w:b/>
          <w:sz w:val="28"/>
          <w:szCs w:val="28"/>
          <w:lang w:val="uk-UA"/>
        </w:rPr>
        <w:t xml:space="preserve">  ВИРІШИЛА:</w:t>
      </w:r>
    </w:p>
    <w:p w14:paraId="34F9838D" w14:textId="63AF5A07" w:rsidR="00BC479A" w:rsidRPr="00E4308B" w:rsidRDefault="00BC479A" w:rsidP="00BC479A">
      <w:pPr>
        <w:pStyle w:val="a4"/>
        <w:numPr>
          <w:ilvl w:val="0"/>
          <w:numId w:val="1"/>
        </w:numPr>
        <w:tabs>
          <w:tab w:val="left" w:pos="993"/>
        </w:tabs>
        <w:ind w:left="0" w:firstLine="709"/>
        <w:jc w:val="both"/>
        <w:rPr>
          <w:bCs/>
          <w:sz w:val="26"/>
          <w:szCs w:val="26"/>
          <w:lang w:val="uk-UA"/>
        </w:rPr>
      </w:pPr>
      <w:r w:rsidRPr="00E4308B">
        <w:rPr>
          <w:bCs/>
          <w:sz w:val="26"/>
          <w:szCs w:val="26"/>
          <w:lang w:val="uk-UA"/>
        </w:rPr>
        <w:t xml:space="preserve">Оформити право комунальної власності на будівлю </w:t>
      </w:r>
      <w:r w:rsidR="00E4308B" w:rsidRPr="00E4308B">
        <w:rPr>
          <w:bCs/>
          <w:sz w:val="26"/>
          <w:szCs w:val="26"/>
          <w:lang w:val="uk-UA"/>
        </w:rPr>
        <w:t xml:space="preserve">Хресто-Воздвиженської церкви (ПЦУ) </w:t>
      </w:r>
      <w:r w:rsidRPr="00E4308B">
        <w:rPr>
          <w:bCs/>
          <w:sz w:val="26"/>
          <w:szCs w:val="26"/>
          <w:lang w:val="uk-UA"/>
        </w:rPr>
        <w:t>загальною площею  1</w:t>
      </w:r>
      <w:r w:rsidR="00E4308B" w:rsidRPr="00E4308B">
        <w:rPr>
          <w:bCs/>
          <w:sz w:val="26"/>
          <w:szCs w:val="26"/>
          <w:lang w:val="uk-UA"/>
        </w:rPr>
        <w:t>94</w:t>
      </w:r>
      <w:r w:rsidRPr="00E4308B">
        <w:rPr>
          <w:bCs/>
          <w:sz w:val="26"/>
          <w:szCs w:val="26"/>
          <w:lang w:val="uk-UA"/>
        </w:rPr>
        <w:t>,</w:t>
      </w:r>
      <w:r w:rsidR="00E4308B" w:rsidRPr="00E4308B">
        <w:rPr>
          <w:bCs/>
          <w:sz w:val="26"/>
          <w:szCs w:val="26"/>
          <w:lang w:val="uk-UA"/>
        </w:rPr>
        <w:t>4</w:t>
      </w:r>
      <w:r w:rsidRPr="00E4308B">
        <w:rPr>
          <w:bCs/>
          <w:sz w:val="26"/>
          <w:szCs w:val="26"/>
          <w:lang w:val="uk-UA"/>
        </w:rPr>
        <w:t xml:space="preserve"> м.кв. </w:t>
      </w:r>
      <w:r w:rsidR="00E4308B" w:rsidRPr="00E4308B">
        <w:rPr>
          <w:bCs/>
          <w:sz w:val="26"/>
          <w:szCs w:val="26"/>
          <w:lang w:val="uk-UA"/>
        </w:rPr>
        <w:t>по вул. Карташова,6-А в с. Любимівка</w:t>
      </w:r>
      <w:r w:rsidRPr="00E4308B">
        <w:rPr>
          <w:bCs/>
          <w:sz w:val="26"/>
          <w:szCs w:val="26"/>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E4308B">
        <w:rPr>
          <w:bCs/>
          <w:sz w:val="26"/>
          <w:szCs w:val="26"/>
          <w:shd w:val="clear" w:color="auto" w:fill="FFFFFF"/>
          <w:lang w:val="uk-UA"/>
        </w:rPr>
        <w:t>.</w:t>
      </w:r>
    </w:p>
    <w:p w14:paraId="63388F10" w14:textId="6CBFBF60" w:rsidR="00BC479A" w:rsidRPr="00E4308B" w:rsidRDefault="00BC479A" w:rsidP="00BC479A">
      <w:pPr>
        <w:pStyle w:val="a4"/>
        <w:numPr>
          <w:ilvl w:val="0"/>
          <w:numId w:val="1"/>
        </w:numPr>
        <w:tabs>
          <w:tab w:val="left" w:pos="993"/>
        </w:tabs>
        <w:ind w:left="0" w:firstLine="709"/>
        <w:jc w:val="both"/>
        <w:rPr>
          <w:sz w:val="26"/>
          <w:szCs w:val="26"/>
          <w:lang w:val="uk-UA"/>
        </w:rPr>
      </w:pPr>
      <w:r w:rsidRPr="00E4308B">
        <w:rPr>
          <w:bCs/>
          <w:sz w:val="26"/>
          <w:szCs w:val="26"/>
          <w:lang w:val="uk-UA"/>
        </w:rPr>
        <w:t xml:space="preserve">Доручити Димерському селищному голові Підкурганному В.В. вжити заходів щодо проведення державної реєстрації права комунальної власності на </w:t>
      </w:r>
      <w:r w:rsidR="00E4308B" w:rsidRPr="00E4308B">
        <w:rPr>
          <w:bCs/>
          <w:sz w:val="26"/>
          <w:szCs w:val="26"/>
          <w:lang w:val="uk-UA"/>
        </w:rPr>
        <w:t xml:space="preserve">будівлю Хресто-Воздвиженської церкви (ПЦУ) по вул. Карташова,6-А в с. Любимівка  </w:t>
      </w:r>
      <w:r w:rsidRPr="00E4308B">
        <w:rPr>
          <w:bCs/>
          <w:sz w:val="26"/>
          <w:szCs w:val="26"/>
          <w:lang w:val="uk-UA"/>
        </w:rPr>
        <w:t>Вишгородського району Київської області за Димерською селищною територіальною громадою в особі Димерської селищної ради</w:t>
      </w:r>
      <w:r w:rsidRPr="00E4308B">
        <w:rPr>
          <w:bCs/>
          <w:sz w:val="26"/>
          <w:szCs w:val="26"/>
          <w:shd w:val="clear" w:color="auto" w:fill="FFFFFF"/>
          <w:lang w:val="uk-UA"/>
        </w:rPr>
        <w:t>.</w:t>
      </w:r>
    </w:p>
    <w:p w14:paraId="0BD546A9" w14:textId="591DA259" w:rsidR="00BC479A" w:rsidRPr="00E4308B" w:rsidRDefault="00BC479A" w:rsidP="00BC479A">
      <w:pPr>
        <w:pStyle w:val="a3"/>
        <w:jc w:val="both"/>
        <w:rPr>
          <w:bCs/>
          <w:iCs/>
          <w:sz w:val="26"/>
          <w:szCs w:val="26"/>
          <w:lang w:val="uk-UA"/>
        </w:rPr>
      </w:pPr>
      <w:r w:rsidRPr="00E4308B">
        <w:rPr>
          <w:bCs/>
          <w:sz w:val="26"/>
          <w:szCs w:val="26"/>
          <w:shd w:val="clear" w:color="auto" w:fill="FFFFFF"/>
          <w:lang w:val="uk-UA"/>
        </w:rPr>
        <w:t xml:space="preserve">           </w:t>
      </w:r>
      <w:r w:rsidRPr="00E4308B">
        <w:rPr>
          <w:b/>
          <w:sz w:val="26"/>
          <w:szCs w:val="26"/>
          <w:shd w:val="clear" w:color="auto" w:fill="FFFFFF"/>
          <w:lang w:val="uk-UA"/>
        </w:rPr>
        <w:t>3.</w:t>
      </w:r>
      <w:r w:rsidR="00DB6423">
        <w:rPr>
          <w:b/>
          <w:sz w:val="26"/>
          <w:szCs w:val="26"/>
          <w:shd w:val="clear" w:color="auto" w:fill="FFFFFF"/>
          <w:lang w:val="uk-UA"/>
        </w:rPr>
        <w:t xml:space="preserve"> </w:t>
      </w:r>
      <w:r w:rsidRPr="00E4308B">
        <w:rPr>
          <w:bCs/>
          <w:iCs/>
          <w:sz w:val="26"/>
          <w:szCs w:val="26"/>
          <w:lang w:val="uk-UA"/>
        </w:rPr>
        <w:t xml:space="preserve">Контроль за виконанням цього рішення покласти на </w:t>
      </w:r>
      <w:r w:rsidRPr="00E4308B">
        <w:rPr>
          <w:bCs/>
          <w:iCs/>
          <w:sz w:val="26"/>
          <w:szCs w:val="26"/>
        </w:rPr>
        <w:t xml:space="preserve">начальника відділу земельних відносин, архітектури, містобудування та комунальної власності </w:t>
      </w:r>
      <w:r w:rsidRPr="00E4308B">
        <w:rPr>
          <w:bCs/>
          <w:iCs/>
          <w:sz w:val="26"/>
          <w:szCs w:val="26"/>
          <w:lang w:val="uk-UA"/>
        </w:rPr>
        <w:t>Димерської селищної ради Романа Нагалюка.</w:t>
      </w:r>
    </w:p>
    <w:p w14:paraId="10047FD0" w14:textId="1FD5180D" w:rsidR="00BC479A" w:rsidRDefault="00BC479A" w:rsidP="00BC479A">
      <w:pPr>
        <w:pStyle w:val="a3"/>
        <w:jc w:val="both"/>
        <w:rPr>
          <w:sz w:val="26"/>
          <w:szCs w:val="26"/>
          <w:lang w:val="uk-UA"/>
        </w:rPr>
      </w:pPr>
    </w:p>
    <w:p w14:paraId="4D087786" w14:textId="77777777" w:rsidR="00E4308B" w:rsidRPr="00E4308B" w:rsidRDefault="00E4308B" w:rsidP="00BC479A">
      <w:pPr>
        <w:pStyle w:val="a3"/>
        <w:jc w:val="both"/>
        <w:rPr>
          <w:sz w:val="26"/>
          <w:szCs w:val="26"/>
          <w:lang w:val="uk-UA"/>
        </w:rPr>
      </w:pPr>
    </w:p>
    <w:p w14:paraId="25265701" w14:textId="58DE307C" w:rsidR="00BC479A" w:rsidRDefault="00BC479A" w:rsidP="00BC479A">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5EF6F8F6" w14:textId="77777777" w:rsidR="00E4308B" w:rsidRDefault="00E4308B" w:rsidP="00BC479A">
      <w:pPr>
        <w:jc w:val="both"/>
        <w:rPr>
          <w:b/>
          <w:sz w:val="28"/>
          <w:szCs w:val="28"/>
          <w:lang w:val="uk-UA"/>
        </w:rPr>
      </w:pPr>
    </w:p>
    <w:p w14:paraId="4AE4798F" w14:textId="77777777" w:rsidR="00BC479A" w:rsidRDefault="00BC479A" w:rsidP="00DB6423">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3A1845A1" w14:textId="550E4F06" w:rsidR="00BC479A" w:rsidRDefault="00DD577A" w:rsidP="00DB6423">
      <w:pPr>
        <w:tabs>
          <w:tab w:val="center" w:pos="5012"/>
          <w:tab w:val="center" w:pos="5720"/>
          <w:tab w:val="center" w:pos="6428"/>
          <w:tab w:val="right" w:pos="9074"/>
        </w:tabs>
        <w:rPr>
          <w:sz w:val="28"/>
          <w:szCs w:val="28"/>
          <w:lang w:val="uk-UA"/>
        </w:rPr>
      </w:pPr>
      <w:r>
        <w:rPr>
          <w:sz w:val="28"/>
          <w:szCs w:val="28"/>
          <w:lang w:val="uk-UA"/>
        </w:rPr>
        <w:t>07</w:t>
      </w:r>
      <w:r w:rsidR="00E4308B">
        <w:rPr>
          <w:sz w:val="28"/>
          <w:szCs w:val="28"/>
          <w:lang w:val="uk-UA"/>
        </w:rPr>
        <w:t xml:space="preserve"> серпня</w:t>
      </w:r>
      <w:r w:rsidR="00BC479A">
        <w:rPr>
          <w:sz w:val="28"/>
          <w:szCs w:val="28"/>
          <w:lang w:val="uk-UA"/>
        </w:rPr>
        <w:t xml:space="preserve"> 202</w:t>
      </w:r>
      <w:r w:rsidR="00E4308B">
        <w:rPr>
          <w:sz w:val="28"/>
          <w:szCs w:val="28"/>
          <w:lang w:val="uk-UA"/>
        </w:rPr>
        <w:t>5</w:t>
      </w:r>
      <w:r w:rsidR="00BC479A">
        <w:rPr>
          <w:sz w:val="28"/>
          <w:szCs w:val="28"/>
          <w:lang w:val="uk-UA"/>
        </w:rPr>
        <w:t xml:space="preserve"> року</w:t>
      </w:r>
    </w:p>
    <w:p w14:paraId="1160FA67" w14:textId="2814AADA" w:rsidR="007268A1" w:rsidRPr="00E4308B" w:rsidRDefault="00BC479A" w:rsidP="00DB6423">
      <w:pPr>
        <w:tabs>
          <w:tab w:val="center" w:pos="5012"/>
          <w:tab w:val="center" w:pos="5720"/>
          <w:tab w:val="center" w:pos="6428"/>
          <w:tab w:val="right" w:pos="9074"/>
        </w:tabs>
        <w:rPr>
          <w:sz w:val="28"/>
          <w:szCs w:val="28"/>
          <w:lang w:val="uk-UA"/>
        </w:rPr>
      </w:pPr>
      <w:r>
        <w:rPr>
          <w:sz w:val="28"/>
          <w:szCs w:val="28"/>
          <w:lang w:val="uk-UA"/>
        </w:rPr>
        <w:t>№ -</w:t>
      </w:r>
      <w:r w:rsidR="00E4308B">
        <w:rPr>
          <w:sz w:val="28"/>
          <w:szCs w:val="28"/>
          <w:lang w:val="uk-UA"/>
        </w:rPr>
        <w:t>68</w:t>
      </w:r>
      <w:r>
        <w:rPr>
          <w:sz w:val="28"/>
          <w:szCs w:val="28"/>
          <w:lang w:val="uk-UA"/>
        </w:rPr>
        <w:t>-</w:t>
      </w:r>
      <w:r>
        <w:rPr>
          <w:sz w:val="28"/>
          <w:szCs w:val="28"/>
        </w:rPr>
        <w:t>V</w:t>
      </w:r>
      <w:r>
        <w:rPr>
          <w:sz w:val="28"/>
          <w:szCs w:val="28"/>
          <w:lang w:val="uk-UA"/>
        </w:rPr>
        <w:t>ІІІ</w:t>
      </w:r>
    </w:p>
    <w:sectPr w:rsidR="007268A1" w:rsidRPr="00E4308B" w:rsidSect="00E4308B">
      <w:pgSz w:w="11906" w:h="16838"/>
      <w:pgMar w:top="142"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A1"/>
    <w:rsid w:val="002374A1"/>
    <w:rsid w:val="007268A1"/>
    <w:rsid w:val="00BC479A"/>
    <w:rsid w:val="00DB6423"/>
    <w:rsid w:val="00DD577A"/>
    <w:rsid w:val="00E4308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C2D2"/>
  <w15:chartTrackingRefBased/>
  <w15:docId w15:val="{8B40B7B6-B961-4A3C-B83B-50320BAC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479A"/>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BC479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79A"/>
    <w:rPr>
      <w:rFonts w:asciiTheme="majorHAnsi" w:eastAsiaTheme="majorEastAsia" w:hAnsiTheme="majorHAnsi" w:cstheme="majorBidi"/>
      <w:b/>
      <w:bCs/>
      <w:color w:val="2F5496" w:themeColor="accent1" w:themeShade="BF"/>
      <w:sz w:val="28"/>
      <w:szCs w:val="28"/>
      <w:lang w:val="ru-RU" w:eastAsia="ru-RU"/>
    </w:rPr>
  </w:style>
  <w:style w:type="paragraph" w:styleId="a3">
    <w:name w:val="No Spacing"/>
    <w:uiPriority w:val="1"/>
    <w:qFormat/>
    <w:rsid w:val="00BC479A"/>
    <w:pPr>
      <w:spacing w:after="0" w:line="240" w:lineRule="auto"/>
    </w:pPr>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BC47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09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413</Words>
  <Characters>2359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9</cp:revision>
  <cp:lastPrinted>2025-07-22T09:35:00Z</cp:lastPrinted>
  <dcterms:created xsi:type="dcterms:W3CDTF">2025-07-22T09:15:00Z</dcterms:created>
  <dcterms:modified xsi:type="dcterms:W3CDTF">2025-07-30T05:51:00Z</dcterms:modified>
</cp:coreProperties>
</file>