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819343" w14:textId="6A11BC06" w:rsidR="001F3D7E" w:rsidRDefault="001F3D7E" w:rsidP="001F3D7E">
      <w:pPr>
        <w:shd w:val="clear" w:color="auto" w:fill="FFFFFF"/>
        <w:tabs>
          <w:tab w:val="left" w:pos="8130"/>
        </w:tabs>
        <w:spacing w:after="0" w:line="240" w:lineRule="auto"/>
      </w:pPr>
      <w:r>
        <w:rPr>
          <w:rFonts w:ascii="Times New Roman" w:hAnsi="Times New Roman"/>
          <w:sz w:val="20"/>
          <w:szCs w:val="20"/>
        </w:rPr>
        <w:t xml:space="preserve">                                                                                   </w:t>
      </w:r>
      <w:r>
        <w:rPr>
          <w:rFonts w:ascii="Times New Roman" w:hAnsi="Times New Roman"/>
          <w:noProof/>
          <w:sz w:val="20"/>
          <w:szCs w:val="20"/>
        </w:rPr>
        <w:drawing>
          <wp:inline distT="0" distB="0" distL="0" distR="0" wp14:anchorId="39C71BC8" wp14:editId="485E7094">
            <wp:extent cx="426720" cy="617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p w14:paraId="53FB2F61" w14:textId="77777777" w:rsidR="001F3D7E" w:rsidRDefault="001F3D7E" w:rsidP="001F3D7E">
      <w:pPr>
        <w:shd w:val="clear" w:color="auto" w:fill="FFFFFF"/>
        <w:tabs>
          <w:tab w:val="left" w:pos="8130"/>
        </w:tabs>
        <w:spacing w:after="0" w:line="240" w:lineRule="auto"/>
        <w:rPr>
          <w:rFonts w:ascii="Times New Roman" w:hAnsi="Times New Roman"/>
          <w:sz w:val="20"/>
          <w:szCs w:val="20"/>
        </w:rPr>
      </w:pPr>
      <w:r>
        <w:rPr>
          <w:rFonts w:ascii="Times New Roman" w:hAnsi="Times New Roman"/>
          <w:sz w:val="20"/>
          <w:szCs w:val="20"/>
        </w:rPr>
        <w:tab/>
      </w:r>
    </w:p>
    <w:tbl>
      <w:tblPr>
        <w:tblW w:w="9867" w:type="dxa"/>
        <w:tblCellMar>
          <w:left w:w="10" w:type="dxa"/>
          <w:right w:w="10" w:type="dxa"/>
        </w:tblCellMar>
        <w:tblLook w:val="04A0" w:firstRow="1" w:lastRow="0" w:firstColumn="1" w:lastColumn="0" w:noHBand="0" w:noVBand="1"/>
      </w:tblPr>
      <w:tblGrid>
        <w:gridCol w:w="9867"/>
      </w:tblGrid>
      <w:tr w:rsidR="001F3D7E" w14:paraId="24236846" w14:textId="77777777" w:rsidTr="001F3D7E">
        <w:trPr>
          <w:trHeight w:val="788"/>
        </w:trPr>
        <w:tc>
          <w:tcPr>
            <w:tcW w:w="9867" w:type="dxa"/>
            <w:tcMar>
              <w:top w:w="0" w:type="dxa"/>
              <w:left w:w="108" w:type="dxa"/>
              <w:bottom w:w="0" w:type="dxa"/>
              <w:right w:w="108" w:type="dxa"/>
            </w:tcMar>
            <w:hideMark/>
          </w:tcPr>
          <w:p w14:paraId="6655855C" w14:textId="77777777" w:rsidR="001F3D7E" w:rsidRDefault="001F3D7E">
            <w:pPr>
              <w:spacing w:after="0" w:line="240" w:lineRule="auto"/>
              <w:ind w:left="-180"/>
              <w:jc w:val="center"/>
              <w:rPr>
                <w:rFonts w:ascii="Calibri" w:hAnsi="Calibri"/>
                <w:sz w:val="32"/>
                <w:szCs w:val="32"/>
                <w:lang w:val="ru-RU"/>
              </w:rPr>
            </w:pPr>
            <w:r>
              <w:rPr>
                <w:rFonts w:ascii="Times New Roman" w:hAnsi="Times New Roman"/>
                <w:b/>
                <w:sz w:val="32"/>
                <w:szCs w:val="32"/>
              </w:rPr>
              <w:t>ДИМЕРСЬКА СЕЛИЩНА РАДА</w:t>
            </w:r>
          </w:p>
          <w:p w14:paraId="79EA148D" w14:textId="77777777" w:rsidR="001F3D7E" w:rsidRDefault="001F3D7E">
            <w:pPr>
              <w:spacing w:after="0" w:line="240" w:lineRule="auto"/>
              <w:ind w:left="-180"/>
              <w:jc w:val="center"/>
            </w:pPr>
            <w:r>
              <w:rPr>
                <w:rFonts w:ascii="Times New Roman" w:hAnsi="Times New Roman"/>
                <w:b/>
                <w:sz w:val="32"/>
                <w:szCs w:val="32"/>
              </w:rPr>
              <w:t>ВИШГОРОДСЬКОГО РАЙОНУ КИЇВСЬКОЇ ОБЛАСТІ</w:t>
            </w:r>
          </w:p>
        </w:tc>
      </w:tr>
    </w:tbl>
    <w:p w14:paraId="7D64136D" w14:textId="68842EFB" w:rsidR="001F3D7E" w:rsidRDefault="001F3D7E" w:rsidP="001F3D7E">
      <w:pPr>
        <w:pStyle w:val="1"/>
        <w:jc w:val="center"/>
      </w:pPr>
      <w:r>
        <w:rPr>
          <w:noProof/>
        </w:rPr>
        <mc:AlternateContent>
          <mc:Choice Requires="wps">
            <w:drawing>
              <wp:anchor distT="0" distB="0" distL="114300" distR="114300" simplePos="0" relativeHeight="251658240" behindDoc="0" locked="0" layoutInCell="1" allowOverlap="1" wp14:anchorId="2AB9ED08" wp14:editId="299C3403">
                <wp:simplePos x="0" y="0"/>
                <wp:positionH relativeFrom="column">
                  <wp:posOffset>24765</wp:posOffset>
                </wp:positionH>
                <wp:positionV relativeFrom="paragraph">
                  <wp:posOffset>35560</wp:posOffset>
                </wp:positionV>
                <wp:extent cx="5753100" cy="13970"/>
                <wp:effectExtent l="0" t="19050" r="38100" b="43180"/>
                <wp:wrapNone/>
                <wp:docPr id="2" name="Прямая со стрелкой 2"/>
                <wp:cNvGraphicFramePr/>
                <a:graphic xmlns:a="http://schemas.openxmlformats.org/drawingml/2006/main">
                  <a:graphicData uri="http://schemas.microsoft.com/office/word/2010/wordprocessingShape">
                    <wps:wsp>
                      <wps:cNvCnPr/>
                      <wps:spPr>
                        <a:xfrm>
                          <a:off x="0" y="0"/>
                          <a:ext cx="5753100" cy="13970"/>
                        </a:xfrm>
                        <a:prstGeom prst="straightConnector1">
                          <a:avLst/>
                        </a:prstGeom>
                        <a:noFill/>
                        <a:ln w="57241" cap="flat">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type w14:anchorId="744A31AA" id="_x0000_t32" coordsize="21600,21600" o:spt="32" o:oned="t" path="m,l21600,21600e" filled="f">
                <v:path arrowok="t" fillok="f" o:connecttype="none"/>
                <o:lock v:ext="edit" shapetype="t"/>
              </v:shapetype>
              <v:shape id="Прямая со стрелкой 2" o:spid="_x0000_s1026" type="#_x0000_t32" style="position:absolute;margin-left:1.95pt;margin-top:2.8pt;width:453pt;height: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" strokeweight="1.59003mm"/>
            </w:pict>
          </mc:Fallback>
        </mc:AlternateContent>
      </w:r>
      <w:r>
        <w:rPr>
          <w:rFonts w:ascii="Times New Roman" w:hAnsi="Times New Roman" w:cs="Times New Roman"/>
          <w:b/>
          <w:bCs/>
          <w:sz w:val="28"/>
          <w:szCs w:val="28"/>
        </w:rPr>
        <w:t xml:space="preserve">  </w:t>
      </w:r>
    </w:p>
    <w:p w14:paraId="034A402D" w14:textId="4D65FAFA" w:rsidR="001F3D7E" w:rsidRDefault="001F3D7E" w:rsidP="001F3D7E">
      <w:pPr>
        <w:spacing w:after="0" w:line="240" w:lineRule="auto"/>
      </w:pPr>
      <w:r>
        <w:rPr>
          <w:rFonts w:ascii="Times New Roman" w:hAnsi="Times New Roman"/>
          <w:b/>
          <w:bCs/>
          <w:sz w:val="28"/>
          <w:szCs w:val="28"/>
        </w:rPr>
        <w:t xml:space="preserve">                                           </w:t>
      </w:r>
      <w:r>
        <w:rPr>
          <w:rFonts w:ascii="Times New Roman" w:hAnsi="Times New Roman"/>
          <w:b/>
          <w:bCs/>
          <w:noProof/>
          <w:sz w:val="28"/>
          <w:szCs w:val="28"/>
        </w:rPr>
        <w:t xml:space="preserve">58 сесія </w:t>
      </w:r>
      <w:r>
        <w:rPr>
          <w:rFonts w:ascii="Times New Roman" w:hAnsi="Times New Roman"/>
          <w:b/>
          <w:bCs/>
          <w:sz w:val="28"/>
          <w:szCs w:val="28"/>
        </w:rPr>
        <w:t>VIII скликання</w:t>
      </w:r>
    </w:p>
    <w:p w14:paraId="528CB053" w14:textId="77777777" w:rsidR="001F3D7E" w:rsidRDefault="001F3D7E" w:rsidP="001F3D7E">
      <w:pPr>
        <w:spacing w:after="0" w:line="240" w:lineRule="auto"/>
        <w:jc w:val="center"/>
        <w:rPr>
          <w:rFonts w:ascii="Times New Roman" w:hAnsi="Times New Roman"/>
          <w:b/>
          <w:bCs/>
          <w:sz w:val="28"/>
          <w:szCs w:val="28"/>
        </w:rPr>
      </w:pPr>
    </w:p>
    <w:p w14:paraId="7A553FE9" w14:textId="682C0AB1" w:rsidR="001F3D7E" w:rsidRDefault="001F3D7E" w:rsidP="001F3D7E">
      <w:pPr>
        <w:spacing w:after="0" w:line="240" w:lineRule="auto"/>
        <w:rPr>
          <w:rFonts w:ascii="Times New Roman" w:hAnsi="Times New Roman"/>
          <w:b/>
          <w:bCs/>
          <w:sz w:val="28"/>
          <w:szCs w:val="28"/>
        </w:rPr>
      </w:pPr>
      <w:r>
        <w:rPr>
          <w:rFonts w:ascii="Times New Roman" w:hAnsi="Times New Roman"/>
          <w:b/>
          <w:bCs/>
          <w:sz w:val="28"/>
          <w:szCs w:val="28"/>
        </w:rPr>
        <w:t xml:space="preserve">                                                      РІШЕННЯ                                                                                                  </w:t>
      </w:r>
    </w:p>
    <w:p w14:paraId="143EC0F7" w14:textId="77777777" w:rsidR="001F3D7E" w:rsidRDefault="001F3D7E" w:rsidP="001F3D7E">
      <w:pPr>
        <w:spacing w:after="0" w:line="240" w:lineRule="auto"/>
        <w:rPr>
          <w:rFonts w:ascii="Times New Roman" w:hAnsi="Times New Roman"/>
          <w:b/>
          <w:bCs/>
          <w:sz w:val="28"/>
          <w:szCs w:val="28"/>
        </w:rPr>
      </w:pPr>
    </w:p>
    <w:p w14:paraId="467D8A03" w14:textId="4236890F" w:rsidR="001F3D7E" w:rsidRDefault="001F3D7E" w:rsidP="001F3D7E">
      <w:pPr>
        <w:spacing w:after="0" w:line="240" w:lineRule="auto"/>
        <w:jc w:val="center"/>
        <w:rPr>
          <w:rFonts w:ascii="Calibri" w:hAnsi="Calibri"/>
          <w:b/>
          <w:bCs/>
          <w:lang w:eastAsia="ru-RU"/>
        </w:rPr>
      </w:pPr>
      <w:r>
        <w:rPr>
          <w:rFonts w:ascii="Times New Roman" w:hAnsi="Times New Roman" w:cs="Times New Roman"/>
          <w:b/>
          <w:bCs/>
          <w:sz w:val="28"/>
          <w:szCs w:val="28"/>
        </w:rPr>
        <w:t>Про прийняття до відома звіту про</w:t>
      </w:r>
      <w:r>
        <w:rPr>
          <w:b/>
          <w:bCs/>
          <w:szCs w:val="28"/>
        </w:rPr>
        <w:t xml:space="preserve"> </w:t>
      </w:r>
      <w:r>
        <w:rPr>
          <w:rFonts w:ascii="Times New Roman" w:hAnsi="Times New Roman" w:cs="Times New Roman"/>
          <w:b/>
          <w:bCs/>
          <w:sz w:val="28"/>
          <w:szCs w:val="28"/>
        </w:rPr>
        <w:t>роботу закладу дошкільної освіти (ясла-садок) «Лелеченя» Димерської селищної ради Вишгородського району Київської області за 2024 рік</w:t>
      </w:r>
    </w:p>
    <w:p w14:paraId="59247D77" w14:textId="77777777" w:rsidR="001F3D7E" w:rsidRDefault="001F3D7E" w:rsidP="001F3D7E">
      <w:pPr>
        <w:pStyle w:val="6"/>
        <w:keepNext w:val="0"/>
        <w:ind w:right="4598"/>
        <w:jc w:val="both"/>
        <w:rPr>
          <w:szCs w:val="28"/>
        </w:rPr>
      </w:pPr>
    </w:p>
    <w:p w14:paraId="67EE190B" w14:textId="77777777" w:rsidR="001F3D7E" w:rsidRDefault="001F3D7E" w:rsidP="001F3D7E">
      <w:pPr>
        <w:pStyle w:val="6"/>
        <w:keepNext w:val="0"/>
        <w:ind w:right="4598"/>
        <w:jc w:val="both"/>
        <w:rPr>
          <w:szCs w:val="28"/>
        </w:rPr>
      </w:pPr>
    </w:p>
    <w:p w14:paraId="34439A88" w14:textId="22DEFE77" w:rsidR="001F3D7E" w:rsidRDefault="001F3D7E" w:rsidP="001F3D7E">
      <w:pPr>
        <w:spacing w:after="0" w:line="240" w:lineRule="auto"/>
        <w:ind w:firstLine="708"/>
        <w:jc w:val="both"/>
      </w:pPr>
      <w:r>
        <w:rPr>
          <w:rFonts w:ascii="Times New Roman" w:hAnsi="Times New Roman"/>
          <w:color w:val="000000"/>
          <w:sz w:val="28"/>
          <w:szCs w:val="28"/>
          <w:lang w:eastAsia="uk-UA"/>
        </w:rPr>
        <w:t>Заслухавши звіт</w:t>
      </w:r>
      <w:r>
        <w:rPr>
          <w:b/>
          <w:bCs/>
          <w:sz w:val="28"/>
          <w:szCs w:val="28"/>
        </w:rPr>
        <w:t xml:space="preserve"> </w:t>
      </w:r>
      <w:r>
        <w:rPr>
          <w:rFonts w:ascii="Times New Roman" w:hAnsi="Times New Roman"/>
          <w:sz w:val="28"/>
          <w:szCs w:val="28"/>
        </w:rPr>
        <w:t xml:space="preserve">про роботу </w:t>
      </w:r>
      <w:r>
        <w:rPr>
          <w:rFonts w:ascii="Times New Roman" w:hAnsi="Times New Roman" w:cs="Times New Roman"/>
          <w:sz w:val="28"/>
          <w:szCs w:val="28"/>
        </w:rPr>
        <w:t>закладу дошкільної освіти (ясла-садок) «Лелеченя» Димерської селищної ради Вишгородського району Київської області за 2024 рік</w:t>
      </w:r>
      <w:r>
        <w:rPr>
          <w:rFonts w:ascii="Times New Roman" w:hAnsi="Times New Roman"/>
          <w:sz w:val="28"/>
          <w:szCs w:val="28"/>
        </w:rPr>
        <w:t>, відповідно до ст. 26 Закону України «Про місцеве самоврядування в Україні», селищна рада</w:t>
      </w:r>
    </w:p>
    <w:p w14:paraId="208C1D96" w14:textId="77777777" w:rsidR="001F3D7E" w:rsidRDefault="001F3D7E" w:rsidP="001F3D7E">
      <w:pPr>
        <w:spacing w:after="0" w:line="240" w:lineRule="auto"/>
        <w:ind w:left="708" w:firstLine="708"/>
        <w:rPr>
          <w:rFonts w:ascii="Times New Roman" w:hAnsi="Times New Roman"/>
          <w:sz w:val="28"/>
          <w:szCs w:val="28"/>
        </w:rPr>
      </w:pPr>
    </w:p>
    <w:p w14:paraId="3A57D697" w14:textId="77777777" w:rsidR="001F3D7E" w:rsidRDefault="001F3D7E" w:rsidP="001F3D7E">
      <w:pPr>
        <w:spacing w:after="0" w:line="240" w:lineRule="auto"/>
        <w:ind w:left="708" w:firstLine="708"/>
        <w:rPr>
          <w:rFonts w:ascii="Times New Roman" w:hAnsi="Times New Roman"/>
          <w:sz w:val="28"/>
          <w:szCs w:val="28"/>
        </w:rPr>
      </w:pPr>
    </w:p>
    <w:p w14:paraId="56D02330" w14:textId="77777777" w:rsidR="001F3D7E" w:rsidRDefault="001F3D7E" w:rsidP="001F3D7E">
      <w:pPr>
        <w:spacing w:after="0" w:line="240" w:lineRule="auto"/>
        <w:ind w:left="708" w:firstLine="708"/>
        <w:rPr>
          <w:rFonts w:ascii="Calibri" w:hAnsi="Calibri"/>
        </w:rPr>
      </w:pPr>
      <w:r>
        <w:rPr>
          <w:rFonts w:ascii="Times New Roman" w:hAnsi="Times New Roman"/>
          <w:sz w:val="28"/>
          <w:szCs w:val="28"/>
        </w:rPr>
        <w:t xml:space="preserve">                                 </w:t>
      </w:r>
      <w:r>
        <w:rPr>
          <w:rFonts w:ascii="Times New Roman" w:hAnsi="Times New Roman"/>
          <w:b/>
          <w:bCs/>
          <w:sz w:val="28"/>
          <w:szCs w:val="28"/>
        </w:rPr>
        <w:t>ВИРІШИЛА:</w:t>
      </w:r>
    </w:p>
    <w:p w14:paraId="09E2DB75" w14:textId="77777777" w:rsidR="001F3D7E" w:rsidRDefault="001F3D7E" w:rsidP="001F3D7E">
      <w:pPr>
        <w:spacing w:after="0" w:line="240" w:lineRule="auto"/>
        <w:ind w:firstLine="708"/>
        <w:jc w:val="both"/>
        <w:rPr>
          <w:rFonts w:ascii="Times New Roman" w:hAnsi="Times New Roman"/>
          <w:sz w:val="28"/>
          <w:szCs w:val="28"/>
        </w:rPr>
      </w:pPr>
    </w:p>
    <w:p w14:paraId="5F09C402" w14:textId="0332DA1C" w:rsidR="001F3D7E" w:rsidRDefault="001F3D7E" w:rsidP="001F3D7E">
      <w:pPr>
        <w:spacing w:after="0" w:line="240" w:lineRule="auto"/>
        <w:jc w:val="both"/>
        <w:rPr>
          <w:rFonts w:ascii="Times New Roman" w:hAnsi="Times New Roman" w:cs="Times New Roman"/>
          <w:sz w:val="28"/>
          <w:szCs w:val="28"/>
        </w:rPr>
      </w:pPr>
      <w:r>
        <w:rPr>
          <w:rFonts w:ascii="Times New Roman" w:hAnsi="Times New Roman"/>
          <w:color w:val="1D1D1B"/>
          <w:sz w:val="28"/>
          <w:szCs w:val="28"/>
        </w:rPr>
        <w:t xml:space="preserve">        </w:t>
      </w:r>
      <w:r>
        <w:rPr>
          <w:rFonts w:ascii="Times New Roman" w:hAnsi="Times New Roman"/>
          <w:b/>
          <w:bCs/>
          <w:color w:val="1D1D1B"/>
          <w:sz w:val="28"/>
          <w:szCs w:val="28"/>
        </w:rPr>
        <w:t>1.</w:t>
      </w:r>
      <w:r>
        <w:rPr>
          <w:rFonts w:ascii="Times New Roman" w:hAnsi="Times New Roman"/>
          <w:color w:val="1D1D1B"/>
          <w:sz w:val="28"/>
          <w:szCs w:val="28"/>
        </w:rPr>
        <w:t xml:space="preserve">Звіт </w:t>
      </w:r>
      <w:r>
        <w:rPr>
          <w:rFonts w:ascii="Times New Roman" w:hAnsi="Times New Roman"/>
          <w:sz w:val="28"/>
          <w:szCs w:val="28"/>
        </w:rPr>
        <w:t xml:space="preserve">про роботу </w:t>
      </w:r>
      <w:r>
        <w:rPr>
          <w:rFonts w:ascii="Times New Roman" w:hAnsi="Times New Roman" w:cs="Times New Roman"/>
          <w:sz w:val="28"/>
          <w:szCs w:val="28"/>
        </w:rPr>
        <w:t>закладу дошкільної освіти (ясла-садок) «Лелеченя» Димерської селищної ради Вишгородського району Київської області за 2024 рік</w:t>
      </w:r>
      <w:r>
        <w:rPr>
          <w:rFonts w:ascii="Times New Roman" w:hAnsi="Times New Roman"/>
          <w:i/>
          <w:iCs/>
          <w:color w:val="1D1D1B"/>
          <w:sz w:val="28"/>
          <w:szCs w:val="28"/>
        </w:rPr>
        <w:t>,</w:t>
      </w:r>
      <w:r>
        <w:rPr>
          <w:rFonts w:ascii="Times New Roman" w:hAnsi="Times New Roman"/>
          <w:color w:val="1D1D1B"/>
          <w:sz w:val="28"/>
          <w:szCs w:val="28"/>
        </w:rPr>
        <w:t> прийняти до відома. (Додаток 1)</w:t>
      </w:r>
    </w:p>
    <w:p w14:paraId="78FAFE23" w14:textId="77777777" w:rsidR="00267BB6" w:rsidRDefault="001F3D7E" w:rsidP="00267BB6">
      <w:pPr>
        <w:spacing w:after="0" w:line="240" w:lineRule="auto"/>
        <w:jc w:val="both"/>
        <w:rPr>
          <w:rFonts w:ascii="Times New Roman" w:eastAsiaTheme="minorEastAsia" w:hAnsi="Times New Roman"/>
          <w:sz w:val="28"/>
          <w:szCs w:val="28"/>
          <w:lang w:val="ru-UA" w:eastAsia="ru-RU"/>
        </w:rPr>
      </w:pPr>
      <w:r>
        <w:rPr>
          <w:rFonts w:ascii="Times New Roman" w:hAnsi="Times New Roman"/>
          <w:sz w:val="28"/>
          <w:szCs w:val="28"/>
        </w:rPr>
        <w:t xml:space="preserve">       </w:t>
      </w:r>
      <w:r>
        <w:rPr>
          <w:rFonts w:ascii="Times New Roman" w:hAnsi="Times New Roman"/>
          <w:b/>
          <w:bCs/>
          <w:sz w:val="28"/>
          <w:szCs w:val="28"/>
        </w:rPr>
        <w:t>2</w:t>
      </w:r>
      <w:r>
        <w:rPr>
          <w:rFonts w:ascii="Times New Roman" w:hAnsi="Times New Roman"/>
          <w:sz w:val="28"/>
          <w:szCs w:val="28"/>
        </w:rPr>
        <w:t>.</w:t>
      </w:r>
      <w:r>
        <w:rPr>
          <w:sz w:val="26"/>
          <w:szCs w:val="26"/>
        </w:rPr>
        <w:t xml:space="preserve"> </w:t>
      </w:r>
      <w:r w:rsidR="00267BB6">
        <w:rPr>
          <w:rFonts w:ascii="Times New Roman" w:hAnsi="Times New Roman"/>
          <w:sz w:val="28"/>
          <w:szCs w:val="28"/>
          <w:lang w:val="ru-UA"/>
        </w:rPr>
        <w:t xml:space="preserve">Контроль за виконанням цього рішення покласти на постійну комісію </w:t>
      </w:r>
      <w:r w:rsidR="00267BB6">
        <w:rPr>
          <w:rFonts w:ascii="Times New Roman" w:hAnsi="Times New Roman"/>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00267BB6">
        <w:rPr>
          <w:rFonts w:ascii="Times New Roman" w:hAnsi="Times New Roman"/>
          <w:sz w:val="28"/>
          <w:szCs w:val="28"/>
          <w:lang w:val="ru-UA"/>
        </w:rPr>
        <w:t>.</w:t>
      </w:r>
    </w:p>
    <w:p w14:paraId="7810C31D" w14:textId="16C0AEB4" w:rsidR="001F3D7E" w:rsidRPr="00267BB6" w:rsidRDefault="001F3D7E" w:rsidP="001F3D7E">
      <w:pPr>
        <w:spacing w:after="0" w:line="240" w:lineRule="auto"/>
        <w:jc w:val="both"/>
        <w:rPr>
          <w:rFonts w:ascii="Calibri" w:hAnsi="Calibri"/>
          <w:lang w:val="ru-UA"/>
        </w:rPr>
      </w:pPr>
    </w:p>
    <w:p w14:paraId="361A27A5" w14:textId="77777777" w:rsidR="001F3D7E" w:rsidRDefault="001F3D7E" w:rsidP="001F3D7E">
      <w:pPr>
        <w:spacing w:after="0" w:line="240" w:lineRule="auto"/>
        <w:rPr>
          <w:rFonts w:ascii="Times New Roman" w:hAnsi="Times New Roman"/>
          <w:sz w:val="28"/>
          <w:szCs w:val="28"/>
        </w:rPr>
      </w:pPr>
    </w:p>
    <w:p w14:paraId="246FC560" w14:textId="77777777" w:rsidR="001F3D7E" w:rsidRDefault="001F3D7E" w:rsidP="001F3D7E">
      <w:pPr>
        <w:pStyle w:val="3"/>
        <w:keepNext w:val="0"/>
        <w:jc w:val="both"/>
        <w:rPr>
          <w:szCs w:val="28"/>
        </w:rPr>
      </w:pPr>
      <w:r>
        <w:rPr>
          <w:szCs w:val="28"/>
        </w:rPr>
        <w:t xml:space="preserve"> Селищний голова</w:t>
      </w:r>
      <w:r>
        <w:rPr>
          <w:szCs w:val="28"/>
        </w:rPr>
        <w:tab/>
      </w:r>
      <w:r>
        <w:rPr>
          <w:szCs w:val="28"/>
        </w:rPr>
        <w:tab/>
      </w:r>
      <w:r>
        <w:rPr>
          <w:szCs w:val="28"/>
        </w:rPr>
        <w:tab/>
      </w:r>
      <w:r>
        <w:rPr>
          <w:szCs w:val="28"/>
        </w:rPr>
        <w:tab/>
        <w:t xml:space="preserve">      Володимир ПІДКУРГАННИЙ</w:t>
      </w:r>
    </w:p>
    <w:p w14:paraId="6EF3C4F2" w14:textId="77777777" w:rsidR="001F3D7E" w:rsidRDefault="001F3D7E" w:rsidP="001F3D7E">
      <w:pPr>
        <w:pStyle w:val="a7"/>
        <w:ind w:left="4248"/>
        <w:rPr>
          <w:szCs w:val="28"/>
        </w:rPr>
      </w:pPr>
    </w:p>
    <w:p w14:paraId="18D76649" w14:textId="77777777" w:rsidR="001F3D7E" w:rsidRDefault="001F3D7E" w:rsidP="001F3D7E">
      <w:pPr>
        <w:pStyle w:val="a7"/>
        <w:rPr>
          <w:szCs w:val="28"/>
        </w:rPr>
      </w:pPr>
    </w:p>
    <w:p w14:paraId="1A7BC76D" w14:textId="77777777" w:rsidR="001F3D7E" w:rsidRDefault="001F3D7E" w:rsidP="001F3D7E">
      <w:pPr>
        <w:spacing w:after="0" w:line="240" w:lineRule="auto"/>
        <w:jc w:val="both"/>
        <w:rPr>
          <w:rFonts w:ascii="Times New Roman" w:hAnsi="Times New Roman"/>
          <w:b/>
          <w:sz w:val="28"/>
          <w:szCs w:val="28"/>
        </w:rPr>
      </w:pPr>
    </w:p>
    <w:p w14:paraId="199E7053" w14:textId="77777777" w:rsidR="001F3D7E" w:rsidRDefault="001F3D7E" w:rsidP="001F3D7E">
      <w:pPr>
        <w:spacing w:after="0" w:line="240" w:lineRule="auto"/>
        <w:jc w:val="both"/>
        <w:rPr>
          <w:rFonts w:ascii="Times New Roman" w:hAnsi="Times New Roman"/>
          <w:b/>
          <w:sz w:val="28"/>
          <w:szCs w:val="28"/>
        </w:rPr>
      </w:pPr>
    </w:p>
    <w:p w14:paraId="6E47DDD1" w14:textId="77777777" w:rsidR="001F3D7E" w:rsidRDefault="001F3D7E" w:rsidP="001F3D7E">
      <w:pPr>
        <w:spacing w:after="0" w:line="240" w:lineRule="auto"/>
        <w:jc w:val="both"/>
        <w:rPr>
          <w:rFonts w:ascii="Times New Roman" w:hAnsi="Times New Roman"/>
          <w:b/>
          <w:sz w:val="28"/>
          <w:szCs w:val="28"/>
        </w:rPr>
      </w:pPr>
    </w:p>
    <w:p w14:paraId="56158792" w14:textId="77777777" w:rsidR="001F3D7E" w:rsidRDefault="001F3D7E" w:rsidP="001F3D7E">
      <w:pPr>
        <w:spacing w:after="0" w:line="240" w:lineRule="auto"/>
        <w:jc w:val="both"/>
        <w:rPr>
          <w:rFonts w:ascii="Times New Roman" w:hAnsi="Times New Roman"/>
          <w:b/>
          <w:sz w:val="28"/>
          <w:szCs w:val="28"/>
        </w:rPr>
      </w:pPr>
    </w:p>
    <w:p w14:paraId="12FED491" w14:textId="77777777" w:rsidR="001F3D7E" w:rsidRDefault="001F3D7E" w:rsidP="001F3D7E">
      <w:pPr>
        <w:spacing w:after="0" w:line="240" w:lineRule="auto"/>
        <w:jc w:val="both"/>
        <w:rPr>
          <w:rFonts w:ascii="Times New Roman" w:hAnsi="Times New Roman"/>
          <w:b/>
          <w:sz w:val="28"/>
          <w:szCs w:val="28"/>
        </w:rPr>
      </w:pPr>
    </w:p>
    <w:p w14:paraId="552D8110" w14:textId="77777777" w:rsidR="001F3D7E" w:rsidRDefault="001F3D7E" w:rsidP="001F3D7E">
      <w:pPr>
        <w:spacing w:after="0" w:line="240" w:lineRule="auto"/>
        <w:jc w:val="both"/>
        <w:rPr>
          <w:rFonts w:ascii="Times New Roman" w:hAnsi="Times New Roman"/>
          <w:b/>
          <w:sz w:val="28"/>
          <w:szCs w:val="28"/>
        </w:rPr>
      </w:pPr>
    </w:p>
    <w:p w14:paraId="4DBD1A1A" w14:textId="77777777" w:rsidR="001F3D7E" w:rsidRDefault="001F3D7E" w:rsidP="001F3D7E">
      <w:pPr>
        <w:spacing w:after="0" w:line="240" w:lineRule="auto"/>
        <w:jc w:val="both"/>
        <w:rPr>
          <w:rFonts w:ascii="Times New Roman" w:hAnsi="Times New Roman"/>
          <w:b/>
          <w:sz w:val="28"/>
          <w:szCs w:val="28"/>
        </w:rPr>
      </w:pPr>
    </w:p>
    <w:p w14:paraId="6A9F48BC" w14:textId="77777777" w:rsidR="001F3D7E" w:rsidRDefault="001F3D7E" w:rsidP="001F3D7E">
      <w:pPr>
        <w:spacing w:after="0" w:line="240" w:lineRule="auto"/>
        <w:jc w:val="both"/>
        <w:rPr>
          <w:rFonts w:ascii="Times New Roman" w:hAnsi="Times New Roman"/>
          <w:b/>
          <w:sz w:val="28"/>
          <w:szCs w:val="28"/>
        </w:rPr>
      </w:pPr>
    </w:p>
    <w:p w14:paraId="7BB646B6" w14:textId="77777777" w:rsidR="001F3D7E" w:rsidRDefault="001F3D7E" w:rsidP="001F3D7E">
      <w:pPr>
        <w:spacing w:after="0" w:line="240" w:lineRule="auto"/>
        <w:jc w:val="both"/>
        <w:rPr>
          <w:rFonts w:ascii="Times New Roman" w:hAnsi="Times New Roman"/>
          <w:b/>
          <w:sz w:val="28"/>
          <w:szCs w:val="28"/>
        </w:rPr>
      </w:pPr>
    </w:p>
    <w:p w14:paraId="1AC39BF8" w14:textId="77777777" w:rsidR="001F3D7E" w:rsidRDefault="001F3D7E" w:rsidP="001F3D7E">
      <w:pPr>
        <w:spacing w:after="0" w:line="240" w:lineRule="auto"/>
        <w:ind w:left="-180"/>
        <w:rPr>
          <w:rFonts w:ascii="Calibri" w:hAnsi="Calibri"/>
          <w:lang w:val="ru-RU"/>
        </w:rPr>
      </w:pPr>
      <w:r>
        <w:rPr>
          <w:rFonts w:ascii="Times New Roman" w:hAnsi="Times New Roman"/>
          <w:b/>
          <w:bCs/>
          <w:sz w:val="28"/>
          <w:szCs w:val="28"/>
        </w:rPr>
        <w:t xml:space="preserve">    </w:t>
      </w:r>
      <w:r>
        <w:rPr>
          <w:rFonts w:ascii="Times New Roman" w:hAnsi="Times New Roman"/>
          <w:sz w:val="28"/>
          <w:szCs w:val="28"/>
        </w:rPr>
        <w:t>селище Димер</w:t>
      </w:r>
    </w:p>
    <w:p w14:paraId="5D4349A4" w14:textId="290139C3" w:rsidR="001F3D7E" w:rsidRDefault="001F3D7E" w:rsidP="001F3D7E">
      <w:pPr>
        <w:spacing w:after="0" w:line="240" w:lineRule="auto"/>
        <w:ind w:left="-180"/>
      </w:pPr>
      <w:r>
        <w:rPr>
          <w:rFonts w:ascii="Times New Roman" w:hAnsi="Times New Roman"/>
          <w:sz w:val="28"/>
          <w:szCs w:val="28"/>
        </w:rPr>
        <w:t xml:space="preserve">    2</w:t>
      </w:r>
      <w:r w:rsidR="00A70A94">
        <w:rPr>
          <w:rFonts w:ascii="Times New Roman" w:hAnsi="Times New Roman"/>
          <w:sz w:val="28"/>
          <w:szCs w:val="28"/>
        </w:rPr>
        <w:t>9</w:t>
      </w:r>
      <w:r>
        <w:rPr>
          <w:rFonts w:ascii="Times New Roman" w:hAnsi="Times New Roman"/>
          <w:sz w:val="28"/>
          <w:szCs w:val="28"/>
        </w:rPr>
        <w:t xml:space="preserve"> січня 2024 року</w:t>
      </w:r>
    </w:p>
    <w:p w14:paraId="796CFC87" w14:textId="725C5C0D" w:rsidR="001F3D7E" w:rsidRDefault="001F3D7E" w:rsidP="001F3D7E">
      <w:pPr>
        <w:spacing w:after="0" w:line="240" w:lineRule="auto"/>
        <w:ind w:left="-180"/>
      </w:pPr>
      <w:r>
        <w:rPr>
          <w:rFonts w:ascii="Times New Roman" w:hAnsi="Times New Roman"/>
          <w:sz w:val="28"/>
          <w:szCs w:val="28"/>
        </w:rPr>
        <w:t xml:space="preserve">    № </w:t>
      </w:r>
      <w:r w:rsidR="0096647D">
        <w:rPr>
          <w:rFonts w:ascii="Times New Roman" w:hAnsi="Times New Roman"/>
          <w:sz w:val="28"/>
          <w:szCs w:val="28"/>
        </w:rPr>
        <w:t>2096</w:t>
      </w:r>
      <w:r>
        <w:rPr>
          <w:rFonts w:ascii="Times New Roman" w:hAnsi="Times New Roman"/>
          <w:sz w:val="28"/>
          <w:szCs w:val="28"/>
        </w:rPr>
        <w:t>-58-VІІІ</w:t>
      </w:r>
    </w:p>
    <w:p w14:paraId="6520D315" w14:textId="77777777" w:rsidR="001F3D7E" w:rsidRDefault="001F3D7E" w:rsidP="001F3D7E">
      <w:pPr>
        <w:pageBreakBefore/>
        <w:spacing w:after="0" w:line="240" w:lineRule="auto"/>
      </w:pPr>
      <w:r>
        <w:rPr>
          <w:rFonts w:ascii="Times New Roman" w:hAnsi="Times New Roman"/>
          <w:sz w:val="28"/>
          <w:szCs w:val="28"/>
        </w:rPr>
        <w:lastRenderedPageBreak/>
        <w:t xml:space="preserve">                                                                                                     Додаток 1                                                                                                       </w:t>
      </w:r>
    </w:p>
    <w:p w14:paraId="374EB933" w14:textId="77777777" w:rsidR="001F3D7E" w:rsidRDefault="001F3D7E" w:rsidP="001F3D7E">
      <w:pPr>
        <w:spacing w:after="0" w:line="240" w:lineRule="auto"/>
        <w:jc w:val="right"/>
      </w:pPr>
      <w:r>
        <w:rPr>
          <w:rFonts w:ascii="Times New Roman" w:hAnsi="Times New Roman"/>
          <w:sz w:val="28"/>
          <w:szCs w:val="28"/>
        </w:rPr>
        <w:t xml:space="preserve">                                                                   до рішення Димерської селищної ради                                                                           </w:t>
      </w:r>
    </w:p>
    <w:p w14:paraId="6223BAEF" w14:textId="6E6BB9EC" w:rsidR="001F3D7E" w:rsidRDefault="001F3D7E" w:rsidP="001F3D7E">
      <w:pPr>
        <w:spacing w:after="0" w:line="240" w:lineRule="auto"/>
        <w:jc w:val="right"/>
        <w:rPr>
          <w:rFonts w:ascii="Times New Roman" w:hAnsi="Times New Roman"/>
          <w:sz w:val="28"/>
          <w:szCs w:val="28"/>
        </w:rPr>
      </w:pPr>
      <w:r>
        <w:rPr>
          <w:rFonts w:ascii="Times New Roman" w:hAnsi="Times New Roman"/>
          <w:sz w:val="28"/>
          <w:szCs w:val="28"/>
        </w:rPr>
        <w:t xml:space="preserve">                                                               від 2</w:t>
      </w:r>
      <w:r w:rsidR="00A70A94">
        <w:rPr>
          <w:rFonts w:ascii="Times New Roman" w:hAnsi="Times New Roman"/>
          <w:sz w:val="28"/>
          <w:szCs w:val="28"/>
        </w:rPr>
        <w:t>9</w:t>
      </w:r>
      <w:r>
        <w:rPr>
          <w:rFonts w:ascii="Times New Roman" w:hAnsi="Times New Roman"/>
          <w:sz w:val="28"/>
          <w:szCs w:val="28"/>
        </w:rPr>
        <w:t xml:space="preserve"> січня 2025р. №</w:t>
      </w:r>
      <w:r w:rsidR="0096647D">
        <w:rPr>
          <w:rFonts w:ascii="Times New Roman" w:hAnsi="Times New Roman"/>
          <w:sz w:val="28"/>
          <w:szCs w:val="28"/>
        </w:rPr>
        <w:t>2096</w:t>
      </w:r>
      <w:bookmarkStart w:id="0" w:name="_GoBack"/>
      <w:bookmarkEnd w:id="0"/>
      <w:r>
        <w:rPr>
          <w:rFonts w:ascii="Times New Roman" w:hAnsi="Times New Roman"/>
          <w:sz w:val="28"/>
          <w:szCs w:val="28"/>
        </w:rPr>
        <w:t>-58-VІІІ</w:t>
      </w:r>
    </w:p>
    <w:p w14:paraId="76D76EDD" w14:textId="77777777" w:rsidR="00F336BE" w:rsidRPr="001F3D7E" w:rsidRDefault="00F336BE" w:rsidP="001F3D7E">
      <w:pPr>
        <w:spacing w:after="0" w:line="276" w:lineRule="auto"/>
        <w:rPr>
          <w:rFonts w:ascii="Times New Roman" w:eastAsia="Times New Roman" w:hAnsi="Times New Roman" w:cs="Times New Roman"/>
          <w:b/>
          <w:bCs/>
          <w:sz w:val="26"/>
          <w:szCs w:val="26"/>
          <w:lang w:eastAsia="uk-UA"/>
        </w:rPr>
      </w:pPr>
    </w:p>
    <w:p w14:paraId="3DB61381" w14:textId="77777777" w:rsidR="00F336BE" w:rsidRPr="001F3D7E" w:rsidRDefault="00F336BE" w:rsidP="00DD36CB">
      <w:pPr>
        <w:spacing w:after="0" w:line="276" w:lineRule="auto"/>
        <w:jc w:val="center"/>
        <w:rPr>
          <w:rFonts w:ascii="Times New Roman" w:eastAsia="Times New Roman" w:hAnsi="Times New Roman" w:cs="Times New Roman"/>
          <w:b/>
          <w:bCs/>
          <w:sz w:val="26"/>
          <w:szCs w:val="26"/>
          <w:lang w:eastAsia="uk-UA"/>
        </w:rPr>
      </w:pPr>
    </w:p>
    <w:p w14:paraId="56174928" w14:textId="5C008216" w:rsidR="00DD36CB" w:rsidRPr="00AE7E88" w:rsidRDefault="00DD36CB" w:rsidP="001F3D7E">
      <w:pPr>
        <w:spacing w:after="0" w:line="240" w:lineRule="auto"/>
        <w:jc w:val="center"/>
        <w:rPr>
          <w:rFonts w:ascii="Times New Roman" w:eastAsia="Times New Roman" w:hAnsi="Times New Roman" w:cs="Times New Roman"/>
          <w:sz w:val="28"/>
          <w:szCs w:val="28"/>
          <w:lang w:eastAsia="uk-UA"/>
        </w:rPr>
      </w:pPr>
      <w:r w:rsidRPr="00AE7E88">
        <w:rPr>
          <w:rFonts w:ascii="Times New Roman" w:eastAsia="Times New Roman" w:hAnsi="Times New Roman" w:cs="Times New Roman"/>
          <w:b/>
          <w:bCs/>
          <w:sz w:val="28"/>
          <w:szCs w:val="28"/>
          <w:lang w:eastAsia="uk-UA"/>
        </w:rPr>
        <w:t>Звіт</w:t>
      </w:r>
    </w:p>
    <w:p w14:paraId="64D402DE" w14:textId="515E7F56" w:rsidR="002B2A55" w:rsidRPr="00AE7E88" w:rsidRDefault="00DD36CB" w:rsidP="001F3D7E">
      <w:pPr>
        <w:spacing w:after="0" w:line="240" w:lineRule="auto"/>
        <w:jc w:val="center"/>
        <w:rPr>
          <w:rFonts w:ascii="Times New Roman" w:eastAsia="Times New Roman" w:hAnsi="Times New Roman" w:cs="Times New Roman"/>
          <w:b/>
          <w:bCs/>
          <w:sz w:val="28"/>
          <w:szCs w:val="28"/>
          <w:lang w:eastAsia="uk-UA"/>
        </w:rPr>
      </w:pPr>
      <w:r w:rsidRPr="00AE7E88">
        <w:rPr>
          <w:rFonts w:ascii="Times New Roman" w:eastAsia="Times New Roman" w:hAnsi="Times New Roman" w:cs="Times New Roman"/>
          <w:b/>
          <w:bCs/>
          <w:sz w:val="28"/>
          <w:szCs w:val="28"/>
          <w:lang w:eastAsia="uk-UA"/>
        </w:rPr>
        <w:t xml:space="preserve">закладу </w:t>
      </w:r>
      <w:r w:rsidRPr="001F3D7E">
        <w:rPr>
          <w:rFonts w:ascii="Times New Roman" w:eastAsia="Times New Roman" w:hAnsi="Times New Roman" w:cs="Times New Roman"/>
          <w:b/>
          <w:bCs/>
          <w:sz w:val="28"/>
          <w:szCs w:val="28"/>
          <w:lang w:eastAsia="uk-UA"/>
        </w:rPr>
        <w:t xml:space="preserve"> </w:t>
      </w:r>
      <w:r w:rsidRPr="00AE7E88">
        <w:rPr>
          <w:rFonts w:ascii="Times New Roman" w:eastAsia="Times New Roman" w:hAnsi="Times New Roman" w:cs="Times New Roman"/>
          <w:b/>
          <w:bCs/>
          <w:sz w:val="28"/>
          <w:szCs w:val="28"/>
          <w:lang w:eastAsia="uk-UA"/>
        </w:rPr>
        <w:t xml:space="preserve"> </w:t>
      </w:r>
      <w:r w:rsidR="002B2A55" w:rsidRPr="00AE7E88">
        <w:rPr>
          <w:rFonts w:ascii="Times New Roman" w:eastAsia="Times New Roman" w:hAnsi="Times New Roman" w:cs="Times New Roman"/>
          <w:b/>
          <w:bCs/>
          <w:sz w:val="28"/>
          <w:szCs w:val="28"/>
          <w:lang w:eastAsia="uk-UA"/>
        </w:rPr>
        <w:t>дошкільної освіти</w:t>
      </w:r>
      <w:r w:rsidR="003B1CEE" w:rsidRPr="00AE7E88">
        <w:rPr>
          <w:rFonts w:ascii="Times New Roman" w:eastAsia="Times New Roman" w:hAnsi="Times New Roman" w:cs="Times New Roman"/>
          <w:b/>
          <w:bCs/>
          <w:sz w:val="28"/>
          <w:szCs w:val="28"/>
          <w:lang w:eastAsia="uk-UA"/>
        </w:rPr>
        <w:t>(</w:t>
      </w:r>
      <w:r w:rsidR="002B2A55" w:rsidRPr="00AE7E88">
        <w:rPr>
          <w:rFonts w:ascii="Times New Roman" w:eastAsia="Times New Roman" w:hAnsi="Times New Roman" w:cs="Times New Roman"/>
          <w:b/>
          <w:bCs/>
          <w:sz w:val="28"/>
          <w:szCs w:val="28"/>
          <w:lang w:eastAsia="uk-UA"/>
        </w:rPr>
        <w:t xml:space="preserve"> ясел-садка</w:t>
      </w:r>
      <w:r w:rsidR="003B1CEE" w:rsidRPr="00AE7E88">
        <w:rPr>
          <w:rFonts w:ascii="Times New Roman" w:eastAsia="Times New Roman" w:hAnsi="Times New Roman" w:cs="Times New Roman"/>
          <w:b/>
          <w:bCs/>
          <w:sz w:val="28"/>
          <w:szCs w:val="28"/>
          <w:lang w:eastAsia="uk-UA"/>
        </w:rPr>
        <w:t>)</w:t>
      </w:r>
      <w:r w:rsidR="001F3D7E">
        <w:rPr>
          <w:rFonts w:ascii="Times New Roman" w:eastAsia="Times New Roman" w:hAnsi="Times New Roman" w:cs="Times New Roman"/>
          <w:b/>
          <w:bCs/>
          <w:sz w:val="28"/>
          <w:szCs w:val="28"/>
          <w:lang w:eastAsia="uk-UA"/>
        </w:rPr>
        <w:t xml:space="preserve"> </w:t>
      </w:r>
      <w:r w:rsidR="002B2A55" w:rsidRPr="00AE7E88">
        <w:rPr>
          <w:rFonts w:ascii="Times New Roman" w:eastAsia="Times New Roman" w:hAnsi="Times New Roman" w:cs="Times New Roman"/>
          <w:b/>
          <w:bCs/>
          <w:sz w:val="28"/>
          <w:szCs w:val="28"/>
          <w:lang w:eastAsia="uk-UA"/>
        </w:rPr>
        <w:t>«Лелеченя» Димерської селищної ради</w:t>
      </w:r>
      <w:r w:rsidR="001F3D7E">
        <w:rPr>
          <w:rFonts w:ascii="Times New Roman" w:eastAsia="Times New Roman" w:hAnsi="Times New Roman" w:cs="Times New Roman"/>
          <w:b/>
          <w:bCs/>
          <w:sz w:val="28"/>
          <w:szCs w:val="28"/>
          <w:lang w:eastAsia="uk-UA"/>
        </w:rPr>
        <w:t xml:space="preserve"> </w:t>
      </w:r>
      <w:r w:rsidR="002B2A55" w:rsidRPr="00AE7E88">
        <w:rPr>
          <w:rFonts w:ascii="Times New Roman" w:eastAsia="Times New Roman" w:hAnsi="Times New Roman" w:cs="Times New Roman"/>
          <w:b/>
          <w:bCs/>
          <w:sz w:val="28"/>
          <w:szCs w:val="28"/>
          <w:lang w:eastAsia="uk-UA"/>
        </w:rPr>
        <w:t>Вишгородського району Київської області</w:t>
      </w:r>
    </w:p>
    <w:p w14:paraId="347EDE09" w14:textId="77777777" w:rsidR="003B1CEE" w:rsidRPr="00AE7E88" w:rsidRDefault="003B1CEE" w:rsidP="001F3D7E">
      <w:pPr>
        <w:spacing w:after="0" w:line="240" w:lineRule="auto"/>
        <w:jc w:val="center"/>
        <w:rPr>
          <w:rFonts w:ascii="Times New Roman" w:eastAsia="Times New Roman" w:hAnsi="Times New Roman" w:cs="Times New Roman"/>
          <w:b/>
          <w:bCs/>
          <w:sz w:val="28"/>
          <w:szCs w:val="28"/>
          <w:lang w:eastAsia="uk-UA"/>
        </w:rPr>
      </w:pPr>
      <w:r w:rsidRPr="00AE7E88">
        <w:rPr>
          <w:rFonts w:ascii="Times New Roman" w:eastAsia="Times New Roman" w:hAnsi="Times New Roman" w:cs="Times New Roman"/>
          <w:b/>
          <w:bCs/>
          <w:sz w:val="28"/>
          <w:szCs w:val="28"/>
          <w:lang w:eastAsia="uk-UA"/>
        </w:rPr>
        <w:t>за 2024 н.р.</w:t>
      </w:r>
    </w:p>
    <w:p w14:paraId="0218C6FB" w14:textId="77777777" w:rsidR="00DD36CB" w:rsidRPr="005C7C87" w:rsidRDefault="002B2A55" w:rsidP="00DD36CB">
      <w:pPr>
        <w:spacing w:after="0" w:line="276" w:lineRule="auto"/>
        <w:jc w:val="center"/>
        <w:rPr>
          <w:rFonts w:ascii="Times New Roman" w:eastAsia="Times New Roman" w:hAnsi="Times New Roman" w:cs="Times New Roman"/>
          <w:sz w:val="26"/>
          <w:szCs w:val="26"/>
          <w:lang w:eastAsia="uk-UA"/>
        </w:rPr>
      </w:pPr>
      <w:r>
        <w:rPr>
          <w:rFonts w:ascii="Times New Roman" w:eastAsia="Times New Roman" w:hAnsi="Times New Roman" w:cs="Times New Roman"/>
          <w:b/>
          <w:bCs/>
          <w:sz w:val="26"/>
          <w:szCs w:val="26"/>
          <w:lang w:eastAsia="uk-UA"/>
        </w:rPr>
        <w:t xml:space="preserve"> </w:t>
      </w:r>
    </w:p>
    <w:p w14:paraId="0B963825" w14:textId="77777777" w:rsidR="00DD36CB" w:rsidRPr="007D794D" w:rsidRDefault="00DD36CB" w:rsidP="00DD36CB">
      <w:pPr>
        <w:pStyle w:val="a3"/>
        <w:numPr>
          <w:ilvl w:val="0"/>
          <w:numId w:val="5"/>
        </w:numPr>
        <w:spacing w:after="0" w:line="276" w:lineRule="auto"/>
        <w:jc w:val="both"/>
        <w:rPr>
          <w:rFonts w:ascii="Times New Roman" w:eastAsia="Times New Roman" w:hAnsi="Times New Roman" w:cs="Times New Roman"/>
          <w:sz w:val="26"/>
          <w:szCs w:val="26"/>
          <w:lang w:eastAsia="uk-UA"/>
        </w:rPr>
      </w:pPr>
      <w:r w:rsidRPr="007D794D">
        <w:rPr>
          <w:rFonts w:ascii="Times New Roman" w:eastAsia="Times New Roman" w:hAnsi="Times New Roman" w:cs="Times New Roman"/>
          <w:b/>
          <w:bCs/>
          <w:sz w:val="26"/>
          <w:szCs w:val="26"/>
          <w:lang w:eastAsia="uk-UA"/>
        </w:rPr>
        <w:t>Загальна характеристика</w:t>
      </w:r>
    </w:p>
    <w:p w14:paraId="1CF49653"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Заклад освіти</w:t>
      </w:r>
      <w:r w:rsidR="00CF478F" w:rsidRPr="000267F5">
        <w:rPr>
          <w:rFonts w:ascii="Times New Roman" w:eastAsia="Times New Roman" w:hAnsi="Times New Roman" w:cs="Times New Roman"/>
          <w:sz w:val="28"/>
          <w:szCs w:val="28"/>
          <w:lang w:eastAsia="uk-UA"/>
        </w:rPr>
        <w:t>(</w:t>
      </w:r>
      <w:r w:rsidRPr="000267F5">
        <w:rPr>
          <w:rFonts w:ascii="Times New Roman" w:eastAsia="Times New Roman" w:hAnsi="Times New Roman" w:cs="Times New Roman"/>
          <w:sz w:val="28"/>
          <w:szCs w:val="28"/>
          <w:lang w:eastAsia="uk-UA"/>
        </w:rPr>
        <w:t xml:space="preserve"> ясла-садок</w:t>
      </w:r>
      <w:r w:rsidR="00CF478F" w:rsidRPr="000267F5">
        <w:rPr>
          <w:rFonts w:ascii="Times New Roman" w:eastAsia="Times New Roman" w:hAnsi="Times New Roman" w:cs="Times New Roman"/>
          <w:sz w:val="28"/>
          <w:szCs w:val="28"/>
          <w:lang w:eastAsia="uk-UA"/>
        </w:rPr>
        <w:t>)</w:t>
      </w:r>
      <w:r w:rsidRPr="000267F5">
        <w:rPr>
          <w:rFonts w:ascii="Times New Roman" w:eastAsia="Times New Roman" w:hAnsi="Times New Roman" w:cs="Times New Roman"/>
          <w:sz w:val="28"/>
          <w:szCs w:val="28"/>
          <w:lang w:eastAsia="uk-UA"/>
        </w:rPr>
        <w:t xml:space="preserve"> </w:t>
      </w:r>
      <w:r w:rsidR="002B2A55" w:rsidRPr="000267F5">
        <w:rPr>
          <w:rFonts w:ascii="Times New Roman" w:eastAsia="Times New Roman" w:hAnsi="Times New Roman" w:cs="Times New Roman"/>
          <w:sz w:val="28"/>
          <w:szCs w:val="28"/>
          <w:lang w:eastAsia="uk-UA"/>
        </w:rPr>
        <w:t xml:space="preserve">« Лелеченя» Димерської селищної ради </w:t>
      </w:r>
      <w:r w:rsidR="00CF478F" w:rsidRPr="000267F5">
        <w:rPr>
          <w:rFonts w:ascii="Times New Roman" w:eastAsia="Times New Roman" w:hAnsi="Times New Roman" w:cs="Times New Roman"/>
          <w:sz w:val="28"/>
          <w:szCs w:val="28"/>
          <w:lang w:eastAsia="uk-UA"/>
        </w:rPr>
        <w:t xml:space="preserve"> Вишгородського району Київської області </w:t>
      </w:r>
      <w:r w:rsidRPr="000267F5">
        <w:rPr>
          <w:rFonts w:ascii="Times New Roman" w:eastAsia="Times New Roman" w:hAnsi="Times New Roman" w:cs="Times New Roman"/>
          <w:sz w:val="28"/>
          <w:szCs w:val="28"/>
          <w:lang w:eastAsia="uk-UA"/>
        </w:rPr>
        <w:t>знаходиться у комунальній власності</w:t>
      </w:r>
      <w:r w:rsidR="002B2A55" w:rsidRPr="000267F5">
        <w:rPr>
          <w:rFonts w:ascii="Times New Roman" w:eastAsia="Times New Roman" w:hAnsi="Times New Roman" w:cs="Times New Roman"/>
          <w:sz w:val="28"/>
          <w:szCs w:val="28"/>
          <w:lang w:eastAsia="uk-UA"/>
        </w:rPr>
        <w:t xml:space="preserve"> Димерської ТГ</w:t>
      </w:r>
      <w:r w:rsidRPr="000267F5">
        <w:rPr>
          <w:rFonts w:ascii="Times New Roman" w:eastAsia="Times New Roman" w:hAnsi="Times New Roman" w:cs="Times New Roman"/>
          <w:sz w:val="28"/>
          <w:szCs w:val="28"/>
          <w:lang w:eastAsia="uk-UA"/>
        </w:rPr>
        <w:t>, розташований за адресою:</w:t>
      </w:r>
      <w:r w:rsidR="002B2A55" w:rsidRPr="000267F5">
        <w:rPr>
          <w:rFonts w:ascii="Times New Roman" w:eastAsia="Times New Roman" w:hAnsi="Times New Roman" w:cs="Times New Roman"/>
          <w:sz w:val="28"/>
          <w:szCs w:val="28"/>
          <w:lang w:eastAsia="uk-UA"/>
        </w:rPr>
        <w:t xml:space="preserve"> 07313 Київська обл. Вишгородський р -н. с. Катюжанка вул. Заводська 10-Б.Мовою освітнього процесу у ЗДО є державна українська мова.</w:t>
      </w:r>
      <w:r w:rsidRPr="000267F5">
        <w:rPr>
          <w:rFonts w:ascii="Times New Roman" w:eastAsia="Times New Roman" w:hAnsi="Times New Roman" w:cs="Times New Roman"/>
          <w:sz w:val="28"/>
          <w:szCs w:val="28"/>
          <w:lang w:eastAsia="uk-UA"/>
        </w:rPr>
        <w:t xml:space="preserve"> </w:t>
      </w:r>
    </w:p>
    <w:p w14:paraId="6E379F12"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Заклад дошкільної освіти здійснює свою діяльність відповідно до нормативних документів та законодавчих актів України. Завдання і зміст освітньо - виховного процесу в закладі визначає  Базовий компонент дошкільної освіти і реалізується  програмою розвитку дітей дошкільного віку «</w:t>
      </w:r>
      <w:r w:rsidR="002B2A55" w:rsidRPr="000267F5">
        <w:rPr>
          <w:rFonts w:ascii="Times New Roman" w:eastAsia="Times New Roman" w:hAnsi="Times New Roman" w:cs="Times New Roman"/>
          <w:sz w:val="28"/>
          <w:szCs w:val="28"/>
          <w:lang w:eastAsia="uk-UA"/>
        </w:rPr>
        <w:t xml:space="preserve"> Дитина</w:t>
      </w:r>
      <w:r w:rsidRPr="000267F5">
        <w:rPr>
          <w:rFonts w:ascii="Times New Roman" w:eastAsia="Times New Roman" w:hAnsi="Times New Roman" w:cs="Times New Roman"/>
          <w:sz w:val="28"/>
          <w:szCs w:val="28"/>
          <w:lang w:eastAsia="uk-UA"/>
        </w:rPr>
        <w:t>». Одноч</w:t>
      </w:r>
      <w:r w:rsidR="002B2A55" w:rsidRPr="000267F5">
        <w:rPr>
          <w:rFonts w:ascii="Times New Roman" w:eastAsia="Times New Roman" w:hAnsi="Times New Roman" w:cs="Times New Roman"/>
          <w:sz w:val="28"/>
          <w:szCs w:val="28"/>
          <w:lang w:eastAsia="uk-UA"/>
        </w:rPr>
        <w:t>асно використовуються парціальна програма, визначена</w:t>
      </w:r>
      <w:r w:rsidRPr="000267F5">
        <w:rPr>
          <w:rFonts w:ascii="Times New Roman" w:eastAsia="Times New Roman" w:hAnsi="Times New Roman" w:cs="Times New Roman"/>
          <w:sz w:val="28"/>
          <w:szCs w:val="28"/>
          <w:lang w:eastAsia="uk-UA"/>
        </w:rPr>
        <w:t xml:space="preserve"> переліком програм, підручників і навчальних посібників, рекомендованих МОН України для використання у загальноосвітніх навчальних за</w:t>
      </w:r>
      <w:r w:rsidR="002B2A55" w:rsidRPr="000267F5">
        <w:rPr>
          <w:rFonts w:ascii="Times New Roman" w:eastAsia="Times New Roman" w:hAnsi="Times New Roman" w:cs="Times New Roman"/>
          <w:sz w:val="28"/>
          <w:szCs w:val="28"/>
          <w:lang w:eastAsia="uk-UA"/>
        </w:rPr>
        <w:t>кладах « Скарбниця моралі».</w:t>
      </w:r>
    </w:p>
    <w:p w14:paraId="66DE5795"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Освітній процес у закладі здійснювався за пріоритетними напрямами роботи, які сприяли здійсненню системного підходу до формування цілісної дитячої особистості за освітніми напрямками.</w:t>
      </w:r>
    </w:p>
    <w:p w14:paraId="7AD2CFDC"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Заклад дошкільної освіти працює за п’ятиденним робочим тижнем з 7.30 до 18.00.</w:t>
      </w:r>
    </w:p>
    <w:p w14:paraId="047D17DF"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У закладі створено комфортне і безпечне розвивальне середовище, яке сприяє успішному виконанню пріоритетних завдань освітньо </w:t>
      </w:r>
      <w:r w:rsidR="003D077F" w:rsidRPr="000267F5">
        <w:rPr>
          <w:rFonts w:ascii="Times New Roman" w:eastAsia="Times New Roman" w:hAnsi="Times New Roman" w:cs="Times New Roman"/>
          <w:sz w:val="28"/>
          <w:szCs w:val="28"/>
          <w:lang w:eastAsia="uk-UA"/>
        </w:rPr>
        <w:t xml:space="preserve">- виховного плану </w:t>
      </w:r>
      <w:r w:rsidR="00750F39" w:rsidRPr="000267F5">
        <w:rPr>
          <w:rFonts w:ascii="Times New Roman" w:eastAsia="Times New Roman" w:hAnsi="Times New Roman" w:cs="Times New Roman"/>
          <w:sz w:val="28"/>
          <w:szCs w:val="28"/>
          <w:lang w:eastAsia="uk-UA"/>
        </w:rPr>
        <w:t>закладу у 2023-2024</w:t>
      </w:r>
      <w:r w:rsidRPr="000267F5">
        <w:rPr>
          <w:rFonts w:ascii="Times New Roman" w:eastAsia="Times New Roman" w:hAnsi="Times New Roman" w:cs="Times New Roman"/>
          <w:sz w:val="28"/>
          <w:szCs w:val="28"/>
          <w:lang w:eastAsia="uk-UA"/>
        </w:rPr>
        <w:t xml:space="preserve"> навчальному році. </w:t>
      </w:r>
    </w:p>
    <w:p w14:paraId="4E097DAF" w14:textId="77777777" w:rsidR="003D077F"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Приміщення закладу розраховане на фун</w:t>
      </w:r>
      <w:r w:rsidR="004805E6" w:rsidRPr="000267F5">
        <w:rPr>
          <w:rFonts w:ascii="Times New Roman" w:eastAsia="Times New Roman" w:hAnsi="Times New Roman" w:cs="Times New Roman"/>
          <w:sz w:val="28"/>
          <w:szCs w:val="28"/>
          <w:lang w:eastAsia="uk-UA"/>
        </w:rPr>
        <w:t xml:space="preserve">кціонування 10 груп, проте  функціонує 5 </w:t>
      </w:r>
      <w:r w:rsidRPr="000267F5">
        <w:rPr>
          <w:rFonts w:ascii="Times New Roman" w:eastAsia="Times New Roman" w:hAnsi="Times New Roman" w:cs="Times New Roman"/>
          <w:sz w:val="28"/>
          <w:szCs w:val="28"/>
          <w:lang w:eastAsia="uk-UA"/>
        </w:rPr>
        <w:t>вікових груп</w:t>
      </w:r>
      <w:r w:rsidR="004805E6" w:rsidRPr="000267F5">
        <w:rPr>
          <w:rFonts w:ascii="Times New Roman" w:eastAsia="Times New Roman" w:hAnsi="Times New Roman" w:cs="Times New Roman"/>
          <w:sz w:val="28"/>
          <w:szCs w:val="28"/>
          <w:lang w:eastAsia="uk-UA"/>
        </w:rPr>
        <w:t>.</w:t>
      </w:r>
      <w:r w:rsidR="003D077F" w:rsidRPr="000267F5">
        <w:rPr>
          <w:rFonts w:ascii="Times New Roman" w:eastAsia="Times New Roman" w:hAnsi="Times New Roman" w:cs="Times New Roman"/>
          <w:sz w:val="28"/>
          <w:szCs w:val="28"/>
          <w:lang w:eastAsia="uk-UA"/>
        </w:rPr>
        <w:t xml:space="preserve"> </w:t>
      </w:r>
      <w:r w:rsidRPr="000267F5">
        <w:rPr>
          <w:rFonts w:ascii="Times New Roman" w:eastAsia="Times New Roman" w:hAnsi="Times New Roman" w:cs="Times New Roman"/>
          <w:sz w:val="28"/>
          <w:szCs w:val="28"/>
          <w:lang w:eastAsia="uk-UA"/>
        </w:rPr>
        <w:t>Упродовж навчального року дошкільною освітою у ЗДО було охоп</w:t>
      </w:r>
      <w:r w:rsidR="004805E6" w:rsidRPr="000267F5">
        <w:rPr>
          <w:rFonts w:ascii="Times New Roman" w:eastAsia="Times New Roman" w:hAnsi="Times New Roman" w:cs="Times New Roman"/>
          <w:sz w:val="28"/>
          <w:szCs w:val="28"/>
          <w:lang w:eastAsia="uk-UA"/>
        </w:rPr>
        <w:t>лено</w:t>
      </w:r>
    </w:p>
    <w:p w14:paraId="5D277AD7" w14:textId="77777777" w:rsidR="00A6113F" w:rsidRPr="000267F5" w:rsidRDefault="003D077F"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з </w:t>
      </w:r>
      <w:r w:rsidR="00CF478F" w:rsidRPr="000267F5">
        <w:rPr>
          <w:rFonts w:ascii="Times New Roman" w:eastAsia="Times New Roman" w:hAnsi="Times New Roman" w:cs="Times New Roman"/>
          <w:sz w:val="28"/>
          <w:szCs w:val="28"/>
          <w:lang w:eastAsia="uk-UA"/>
        </w:rPr>
        <w:t>січня по вересень-65</w:t>
      </w:r>
      <w:r w:rsidRPr="000267F5">
        <w:rPr>
          <w:rFonts w:ascii="Times New Roman" w:eastAsia="Times New Roman" w:hAnsi="Times New Roman" w:cs="Times New Roman"/>
          <w:sz w:val="28"/>
          <w:szCs w:val="28"/>
          <w:lang w:eastAsia="uk-UA"/>
        </w:rPr>
        <w:t>,а з вересня-</w:t>
      </w:r>
      <w:r w:rsidR="004805E6" w:rsidRPr="000267F5">
        <w:rPr>
          <w:rFonts w:ascii="Times New Roman" w:eastAsia="Times New Roman" w:hAnsi="Times New Roman" w:cs="Times New Roman"/>
          <w:sz w:val="28"/>
          <w:szCs w:val="28"/>
          <w:lang w:eastAsia="uk-UA"/>
        </w:rPr>
        <w:t xml:space="preserve"> 110  дітей, функціонувало 5 </w:t>
      </w:r>
      <w:r w:rsidR="00DD36CB" w:rsidRPr="000267F5">
        <w:rPr>
          <w:rFonts w:ascii="Times New Roman" w:eastAsia="Times New Roman" w:hAnsi="Times New Roman" w:cs="Times New Roman"/>
          <w:sz w:val="28"/>
          <w:szCs w:val="28"/>
          <w:lang w:eastAsia="uk-UA"/>
        </w:rPr>
        <w:t>груп, укомплектованість яких проведена згідно з віком дітей.</w:t>
      </w:r>
    </w:p>
    <w:p w14:paraId="4EA062E5" w14:textId="77777777" w:rsidR="00DD36CB" w:rsidRPr="000267F5" w:rsidRDefault="00A6113F"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Випускниками у 2024 році стали</w:t>
      </w:r>
      <w:r w:rsidR="00925630" w:rsidRPr="000267F5">
        <w:rPr>
          <w:rFonts w:ascii="Times New Roman" w:eastAsia="Times New Roman" w:hAnsi="Times New Roman" w:cs="Times New Roman"/>
          <w:sz w:val="28"/>
          <w:szCs w:val="28"/>
          <w:lang w:eastAsia="uk-UA"/>
        </w:rPr>
        <w:t xml:space="preserve"> </w:t>
      </w:r>
      <w:r w:rsidR="00AB6ADF" w:rsidRPr="000267F5">
        <w:rPr>
          <w:rFonts w:ascii="Times New Roman" w:eastAsia="Times New Roman" w:hAnsi="Times New Roman" w:cs="Times New Roman"/>
          <w:sz w:val="28"/>
          <w:szCs w:val="28"/>
          <w:lang w:eastAsia="uk-UA"/>
        </w:rPr>
        <w:t>19 дітей.</w:t>
      </w:r>
      <w:r w:rsidR="00DD36CB" w:rsidRPr="000267F5">
        <w:rPr>
          <w:rFonts w:ascii="Times New Roman" w:eastAsia="Times New Roman" w:hAnsi="Times New Roman" w:cs="Times New Roman"/>
          <w:sz w:val="28"/>
          <w:szCs w:val="28"/>
          <w:lang w:eastAsia="uk-UA"/>
        </w:rPr>
        <w:t xml:space="preserve">  </w:t>
      </w:r>
    </w:p>
    <w:p w14:paraId="79FECE65"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p>
    <w:p w14:paraId="3F40E56A" w14:textId="77777777" w:rsidR="00DD36CB" w:rsidRPr="000267F5" w:rsidRDefault="00DD36CB" w:rsidP="00DD36CB">
      <w:pPr>
        <w:pStyle w:val="a3"/>
        <w:numPr>
          <w:ilvl w:val="0"/>
          <w:numId w:val="5"/>
        </w:numPr>
        <w:spacing w:after="0" w:line="276" w:lineRule="auto"/>
        <w:jc w:val="both"/>
        <w:rPr>
          <w:rFonts w:ascii="Times New Roman" w:eastAsia="Times New Roman" w:hAnsi="Times New Roman" w:cs="Times New Roman"/>
          <w:b/>
          <w:bCs/>
          <w:sz w:val="28"/>
          <w:szCs w:val="28"/>
          <w:lang w:eastAsia="uk-UA"/>
        </w:rPr>
      </w:pPr>
      <w:r w:rsidRPr="000267F5">
        <w:rPr>
          <w:rFonts w:ascii="Times New Roman" w:eastAsia="Times New Roman" w:hAnsi="Times New Roman" w:cs="Times New Roman"/>
          <w:b/>
          <w:bCs/>
          <w:sz w:val="28"/>
          <w:szCs w:val="28"/>
          <w:lang w:eastAsia="uk-UA"/>
        </w:rPr>
        <w:t>Матеріально</w:t>
      </w:r>
      <w:r w:rsidRPr="000267F5">
        <w:rPr>
          <w:rFonts w:ascii="Times New Roman" w:eastAsia="Times New Roman" w:hAnsi="Times New Roman" w:cs="Times New Roman"/>
          <w:sz w:val="28"/>
          <w:szCs w:val="28"/>
          <w:lang w:eastAsia="uk-UA"/>
        </w:rPr>
        <w:t> </w:t>
      </w:r>
      <w:r w:rsidRPr="000267F5">
        <w:rPr>
          <w:rFonts w:ascii="Times New Roman" w:eastAsia="Times New Roman" w:hAnsi="Times New Roman" w:cs="Times New Roman"/>
          <w:b/>
          <w:bCs/>
          <w:sz w:val="28"/>
          <w:szCs w:val="28"/>
          <w:lang w:eastAsia="uk-UA"/>
        </w:rPr>
        <w:t>-</w:t>
      </w:r>
      <w:r w:rsidRPr="000267F5">
        <w:rPr>
          <w:rFonts w:ascii="Times New Roman" w:eastAsia="Times New Roman" w:hAnsi="Times New Roman" w:cs="Times New Roman"/>
          <w:sz w:val="28"/>
          <w:szCs w:val="28"/>
          <w:lang w:eastAsia="uk-UA"/>
        </w:rPr>
        <w:t> </w:t>
      </w:r>
      <w:r w:rsidRPr="000267F5">
        <w:rPr>
          <w:rFonts w:ascii="Times New Roman" w:eastAsia="Times New Roman" w:hAnsi="Times New Roman" w:cs="Times New Roman"/>
          <w:b/>
          <w:bCs/>
          <w:sz w:val="28"/>
          <w:szCs w:val="28"/>
          <w:lang w:eastAsia="uk-UA"/>
        </w:rPr>
        <w:t>технічної база закладу дошкільної освіти</w:t>
      </w:r>
    </w:p>
    <w:p w14:paraId="37ADDC90"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Заклад дошкільної освіти є комунальним закладом, тому матеріальне та фінансове забезпечення гарантує місцевий бюджет. Завдання адміністрації полягає в оптимальному його прогнозуванні, плануванні та цільовому </w:t>
      </w:r>
      <w:r w:rsidRPr="000267F5">
        <w:rPr>
          <w:rFonts w:ascii="Times New Roman" w:eastAsia="Times New Roman" w:hAnsi="Times New Roman" w:cs="Times New Roman"/>
          <w:sz w:val="28"/>
          <w:szCs w:val="28"/>
          <w:lang w:eastAsia="uk-UA"/>
        </w:rPr>
        <w:lastRenderedPageBreak/>
        <w:t>використанні. Питання господарської роботи є найскладнішим у роботі керівника, оскільки на його розв’язання потрібні кошти.</w:t>
      </w:r>
    </w:p>
    <w:p w14:paraId="23F35DFA"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Фінансово-господарська діяльність здійснюється згідно з кошторисом, сформовани</w:t>
      </w:r>
      <w:r w:rsidR="004805E6" w:rsidRPr="000267F5">
        <w:rPr>
          <w:rFonts w:ascii="Times New Roman" w:eastAsia="Times New Roman" w:hAnsi="Times New Roman" w:cs="Times New Roman"/>
          <w:sz w:val="28"/>
          <w:szCs w:val="28"/>
          <w:lang w:eastAsia="uk-UA"/>
        </w:rPr>
        <w:t xml:space="preserve">м  бухгалтерією </w:t>
      </w:r>
      <w:r w:rsidRPr="000267F5">
        <w:rPr>
          <w:rFonts w:ascii="Times New Roman" w:eastAsia="Times New Roman" w:hAnsi="Times New Roman" w:cs="Times New Roman"/>
          <w:sz w:val="28"/>
          <w:szCs w:val="28"/>
          <w:lang w:eastAsia="uk-UA"/>
        </w:rPr>
        <w:t>.</w:t>
      </w:r>
      <w:r w:rsidR="00BE5B68" w:rsidRPr="000267F5">
        <w:rPr>
          <w:rFonts w:ascii="Times New Roman" w:eastAsia="Times New Roman" w:hAnsi="Times New Roman" w:cs="Times New Roman"/>
          <w:sz w:val="28"/>
          <w:szCs w:val="28"/>
          <w:lang w:eastAsia="uk-UA"/>
        </w:rPr>
        <w:t xml:space="preserve"> Фінансові асигнування на 2023-2024</w:t>
      </w:r>
      <w:r w:rsidRPr="000267F5">
        <w:rPr>
          <w:rFonts w:ascii="Times New Roman" w:eastAsia="Times New Roman" w:hAnsi="Times New Roman" w:cs="Times New Roman"/>
          <w:sz w:val="28"/>
          <w:szCs w:val="28"/>
          <w:lang w:eastAsia="uk-UA"/>
        </w:rPr>
        <w:t xml:space="preserve"> рік були заплановані лише на захищені статті та частково на утримання закладу дошкільної освіти.</w:t>
      </w:r>
    </w:p>
    <w:p w14:paraId="4A68F53E" w14:textId="77777777" w:rsidR="00DD36CB" w:rsidRPr="000267F5" w:rsidRDefault="00DD36CB" w:rsidP="00DD36CB">
      <w:pPr>
        <w:spacing w:after="0" w:line="276" w:lineRule="auto"/>
        <w:rPr>
          <w:rFonts w:ascii="Times New Roman" w:hAnsi="Times New Roman"/>
          <w:sz w:val="28"/>
          <w:szCs w:val="28"/>
        </w:rPr>
      </w:pPr>
      <w:r w:rsidRPr="000267F5">
        <w:rPr>
          <w:rFonts w:ascii="Times New Roman" w:eastAsia="Times New Roman" w:hAnsi="Times New Roman" w:cs="Times New Roman"/>
          <w:sz w:val="28"/>
          <w:szCs w:val="28"/>
          <w:lang w:eastAsia="uk-UA"/>
        </w:rPr>
        <w:t xml:space="preserve">      У звітному періоді за бюджетні кошти були пр</w:t>
      </w:r>
      <w:r w:rsidR="004805E6" w:rsidRPr="000267F5">
        <w:rPr>
          <w:rFonts w:ascii="Times New Roman" w:eastAsia="Times New Roman" w:hAnsi="Times New Roman" w:cs="Times New Roman"/>
          <w:sz w:val="28"/>
          <w:szCs w:val="28"/>
          <w:lang w:eastAsia="uk-UA"/>
        </w:rPr>
        <w:t xml:space="preserve">идбані: господарчі товари, миючі </w:t>
      </w:r>
      <w:r w:rsidRPr="000267F5">
        <w:rPr>
          <w:rFonts w:ascii="Times New Roman" w:eastAsia="Times New Roman" w:hAnsi="Times New Roman" w:cs="Times New Roman"/>
          <w:sz w:val="28"/>
          <w:szCs w:val="28"/>
          <w:lang w:eastAsia="uk-UA"/>
        </w:rPr>
        <w:t xml:space="preserve"> та дезінфікуючі засоби, медикаменти, </w:t>
      </w:r>
      <w:r w:rsidR="004805E6" w:rsidRPr="000267F5">
        <w:rPr>
          <w:rFonts w:ascii="Times New Roman" w:eastAsia="Times New Roman" w:hAnsi="Times New Roman" w:cs="Times New Roman"/>
          <w:sz w:val="28"/>
          <w:szCs w:val="28"/>
          <w:lang w:eastAsia="uk-UA"/>
        </w:rPr>
        <w:t>необхідні канцелярські товари , радіатор, змішувачі,</w:t>
      </w:r>
      <w:r w:rsidR="00EC549B">
        <w:rPr>
          <w:rFonts w:ascii="Times New Roman" w:eastAsia="Times New Roman" w:hAnsi="Times New Roman" w:cs="Times New Roman"/>
          <w:sz w:val="28"/>
          <w:szCs w:val="28"/>
          <w:lang w:eastAsia="uk-UA"/>
        </w:rPr>
        <w:t xml:space="preserve"> </w:t>
      </w:r>
      <w:r w:rsidR="004805E6" w:rsidRPr="000267F5">
        <w:rPr>
          <w:rFonts w:ascii="Times New Roman" w:eastAsia="Times New Roman" w:hAnsi="Times New Roman" w:cs="Times New Roman"/>
          <w:sz w:val="28"/>
          <w:szCs w:val="28"/>
          <w:lang w:eastAsia="uk-UA"/>
        </w:rPr>
        <w:t>кухонні ваги та інші товари.</w:t>
      </w:r>
    </w:p>
    <w:p w14:paraId="379538EB"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Упродовж року згідно</w:t>
      </w:r>
      <w:r w:rsidR="00B85E06" w:rsidRPr="000267F5">
        <w:rPr>
          <w:rFonts w:ascii="Times New Roman" w:eastAsia="Times New Roman" w:hAnsi="Times New Roman" w:cs="Times New Roman"/>
          <w:sz w:val="28"/>
          <w:szCs w:val="28"/>
          <w:lang w:eastAsia="uk-UA"/>
        </w:rPr>
        <w:t xml:space="preserve"> договору</w:t>
      </w:r>
      <w:r w:rsidR="004805E6" w:rsidRPr="000267F5">
        <w:rPr>
          <w:rFonts w:ascii="Times New Roman" w:eastAsia="Times New Roman" w:hAnsi="Times New Roman" w:cs="Times New Roman"/>
          <w:sz w:val="28"/>
          <w:szCs w:val="28"/>
          <w:lang w:eastAsia="uk-UA"/>
        </w:rPr>
        <w:t xml:space="preserve"> здійснювались роботи по облаштуванню найпростішого укриття</w:t>
      </w:r>
      <w:r w:rsidRPr="000267F5">
        <w:rPr>
          <w:rFonts w:ascii="Times New Roman" w:eastAsia="Times New Roman" w:hAnsi="Times New Roman" w:cs="Times New Roman"/>
          <w:sz w:val="28"/>
          <w:szCs w:val="28"/>
          <w:lang w:eastAsia="uk-UA"/>
        </w:rPr>
        <w:t>.</w:t>
      </w:r>
      <w:r w:rsidR="004805E6" w:rsidRPr="000267F5">
        <w:rPr>
          <w:rFonts w:ascii="Times New Roman" w:eastAsia="Times New Roman" w:hAnsi="Times New Roman" w:cs="Times New Roman"/>
          <w:sz w:val="28"/>
          <w:szCs w:val="28"/>
          <w:lang w:eastAsia="uk-UA"/>
        </w:rPr>
        <w:t xml:space="preserve"> Роботи завершені згідно запланованих  термінів .</w:t>
      </w:r>
      <w:r w:rsidRPr="000267F5">
        <w:rPr>
          <w:rFonts w:ascii="Times New Roman" w:eastAsia="Times New Roman" w:hAnsi="Times New Roman" w:cs="Times New Roman"/>
          <w:sz w:val="28"/>
          <w:szCs w:val="28"/>
          <w:lang w:eastAsia="uk-UA"/>
        </w:rPr>
        <w:t xml:space="preserve"> </w:t>
      </w:r>
      <w:r w:rsidR="00B85E06" w:rsidRPr="000267F5">
        <w:rPr>
          <w:rFonts w:ascii="Times New Roman" w:eastAsia="Times New Roman" w:hAnsi="Times New Roman" w:cs="Times New Roman"/>
          <w:sz w:val="28"/>
          <w:szCs w:val="28"/>
          <w:lang w:eastAsia="uk-UA"/>
        </w:rPr>
        <w:t>Згідно графіка надавались послуги по виконанню заходів для підготовки</w:t>
      </w:r>
      <w:r w:rsidRPr="000267F5">
        <w:rPr>
          <w:rFonts w:ascii="Times New Roman" w:eastAsia="Times New Roman" w:hAnsi="Times New Roman" w:cs="Times New Roman"/>
          <w:sz w:val="28"/>
          <w:szCs w:val="28"/>
          <w:lang w:eastAsia="uk-UA"/>
        </w:rPr>
        <w:t xml:space="preserve"> закладу до опалювального періоду </w:t>
      </w:r>
      <w:r w:rsidR="00B85E06" w:rsidRPr="000267F5">
        <w:rPr>
          <w:rFonts w:ascii="Times New Roman" w:eastAsia="Times New Roman" w:hAnsi="Times New Roman" w:cs="Times New Roman"/>
          <w:sz w:val="28"/>
          <w:szCs w:val="28"/>
          <w:lang w:eastAsia="uk-UA"/>
        </w:rPr>
        <w:t xml:space="preserve"> ( заміна  труб ) та придбано новий теплолічильник ( 32.500  грн.</w:t>
      </w:r>
      <w:r w:rsidR="00EC549B">
        <w:rPr>
          <w:rFonts w:ascii="Times New Roman" w:eastAsia="Times New Roman" w:hAnsi="Times New Roman" w:cs="Times New Roman"/>
          <w:sz w:val="28"/>
          <w:szCs w:val="28"/>
          <w:lang w:eastAsia="uk-UA"/>
        </w:rPr>
        <w:t xml:space="preserve"> </w:t>
      </w:r>
      <w:r w:rsidR="00B85E06" w:rsidRPr="000267F5">
        <w:rPr>
          <w:rFonts w:ascii="Times New Roman" w:eastAsia="Times New Roman" w:hAnsi="Times New Roman" w:cs="Times New Roman"/>
          <w:sz w:val="28"/>
          <w:szCs w:val="28"/>
          <w:lang w:eastAsia="uk-UA"/>
        </w:rPr>
        <w:t xml:space="preserve">та монтаж 7500 грн. ) згідно </w:t>
      </w:r>
      <w:r w:rsidRPr="000267F5">
        <w:rPr>
          <w:rFonts w:ascii="Times New Roman" w:eastAsia="Times New Roman" w:hAnsi="Times New Roman" w:cs="Times New Roman"/>
          <w:sz w:val="28"/>
          <w:szCs w:val="28"/>
          <w:lang w:eastAsia="uk-UA"/>
        </w:rPr>
        <w:t>підготовки закладу до нового навчального року.</w:t>
      </w:r>
    </w:p>
    <w:p w14:paraId="72B570B3"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w:t>
      </w:r>
      <w:r w:rsidR="008E0EEE" w:rsidRPr="000267F5">
        <w:rPr>
          <w:rFonts w:ascii="Times New Roman" w:eastAsia="Times New Roman" w:hAnsi="Times New Roman" w:cs="Times New Roman"/>
          <w:sz w:val="28"/>
          <w:szCs w:val="28"/>
          <w:lang w:eastAsia="uk-UA"/>
        </w:rPr>
        <w:t>Упродовж 2023-2024</w:t>
      </w:r>
      <w:r w:rsidRPr="000267F5">
        <w:rPr>
          <w:rFonts w:ascii="Times New Roman" w:eastAsia="Times New Roman" w:hAnsi="Times New Roman" w:cs="Times New Roman"/>
          <w:sz w:val="28"/>
          <w:szCs w:val="28"/>
          <w:lang w:eastAsia="uk-UA"/>
        </w:rPr>
        <w:t xml:space="preserve"> навчального року активно працювала Рада закладу дошкільної освіти, батьківський комітет ЗДО</w:t>
      </w:r>
      <w:r w:rsidR="00B85E06" w:rsidRPr="000267F5">
        <w:rPr>
          <w:rFonts w:ascii="Times New Roman" w:eastAsia="Times New Roman" w:hAnsi="Times New Roman" w:cs="Times New Roman"/>
          <w:sz w:val="28"/>
          <w:szCs w:val="28"/>
          <w:lang w:eastAsia="uk-UA"/>
        </w:rPr>
        <w:t>.</w:t>
      </w:r>
      <w:r w:rsidRPr="000267F5">
        <w:rPr>
          <w:rFonts w:ascii="Times New Roman" w:eastAsia="Times New Roman" w:hAnsi="Times New Roman" w:cs="Times New Roman"/>
          <w:sz w:val="28"/>
          <w:szCs w:val="28"/>
          <w:lang w:eastAsia="uk-UA"/>
        </w:rPr>
        <w:t xml:space="preserve">  Спільна та </w:t>
      </w:r>
      <w:r w:rsidR="00B85E06" w:rsidRPr="000267F5">
        <w:rPr>
          <w:rFonts w:ascii="Times New Roman" w:eastAsia="Times New Roman" w:hAnsi="Times New Roman" w:cs="Times New Roman"/>
          <w:sz w:val="28"/>
          <w:szCs w:val="28"/>
          <w:lang w:eastAsia="uk-UA"/>
        </w:rPr>
        <w:t xml:space="preserve">чітка робота з </w:t>
      </w:r>
      <w:r w:rsidRPr="000267F5">
        <w:rPr>
          <w:rFonts w:ascii="Times New Roman" w:eastAsia="Times New Roman" w:hAnsi="Times New Roman" w:cs="Times New Roman"/>
          <w:sz w:val="28"/>
          <w:szCs w:val="28"/>
          <w:lang w:eastAsia="uk-UA"/>
        </w:rPr>
        <w:t>груповими батьківськими комітетами дала можливість виконати роботи по покращенню матеріально-технічної бази, створенню комфортних умов</w:t>
      </w:r>
      <w:r w:rsidR="00B85E06" w:rsidRPr="000267F5">
        <w:rPr>
          <w:rFonts w:ascii="Times New Roman" w:eastAsia="Times New Roman" w:hAnsi="Times New Roman" w:cs="Times New Roman"/>
          <w:sz w:val="28"/>
          <w:szCs w:val="28"/>
          <w:lang w:eastAsia="uk-UA"/>
        </w:rPr>
        <w:t xml:space="preserve"> перебування вихованців у садку .За кошти,</w:t>
      </w:r>
      <w:r w:rsidR="00EC549B">
        <w:rPr>
          <w:rFonts w:ascii="Times New Roman" w:eastAsia="Times New Roman" w:hAnsi="Times New Roman" w:cs="Times New Roman"/>
          <w:sz w:val="28"/>
          <w:szCs w:val="28"/>
          <w:lang w:eastAsia="uk-UA"/>
        </w:rPr>
        <w:t xml:space="preserve"> </w:t>
      </w:r>
      <w:r w:rsidR="00B85E06" w:rsidRPr="000267F5">
        <w:rPr>
          <w:rFonts w:ascii="Times New Roman" w:eastAsia="Times New Roman" w:hAnsi="Times New Roman" w:cs="Times New Roman"/>
          <w:sz w:val="28"/>
          <w:szCs w:val="28"/>
          <w:lang w:eastAsia="uk-UA"/>
        </w:rPr>
        <w:t>з</w:t>
      </w:r>
      <w:r w:rsidR="00EC549B">
        <w:rPr>
          <w:rFonts w:ascii="Times New Roman" w:eastAsia="Times New Roman" w:hAnsi="Times New Roman" w:cs="Times New Roman"/>
          <w:sz w:val="28"/>
          <w:szCs w:val="28"/>
          <w:lang w:eastAsia="uk-UA"/>
        </w:rPr>
        <w:t>ібрані батька</w:t>
      </w:r>
      <w:r w:rsidR="00B85E06" w:rsidRPr="000267F5">
        <w:rPr>
          <w:rFonts w:ascii="Times New Roman" w:eastAsia="Times New Roman" w:hAnsi="Times New Roman" w:cs="Times New Roman"/>
          <w:sz w:val="28"/>
          <w:szCs w:val="28"/>
          <w:lang w:eastAsia="uk-UA"/>
        </w:rPr>
        <w:t>ми придбал</w:t>
      </w:r>
      <w:r w:rsidR="00EC549B">
        <w:rPr>
          <w:rFonts w:ascii="Times New Roman" w:eastAsia="Times New Roman" w:hAnsi="Times New Roman" w:cs="Times New Roman"/>
          <w:sz w:val="28"/>
          <w:szCs w:val="28"/>
          <w:lang w:eastAsia="uk-UA"/>
        </w:rPr>
        <w:t xml:space="preserve">и новорічні  штори для музичної  зали </w:t>
      </w:r>
      <w:r w:rsidR="00B85E06" w:rsidRPr="000267F5">
        <w:rPr>
          <w:rFonts w:ascii="Times New Roman" w:eastAsia="Times New Roman" w:hAnsi="Times New Roman" w:cs="Times New Roman"/>
          <w:sz w:val="28"/>
          <w:szCs w:val="28"/>
          <w:lang w:eastAsia="uk-UA"/>
        </w:rPr>
        <w:t>( 5818.75</w:t>
      </w:r>
      <w:r w:rsidR="00701F8D" w:rsidRPr="000267F5">
        <w:rPr>
          <w:rFonts w:ascii="Times New Roman" w:eastAsia="Times New Roman" w:hAnsi="Times New Roman" w:cs="Times New Roman"/>
          <w:sz w:val="28"/>
          <w:szCs w:val="28"/>
          <w:lang w:eastAsia="uk-UA"/>
        </w:rPr>
        <w:t xml:space="preserve"> грн.</w:t>
      </w:r>
      <w:r w:rsidR="00B85E06" w:rsidRPr="000267F5">
        <w:rPr>
          <w:rFonts w:ascii="Times New Roman" w:eastAsia="Times New Roman" w:hAnsi="Times New Roman" w:cs="Times New Roman"/>
          <w:sz w:val="28"/>
          <w:szCs w:val="28"/>
          <w:lang w:eastAsia="uk-UA"/>
        </w:rPr>
        <w:t>) та костюм Святого Миколая</w:t>
      </w:r>
      <w:r w:rsidR="00EC549B">
        <w:rPr>
          <w:rFonts w:ascii="Times New Roman" w:eastAsia="Times New Roman" w:hAnsi="Times New Roman" w:cs="Times New Roman"/>
          <w:sz w:val="28"/>
          <w:szCs w:val="28"/>
          <w:lang w:eastAsia="uk-UA"/>
        </w:rPr>
        <w:t xml:space="preserve"> </w:t>
      </w:r>
      <w:r w:rsidR="00701F8D" w:rsidRPr="000267F5">
        <w:rPr>
          <w:rFonts w:ascii="Times New Roman" w:eastAsia="Times New Roman" w:hAnsi="Times New Roman" w:cs="Times New Roman"/>
          <w:sz w:val="28"/>
          <w:szCs w:val="28"/>
          <w:lang w:eastAsia="uk-UA"/>
        </w:rPr>
        <w:t>(2675 грн.)</w:t>
      </w:r>
    </w:p>
    <w:p w14:paraId="35B1815B"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Звіти про використання добровільних батьківських внесків знаходяться в інформаційних куточках </w:t>
      </w:r>
      <w:r w:rsidR="00701F8D" w:rsidRPr="000267F5">
        <w:rPr>
          <w:rFonts w:ascii="Times New Roman" w:eastAsia="Times New Roman" w:hAnsi="Times New Roman" w:cs="Times New Roman"/>
          <w:sz w:val="28"/>
          <w:szCs w:val="28"/>
          <w:lang w:eastAsia="uk-UA"/>
        </w:rPr>
        <w:t>закладу.</w:t>
      </w:r>
      <w:r w:rsidR="00EC549B">
        <w:rPr>
          <w:rFonts w:ascii="Times New Roman" w:eastAsia="Times New Roman" w:hAnsi="Times New Roman" w:cs="Times New Roman"/>
          <w:sz w:val="28"/>
          <w:szCs w:val="28"/>
          <w:lang w:eastAsia="uk-UA"/>
        </w:rPr>
        <w:t xml:space="preserve"> </w:t>
      </w:r>
      <w:r w:rsidRPr="000267F5">
        <w:rPr>
          <w:rFonts w:ascii="Times New Roman" w:eastAsia="Times New Roman" w:hAnsi="Times New Roman" w:cs="Times New Roman"/>
          <w:sz w:val="28"/>
          <w:szCs w:val="28"/>
          <w:lang w:eastAsia="uk-UA"/>
        </w:rPr>
        <w:t>Матеріальні цінності оприбутковуються відповідно до вимог нормативно-</w:t>
      </w:r>
      <w:r w:rsidR="00701F8D" w:rsidRPr="000267F5">
        <w:rPr>
          <w:rFonts w:ascii="Times New Roman" w:eastAsia="Times New Roman" w:hAnsi="Times New Roman" w:cs="Times New Roman"/>
          <w:sz w:val="28"/>
          <w:szCs w:val="28"/>
          <w:lang w:eastAsia="uk-UA"/>
        </w:rPr>
        <w:t xml:space="preserve">правових актів в </w:t>
      </w:r>
      <w:r w:rsidRPr="000267F5">
        <w:rPr>
          <w:rFonts w:ascii="Times New Roman" w:eastAsia="Times New Roman" w:hAnsi="Times New Roman" w:cs="Times New Roman"/>
          <w:sz w:val="28"/>
          <w:szCs w:val="28"/>
          <w:lang w:eastAsia="uk-UA"/>
        </w:rPr>
        <w:t xml:space="preserve"> бухгалтерії та поставлені на баланс дитячого садка.  </w:t>
      </w:r>
    </w:p>
    <w:p w14:paraId="75BC637C"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p>
    <w:p w14:paraId="57418DAC" w14:textId="77777777" w:rsidR="00DD36CB" w:rsidRPr="000267F5" w:rsidRDefault="00DD36CB" w:rsidP="00DD36CB">
      <w:pPr>
        <w:pStyle w:val="a3"/>
        <w:numPr>
          <w:ilvl w:val="1"/>
          <w:numId w:val="3"/>
        </w:numPr>
        <w:spacing w:after="0" w:line="276" w:lineRule="auto"/>
        <w:ind w:left="709" w:hanging="42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b/>
          <w:sz w:val="28"/>
          <w:szCs w:val="28"/>
          <w:lang w:eastAsia="uk-UA"/>
        </w:rPr>
        <w:t>Кадрове забезпечення</w:t>
      </w:r>
    </w:p>
    <w:p w14:paraId="08E4E29E"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w:t>
      </w:r>
      <w:r w:rsidRPr="000267F5">
        <w:rPr>
          <w:rFonts w:ascii="Times New Roman" w:hAnsi="Times New Roman" w:cs="Times New Roman"/>
          <w:sz w:val="28"/>
          <w:szCs w:val="28"/>
        </w:rPr>
        <w:t xml:space="preserve">Заклад дошкільної освіти </w:t>
      </w:r>
      <w:r w:rsidR="008E0EEE" w:rsidRPr="000267F5">
        <w:rPr>
          <w:rFonts w:ascii="Times New Roman" w:hAnsi="Times New Roman" w:cs="Times New Roman"/>
          <w:sz w:val="28"/>
          <w:szCs w:val="28"/>
        </w:rPr>
        <w:t xml:space="preserve">не </w:t>
      </w:r>
      <w:r w:rsidRPr="000267F5">
        <w:rPr>
          <w:rFonts w:ascii="Times New Roman" w:hAnsi="Times New Roman" w:cs="Times New Roman"/>
          <w:sz w:val="28"/>
          <w:szCs w:val="28"/>
        </w:rPr>
        <w:t>повністю укомплектований педагогічними кадрами.</w:t>
      </w:r>
      <w:r w:rsidR="008E0EEE" w:rsidRPr="000267F5">
        <w:rPr>
          <w:rFonts w:ascii="Times New Roman" w:hAnsi="Times New Roman" w:cs="Times New Roman"/>
          <w:sz w:val="28"/>
          <w:szCs w:val="28"/>
        </w:rPr>
        <w:t xml:space="preserve"> Станом на сьогод</w:t>
      </w:r>
      <w:r w:rsidR="00EC549B">
        <w:rPr>
          <w:rFonts w:ascii="Times New Roman" w:hAnsi="Times New Roman" w:cs="Times New Roman"/>
          <w:sz w:val="28"/>
          <w:szCs w:val="28"/>
        </w:rPr>
        <w:t xml:space="preserve">ні є вакантними посади </w:t>
      </w:r>
      <w:r w:rsidR="00701F8D" w:rsidRPr="000267F5">
        <w:rPr>
          <w:rFonts w:ascii="Times New Roman" w:hAnsi="Times New Roman" w:cs="Times New Roman"/>
          <w:sz w:val="28"/>
          <w:szCs w:val="28"/>
        </w:rPr>
        <w:t xml:space="preserve"> вихователів, психолога, асистента вихователя</w:t>
      </w:r>
      <w:r w:rsidR="00EC549B">
        <w:rPr>
          <w:rFonts w:ascii="Times New Roman" w:hAnsi="Times New Roman" w:cs="Times New Roman"/>
          <w:sz w:val="28"/>
          <w:szCs w:val="28"/>
        </w:rPr>
        <w:t xml:space="preserve"> </w:t>
      </w:r>
      <w:r w:rsidR="00701F8D" w:rsidRPr="000267F5">
        <w:rPr>
          <w:rFonts w:ascii="Times New Roman" w:hAnsi="Times New Roman" w:cs="Times New Roman"/>
          <w:sz w:val="28"/>
          <w:szCs w:val="28"/>
        </w:rPr>
        <w:t>,інструктора з фізвиховання,</w:t>
      </w:r>
      <w:r w:rsidR="00EC549B">
        <w:rPr>
          <w:rFonts w:ascii="Times New Roman" w:hAnsi="Times New Roman" w:cs="Times New Roman"/>
          <w:sz w:val="28"/>
          <w:szCs w:val="28"/>
        </w:rPr>
        <w:t xml:space="preserve"> </w:t>
      </w:r>
      <w:r w:rsidR="00701F8D" w:rsidRPr="000267F5">
        <w:rPr>
          <w:rFonts w:ascii="Times New Roman" w:hAnsi="Times New Roman" w:cs="Times New Roman"/>
          <w:sz w:val="28"/>
          <w:szCs w:val="28"/>
        </w:rPr>
        <w:t>музкерівника.</w:t>
      </w:r>
      <w:r w:rsidRPr="000267F5">
        <w:rPr>
          <w:rFonts w:ascii="Times New Roman" w:hAnsi="Times New Roman" w:cs="Times New Roman"/>
          <w:sz w:val="28"/>
          <w:szCs w:val="28"/>
        </w:rPr>
        <w:t xml:space="preserve"> Усі педагоги мають фахову освіту. Так у садку працює: </w:t>
      </w:r>
      <w:r w:rsidR="00701F8D" w:rsidRPr="000267F5">
        <w:rPr>
          <w:rFonts w:ascii="Times New Roman" w:hAnsi="Times New Roman" w:cs="Times New Roman"/>
          <w:sz w:val="28"/>
          <w:szCs w:val="28"/>
        </w:rPr>
        <w:t>7</w:t>
      </w:r>
      <w:r w:rsidRPr="000267F5">
        <w:rPr>
          <w:rFonts w:ascii="Times New Roman" w:hAnsi="Times New Roman" w:cs="Times New Roman"/>
          <w:sz w:val="28"/>
          <w:szCs w:val="28"/>
        </w:rPr>
        <w:t xml:space="preserve"> вихователів</w:t>
      </w:r>
      <w:r w:rsidR="00701F8D" w:rsidRPr="000267F5">
        <w:rPr>
          <w:rFonts w:ascii="Times New Roman" w:hAnsi="Times New Roman" w:cs="Times New Roman"/>
          <w:b/>
          <w:sz w:val="28"/>
          <w:szCs w:val="28"/>
        </w:rPr>
        <w:t>.</w:t>
      </w:r>
      <w:r w:rsidR="00EC549B">
        <w:rPr>
          <w:rFonts w:ascii="Times New Roman" w:hAnsi="Times New Roman" w:cs="Times New Roman"/>
          <w:b/>
          <w:sz w:val="28"/>
          <w:szCs w:val="28"/>
        </w:rPr>
        <w:t xml:space="preserve"> </w:t>
      </w:r>
      <w:r w:rsidRPr="000267F5">
        <w:rPr>
          <w:rFonts w:ascii="Times New Roman" w:hAnsi="Times New Roman" w:cs="Times New Roman"/>
          <w:sz w:val="28"/>
          <w:szCs w:val="28"/>
        </w:rPr>
        <w:t>З них більше 30 років педагогічного стажу має 2 педагоги</w:t>
      </w:r>
      <w:r w:rsidR="00701F8D" w:rsidRPr="000267F5">
        <w:rPr>
          <w:rFonts w:ascii="Times New Roman" w:hAnsi="Times New Roman" w:cs="Times New Roman"/>
          <w:sz w:val="28"/>
          <w:szCs w:val="28"/>
        </w:rPr>
        <w:t>, 3 педагога  мають більше 5 років педагогічного стажу</w:t>
      </w:r>
      <w:r w:rsidRPr="000267F5">
        <w:rPr>
          <w:rFonts w:ascii="Times New Roman" w:hAnsi="Times New Roman" w:cs="Times New Roman"/>
          <w:sz w:val="28"/>
          <w:szCs w:val="28"/>
        </w:rPr>
        <w:t>.</w:t>
      </w:r>
      <w:r w:rsidR="00701F8D" w:rsidRPr="000267F5">
        <w:rPr>
          <w:rFonts w:ascii="Times New Roman" w:hAnsi="Times New Roman" w:cs="Times New Roman"/>
          <w:sz w:val="28"/>
          <w:szCs w:val="28"/>
        </w:rPr>
        <w:t xml:space="preserve"> Щодо фахового рівня 1 педпрацівник має вищу категорію.</w:t>
      </w:r>
      <w:r w:rsidRPr="000267F5">
        <w:rPr>
          <w:rFonts w:ascii="Times New Roman" w:eastAsia="Times New Roman" w:hAnsi="Times New Roman" w:cs="Times New Roman"/>
          <w:sz w:val="28"/>
          <w:szCs w:val="28"/>
          <w:lang w:eastAsia="uk-UA"/>
        </w:rPr>
        <w:t xml:space="preserve">      Фаховий рівень педагогічних кадрів забезпечується безперервною системою підвищення кваліфікації кадрів на рівні закладу дошкільної освіти шляхом відвідувань педагогами методичних об’єднань, курсів підвищення кваліфікації кадрів</w:t>
      </w:r>
      <w:r w:rsidR="00701F8D" w:rsidRPr="000267F5">
        <w:rPr>
          <w:rFonts w:ascii="Times New Roman" w:eastAsia="Times New Roman" w:hAnsi="Times New Roman" w:cs="Times New Roman"/>
          <w:sz w:val="28"/>
          <w:szCs w:val="28"/>
          <w:lang w:eastAsia="uk-UA"/>
        </w:rPr>
        <w:t xml:space="preserve"> при </w:t>
      </w:r>
      <w:r w:rsidR="00985B15" w:rsidRPr="000267F5">
        <w:rPr>
          <w:rFonts w:ascii="Times New Roman" w:eastAsia="Times New Roman" w:hAnsi="Times New Roman" w:cs="Times New Roman"/>
          <w:sz w:val="28"/>
          <w:szCs w:val="28"/>
          <w:lang w:eastAsia="uk-UA"/>
        </w:rPr>
        <w:t>КОІП</w:t>
      </w:r>
      <w:r w:rsidRPr="000267F5">
        <w:rPr>
          <w:rFonts w:ascii="Times New Roman" w:eastAsia="Times New Roman" w:hAnsi="Times New Roman" w:cs="Times New Roman"/>
          <w:sz w:val="28"/>
          <w:szCs w:val="28"/>
          <w:lang w:eastAsia="uk-UA"/>
        </w:rPr>
        <w:t>О</w:t>
      </w:r>
      <w:r w:rsidR="00985B15" w:rsidRPr="000267F5">
        <w:rPr>
          <w:rFonts w:ascii="Times New Roman" w:eastAsia="Times New Roman" w:hAnsi="Times New Roman" w:cs="Times New Roman"/>
          <w:sz w:val="28"/>
          <w:szCs w:val="28"/>
          <w:lang w:eastAsia="uk-UA"/>
        </w:rPr>
        <w:t>ПК</w:t>
      </w:r>
      <w:r w:rsidRPr="000267F5">
        <w:rPr>
          <w:rFonts w:ascii="Times New Roman" w:eastAsia="Times New Roman" w:hAnsi="Times New Roman" w:cs="Times New Roman"/>
          <w:sz w:val="28"/>
          <w:szCs w:val="28"/>
          <w:lang w:eastAsia="uk-UA"/>
        </w:rPr>
        <w:t xml:space="preserve">.  </w:t>
      </w:r>
    </w:p>
    <w:p w14:paraId="4FD686CA"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Щороку в закладі проходить атестація педагогічних працівників відповідно до </w:t>
      </w:r>
      <w:r w:rsidR="008D4A41" w:rsidRPr="000267F5">
        <w:rPr>
          <w:rFonts w:ascii="Times New Roman" w:eastAsia="Times New Roman" w:hAnsi="Times New Roman" w:cs="Times New Roman"/>
          <w:sz w:val="28"/>
          <w:szCs w:val="28"/>
          <w:lang w:eastAsia="uk-UA"/>
        </w:rPr>
        <w:t xml:space="preserve">нового </w:t>
      </w:r>
      <w:r w:rsidRPr="000267F5">
        <w:rPr>
          <w:rFonts w:ascii="Times New Roman" w:eastAsia="Times New Roman" w:hAnsi="Times New Roman" w:cs="Times New Roman"/>
          <w:sz w:val="28"/>
          <w:szCs w:val="28"/>
          <w:lang w:eastAsia="uk-UA"/>
        </w:rPr>
        <w:t>«Типового положення про атест</w:t>
      </w:r>
      <w:r w:rsidR="008D4A41" w:rsidRPr="000267F5">
        <w:rPr>
          <w:rFonts w:ascii="Times New Roman" w:eastAsia="Times New Roman" w:hAnsi="Times New Roman" w:cs="Times New Roman"/>
          <w:sz w:val="28"/>
          <w:szCs w:val="28"/>
          <w:lang w:eastAsia="uk-UA"/>
        </w:rPr>
        <w:t>ацію педагогічних працівників»</w:t>
      </w:r>
      <w:r w:rsidRPr="000267F5">
        <w:rPr>
          <w:rFonts w:ascii="Times New Roman" w:eastAsia="Times New Roman" w:hAnsi="Times New Roman" w:cs="Times New Roman"/>
          <w:sz w:val="28"/>
          <w:szCs w:val="28"/>
          <w:lang w:eastAsia="uk-UA"/>
        </w:rPr>
        <w:t xml:space="preserve"> згідно перспективного плану, з виданням наказів та оформленням відповідних документів. </w:t>
      </w:r>
      <w:r w:rsidR="008D4A41" w:rsidRPr="000267F5">
        <w:rPr>
          <w:rFonts w:ascii="Times New Roman" w:eastAsia="Times New Roman" w:hAnsi="Times New Roman" w:cs="Times New Roman"/>
          <w:sz w:val="28"/>
          <w:szCs w:val="28"/>
          <w:lang w:eastAsia="uk-UA"/>
        </w:rPr>
        <w:t>У 2023 - 2024</w:t>
      </w:r>
      <w:r w:rsidRPr="000267F5">
        <w:rPr>
          <w:rFonts w:ascii="Times New Roman" w:eastAsia="Times New Roman" w:hAnsi="Times New Roman" w:cs="Times New Roman"/>
          <w:sz w:val="28"/>
          <w:szCs w:val="28"/>
          <w:lang w:eastAsia="uk-UA"/>
        </w:rPr>
        <w:t xml:space="preserve"> навчальному </w:t>
      </w:r>
      <w:r w:rsidR="00665549" w:rsidRPr="000267F5">
        <w:rPr>
          <w:rFonts w:ascii="Times New Roman" w:eastAsia="Times New Roman" w:hAnsi="Times New Roman" w:cs="Times New Roman"/>
          <w:sz w:val="28"/>
          <w:szCs w:val="28"/>
          <w:lang w:eastAsia="uk-UA"/>
        </w:rPr>
        <w:t>році чергову атестацію пройшла 1</w:t>
      </w:r>
      <w:r w:rsidR="00985B15" w:rsidRPr="000267F5">
        <w:rPr>
          <w:rFonts w:ascii="Times New Roman" w:eastAsia="Times New Roman" w:hAnsi="Times New Roman" w:cs="Times New Roman"/>
          <w:sz w:val="28"/>
          <w:szCs w:val="28"/>
          <w:lang w:eastAsia="uk-UA"/>
        </w:rPr>
        <w:t xml:space="preserve"> </w:t>
      </w:r>
      <w:r w:rsidR="00665549" w:rsidRPr="000267F5">
        <w:rPr>
          <w:rFonts w:ascii="Times New Roman" w:eastAsia="Times New Roman" w:hAnsi="Times New Roman" w:cs="Times New Roman"/>
          <w:sz w:val="28"/>
          <w:szCs w:val="28"/>
          <w:lang w:eastAsia="uk-UA"/>
        </w:rPr>
        <w:t xml:space="preserve"> педагогічний </w:t>
      </w:r>
      <w:r w:rsidRPr="000267F5">
        <w:rPr>
          <w:rFonts w:ascii="Times New Roman" w:eastAsia="Times New Roman" w:hAnsi="Times New Roman" w:cs="Times New Roman"/>
          <w:sz w:val="28"/>
          <w:szCs w:val="28"/>
          <w:lang w:eastAsia="uk-UA"/>
        </w:rPr>
        <w:t>працівник</w:t>
      </w:r>
      <w:r w:rsidR="00770110">
        <w:rPr>
          <w:rFonts w:ascii="Times New Roman" w:eastAsia="Times New Roman" w:hAnsi="Times New Roman" w:cs="Times New Roman"/>
          <w:sz w:val="28"/>
          <w:szCs w:val="28"/>
          <w:lang w:eastAsia="uk-UA"/>
        </w:rPr>
        <w:t>,</w:t>
      </w:r>
      <w:r w:rsidR="00665549" w:rsidRPr="000267F5">
        <w:rPr>
          <w:rFonts w:ascii="Times New Roman" w:eastAsia="Times New Roman" w:hAnsi="Times New Roman" w:cs="Times New Roman"/>
          <w:sz w:val="28"/>
          <w:szCs w:val="28"/>
          <w:lang w:eastAsia="uk-UA"/>
        </w:rPr>
        <w:t xml:space="preserve"> якому </w:t>
      </w:r>
      <w:r w:rsidR="00245044" w:rsidRPr="000267F5">
        <w:rPr>
          <w:rFonts w:ascii="Times New Roman" w:eastAsia="Times New Roman" w:hAnsi="Times New Roman" w:cs="Times New Roman"/>
          <w:sz w:val="28"/>
          <w:szCs w:val="28"/>
          <w:lang w:eastAsia="uk-UA"/>
        </w:rPr>
        <w:t>прис</w:t>
      </w:r>
      <w:r w:rsidR="00665549" w:rsidRPr="000267F5">
        <w:rPr>
          <w:rFonts w:ascii="Times New Roman" w:eastAsia="Times New Roman" w:hAnsi="Times New Roman" w:cs="Times New Roman"/>
          <w:sz w:val="28"/>
          <w:szCs w:val="28"/>
          <w:lang w:eastAsia="uk-UA"/>
        </w:rPr>
        <w:t>в</w:t>
      </w:r>
      <w:r w:rsidR="00245044" w:rsidRPr="000267F5">
        <w:rPr>
          <w:rFonts w:ascii="Times New Roman" w:eastAsia="Times New Roman" w:hAnsi="Times New Roman" w:cs="Times New Roman"/>
          <w:sz w:val="28"/>
          <w:szCs w:val="28"/>
          <w:lang w:eastAsia="uk-UA"/>
        </w:rPr>
        <w:t>оєно «вищу кваліфікаційну категорію</w:t>
      </w:r>
      <w:r w:rsidR="00665549" w:rsidRPr="000267F5">
        <w:rPr>
          <w:rFonts w:ascii="Times New Roman" w:eastAsia="Times New Roman" w:hAnsi="Times New Roman" w:cs="Times New Roman"/>
          <w:sz w:val="28"/>
          <w:szCs w:val="28"/>
          <w:lang w:eastAsia="uk-UA"/>
        </w:rPr>
        <w:t>».</w:t>
      </w:r>
      <w:r w:rsidR="00770110">
        <w:rPr>
          <w:rFonts w:ascii="Times New Roman" w:eastAsia="Times New Roman" w:hAnsi="Times New Roman" w:cs="Times New Roman"/>
          <w:sz w:val="28"/>
          <w:szCs w:val="28"/>
          <w:lang w:eastAsia="uk-UA"/>
        </w:rPr>
        <w:t xml:space="preserve"> </w:t>
      </w:r>
      <w:r w:rsidRPr="000267F5">
        <w:rPr>
          <w:rFonts w:ascii="Times New Roman" w:eastAsia="Times New Roman" w:hAnsi="Times New Roman" w:cs="Times New Roman"/>
          <w:sz w:val="28"/>
          <w:szCs w:val="28"/>
          <w:lang w:eastAsia="uk-UA"/>
        </w:rPr>
        <w:t xml:space="preserve">В </w:t>
      </w:r>
      <w:r w:rsidRPr="000267F5">
        <w:rPr>
          <w:rFonts w:ascii="Times New Roman" w:eastAsia="Times New Roman" w:hAnsi="Times New Roman" w:cs="Times New Roman"/>
          <w:sz w:val="28"/>
          <w:szCs w:val="28"/>
          <w:lang w:eastAsia="uk-UA"/>
        </w:rPr>
        <w:lastRenderedPageBreak/>
        <w:t>педагогічному колективі спостерігається стабільність кадрового складу, доброзичлива творча атмосфера, взаємодія вихователів та фахівців щодо виконання річних завдань закладу та здійснення комплексного супроводу розвитку та виховання дошкільників.</w:t>
      </w:r>
    </w:p>
    <w:p w14:paraId="73FDC07B"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Як керівник закладу, я завжди підтримую та стимулюю творчу ініціативу працівників щодо вдосконалення освітньої роботи, заохочую творчі пошуки, думки.</w:t>
      </w:r>
    </w:p>
    <w:p w14:paraId="68CE2B5D"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p>
    <w:p w14:paraId="48627237" w14:textId="77777777" w:rsidR="00DD36CB" w:rsidRPr="000267F5" w:rsidRDefault="00DD36CB" w:rsidP="00DD36CB">
      <w:pPr>
        <w:pStyle w:val="a3"/>
        <w:numPr>
          <w:ilvl w:val="1"/>
          <w:numId w:val="3"/>
        </w:numPr>
        <w:spacing w:after="0" w:line="276" w:lineRule="auto"/>
        <w:ind w:left="0" w:firstLine="0"/>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b/>
          <w:bCs/>
          <w:sz w:val="28"/>
          <w:szCs w:val="28"/>
          <w:lang w:eastAsia="uk-UA"/>
        </w:rPr>
        <w:t>Медичне обслуговування. Фізкультуро - оздоровча робота</w:t>
      </w:r>
    </w:p>
    <w:p w14:paraId="03C4833F"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З метою збереження, зміцнення фізичного, психічного здоров</w:t>
      </w:r>
      <w:r w:rsidR="00245044" w:rsidRPr="000267F5">
        <w:rPr>
          <w:rFonts w:ascii="Times New Roman" w:eastAsia="Times New Roman" w:hAnsi="Times New Roman" w:cs="Times New Roman"/>
          <w:sz w:val="28"/>
          <w:szCs w:val="28"/>
          <w:lang w:eastAsia="uk-UA"/>
        </w:rPr>
        <w:t>’</w:t>
      </w:r>
      <w:r w:rsidRPr="000267F5">
        <w:rPr>
          <w:rFonts w:ascii="Times New Roman" w:eastAsia="Times New Roman" w:hAnsi="Times New Roman" w:cs="Times New Roman"/>
          <w:sz w:val="28"/>
          <w:szCs w:val="28"/>
          <w:lang w:eastAsia="uk-UA"/>
        </w:rPr>
        <w:t>я дітей педагогічний колектив упродовж 202</w:t>
      </w:r>
      <w:r w:rsidR="00245044" w:rsidRPr="000267F5">
        <w:rPr>
          <w:rFonts w:ascii="Times New Roman" w:eastAsia="Times New Roman" w:hAnsi="Times New Roman" w:cs="Times New Roman"/>
          <w:sz w:val="28"/>
          <w:szCs w:val="28"/>
          <w:lang w:eastAsia="uk-UA"/>
        </w:rPr>
        <w:t>3-2024</w:t>
      </w:r>
      <w:r w:rsidRPr="000267F5">
        <w:rPr>
          <w:rFonts w:ascii="Times New Roman" w:eastAsia="Times New Roman" w:hAnsi="Times New Roman" w:cs="Times New Roman"/>
          <w:sz w:val="28"/>
          <w:szCs w:val="28"/>
          <w:lang w:eastAsia="uk-UA"/>
        </w:rPr>
        <w:t xml:space="preserve"> н.р. працював над якісним забезпеченням фізкультурно – оздоровчої діяльності, підвищенням рівня фізичного виховання в закладі дошкільної освіти.</w:t>
      </w:r>
    </w:p>
    <w:p w14:paraId="24EBC481"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У процесі розвитку рухової активності дітей застосовувалась</w:t>
      </w:r>
      <w:r w:rsidR="007D03C3" w:rsidRPr="000267F5">
        <w:rPr>
          <w:rFonts w:ascii="Times New Roman" w:eastAsia="Times New Roman" w:hAnsi="Times New Roman" w:cs="Times New Roman"/>
          <w:sz w:val="28"/>
          <w:szCs w:val="28"/>
          <w:lang w:eastAsia="uk-UA"/>
        </w:rPr>
        <w:t xml:space="preserve"> інноваційна технологія М.М. Єфи</w:t>
      </w:r>
      <w:r w:rsidRPr="000267F5">
        <w:rPr>
          <w:rFonts w:ascii="Times New Roman" w:eastAsia="Times New Roman" w:hAnsi="Times New Roman" w:cs="Times New Roman"/>
          <w:sz w:val="28"/>
          <w:szCs w:val="28"/>
          <w:lang w:eastAsia="uk-UA"/>
        </w:rPr>
        <w:t>менка. Її використання дозволило вихователям розробляти комплекси вправ за відповідною темою у формі гри.</w:t>
      </w:r>
    </w:p>
    <w:p w14:paraId="03DE60AF"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Моніторинг рівня р</w:t>
      </w:r>
      <w:r w:rsidR="00770110">
        <w:rPr>
          <w:rFonts w:ascii="Times New Roman" w:eastAsia="Times New Roman" w:hAnsi="Times New Roman" w:cs="Times New Roman"/>
          <w:sz w:val="28"/>
          <w:szCs w:val="28"/>
          <w:lang w:eastAsia="uk-UA"/>
        </w:rPr>
        <w:t>ухового розвитку дітей показав,</w:t>
      </w:r>
      <w:r w:rsidRPr="000267F5">
        <w:rPr>
          <w:rFonts w:ascii="Times New Roman" w:eastAsia="Times New Roman" w:hAnsi="Times New Roman" w:cs="Times New Roman"/>
          <w:sz w:val="28"/>
          <w:szCs w:val="28"/>
          <w:lang w:eastAsia="uk-UA"/>
        </w:rPr>
        <w:t xml:space="preserve"> що більшість  дітей  фізично готові до навчання в школі та мають високий рівень фізичного розвитку. За результатами розрахунків простежується тенденція росту розвитку фізичних якостей дітей . Проте, на тлі загальної позитивної діагностичної картини фізи</w:t>
      </w:r>
      <w:r w:rsidR="00245044" w:rsidRPr="000267F5">
        <w:rPr>
          <w:rFonts w:ascii="Times New Roman" w:eastAsia="Times New Roman" w:hAnsi="Times New Roman" w:cs="Times New Roman"/>
          <w:sz w:val="28"/>
          <w:szCs w:val="28"/>
          <w:lang w:eastAsia="uk-UA"/>
        </w:rPr>
        <w:t>чного розвитку виділяються діти</w:t>
      </w:r>
      <w:r w:rsidRPr="000267F5">
        <w:rPr>
          <w:rFonts w:ascii="Times New Roman" w:eastAsia="Times New Roman" w:hAnsi="Times New Roman" w:cs="Times New Roman"/>
          <w:sz w:val="28"/>
          <w:szCs w:val="28"/>
          <w:lang w:eastAsia="uk-UA"/>
        </w:rPr>
        <w:t>, які мають низький рівень фізичної підготовленості, також є діти ослаблені , які мають 2-3 групи здоров’я, які за станом здоров’я не можуть показати високі результати (нормативи) .</w:t>
      </w:r>
    </w:p>
    <w:p w14:paraId="052FC88F"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Медичне обслуговування дітей закладу упродовж року здійснювалось сестрою медичною старшою, яка входить до штату закладу. Сестра медична старша здійснювала профілактичні заходи, в тому числі, проведення обов’язкових оглядів, контроль за станом здоров’я, фізичним розвитком дітей, організацією фізичного виховання , загартовуванням, дотриманням санітарно – гігієнічних норм та правил, режимом та якістю харчування. Медичне обслуговування в закладі передбачало надання дітям допомоги у збереженні здоров’я та профілактиці захворювань.</w:t>
      </w:r>
    </w:p>
    <w:p w14:paraId="152DC528"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Робота з родиною – невід’ємна складова оздоровчої роботи, адже саме батьки найбільше зацікавлені в тому, щоб створити умови для психічного і фізичного здоров’я дітей, їхнього гармонійного розвитку. З батьками погоджували індивідуальні програми оздоровлення і режиму, лікувально - оздоровчі заходи, які проводилися в закладі.</w:t>
      </w:r>
    </w:p>
    <w:p w14:paraId="17F153A5"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Найголовніше в оздоровчій роботі – це постійний моніторинг стану здоров’я  дітей. Сьогодні можна зробити такі висновки: найбільший відсоток захворюваності по ЗДО спостерігається в групі раннього віку та в молодших групах. Пояснюється це тим, що діти цього віку адаптуються до дитячого </w:t>
      </w:r>
      <w:r w:rsidRPr="000267F5">
        <w:rPr>
          <w:rFonts w:ascii="Times New Roman" w:eastAsia="Times New Roman" w:hAnsi="Times New Roman" w:cs="Times New Roman"/>
          <w:sz w:val="28"/>
          <w:szCs w:val="28"/>
          <w:lang w:eastAsia="uk-UA"/>
        </w:rPr>
        <w:lastRenderedPageBreak/>
        <w:t xml:space="preserve">закладу. Найменший відсоток захворюваності спостерігається групах старшого дошкільного віку. </w:t>
      </w:r>
      <w:r w:rsidR="00245044" w:rsidRPr="000267F5">
        <w:rPr>
          <w:rFonts w:ascii="Times New Roman" w:eastAsia="Times New Roman" w:hAnsi="Times New Roman" w:cs="Times New Roman"/>
          <w:sz w:val="28"/>
          <w:szCs w:val="28"/>
          <w:lang w:eastAsia="uk-UA"/>
        </w:rPr>
        <w:t xml:space="preserve"> </w:t>
      </w:r>
      <w:r w:rsidRPr="000267F5">
        <w:rPr>
          <w:rFonts w:ascii="Times New Roman" w:eastAsia="Times New Roman" w:hAnsi="Times New Roman" w:cs="Times New Roman"/>
          <w:sz w:val="28"/>
          <w:szCs w:val="28"/>
          <w:lang w:eastAsia="uk-UA"/>
        </w:rPr>
        <w:t xml:space="preserve">  </w:t>
      </w:r>
    </w:p>
    <w:p w14:paraId="202298B1"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Заклад дошкільної освіти забезпечений медикаментами: медичний кабінет має у наявності пакет для надання невідкладної допомоги, жарознижуючі препарати, пакет препаратів та засобів для надання допомоги при травмах.</w:t>
      </w:r>
    </w:p>
    <w:p w14:paraId="6A48772B"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Працівники закладу проходять медичний огляд вчасно, відповідно до встановленого графіку.</w:t>
      </w:r>
    </w:p>
    <w:p w14:paraId="7910A7A6"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w:t>
      </w:r>
    </w:p>
    <w:p w14:paraId="0EFC9540" w14:textId="77777777" w:rsidR="00DD36CB" w:rsidRPr="000267F5" w:rsidRDefault="00DD36CB" w:rsidP="00DD36CB">
      <w:pPr>
        <w:pStyle w:val="a4"/>
        <w:numPr>
          <w:ilvl w:val="1"/>
          <w:numId w:val="3"/>
        </w:numPr>
        <w:shd w:val="clear" w:color="auto" w:fill="FFFFFF"/>
        <w:tabs>
          <w:tab w:val="left" w:pos="0"/>
        </w:tabs>
        <w:spacing w:before="75" w:beforeAutospacing="0" w:after="0" w:afterAutospacing="0"/>
        <w:ind w:left="0" w:firstLine="0"/>
        <w:jc w:val="both"/>
        <w:rPr>
          <w:rFonts w:ascii="Verdana" w:hAnsi="Verdana"/>
          <w:color w:val="030303"/>
          <w:sz w:val="28"/>
          <w:szCs w:val="28"/>
        </w:rPr>
      </w:pPr>
      <w:r w:rsidRPr="000267F5">
        <w:rPr>
          <w:rStyle w:val="a5"/>
          <w:b/>
          <w:bCs/>
          <w:i w:val="0"/>
          <w:color w:val="000000"/>
          <w:sz w:val="28"/>
          <w:szCs w:val="28"/>
        </w:rPr>
        <w:t xml:space="preserve">Дотримання вимог охорони дитинства, техніки безпеки, санітарно-гігієнічних та пожежних норм. </w:t>
      </w:r>
    </w:p>
    <w:p w14:paraId="0AF67B2A" w14:textId="77777777" w:rsidR="00DD36CB" w:rsidRPr="000267F5" w:rsidRDefault="00DD36CB" w:rsidP="00DD36CB">
      <w:pPr>
        <w:pStyle w:val="a4"/>
        <w:shd w:val="clear" w:color="auto" w:fill="FFFFFF"/>
        <w:spacing w:before="75" w:beforeAutospacing="0" w:after="0" w:afterAutospacing="0" w:line="276" w:lineRule="auto"/>
        <w:ind w:firstLine="225"/>
        <w:jc w:val="both"/>
        <w:rPr>
          <w:rFonts w:ascii="Verdana" w:hAnsi="Verdana"/>
          <w:color w:val="030303"/>
          <w:sz w:val="28"/>
          <w:szCs w:val="28"/>
        </w:rPr>
      </w:pPr>
      <w:r w:rsidRPr="000267F5">
        <w:rPr>
          <w:rStyle w:val="a5"/>
          <w:i w:val="0"/>
          <w:color w:val="000000"/>
          <w:sz w:val="28"/>
          <w:szCs w:val="28"/>
        </w:rPr>
        <w:t xml:space="preserve">   Згідно Законів України «Про освіту», «Про дошкільну освіту», заклад дошкільної освіти забезпечує право дитини на охорону здоров’я, здоровий спосіб життя. Робота в цьому напрямку здійснюється через створення умов для безпечного перебування дітей в закладі, роботу з колективом по охороні праці та безпеці життєдіяльності, організацію освітнього процесу з дітьми з питань охорони життя і безпеки життєдіяльності.</w:t>
      </w:r>
    </w:p>
    <w:p w14:paraId="2CDFB59A" w14:textId="77777777" w:rsidR="00DD36CB" w:rsidRPr="000267F5" w:rsidRDefault="00DD36CB" w:rsidP="00DD36CB">
      <w:pPr>
        <w:pStyle w:val="a4"/>
        <w:shd w:val="clear" w:color="auto" w:fill="FFFFFF"/>
        <w:spacing w:before="75" w:beforeAutospacing="0" w:after="0" w:afterAutospacing="0" w:line="276" w:lineRule="auto"/>
        <w:ind w:firstLine="225"/>
        <w:jc w:val="both"/>
        <w:rPr>
          <w:rFonts w:ascii="Verdana" w:hAnsi="Verdana"/>
          <w:color w:val="030303"/>
          <w:sz w:val="28"/>
          <w:szCs w:val="28"/>
        </w:rPr>
      </w:pPr>
      <w:r w:rsidRPr="000267F5">
        <w:rPr>
          <w:rStyle w:val="a5"/>
          <w:i w:val="0"/>
          <w:color w:val="000000"/>
          <w:sz w:val="28"/>
          <w:szCs w:val="28"/>
        </w:rPr>
        <w:t xml:space="preserve">  На виконання Закону України «Про охорону праці», Правил пожежної безпеки для навчальних закладів та установ системи освіти України, в ЗДО розроблені заходи, направлені на покращення умов праці та безпечне перебування дітей, План першочергових заходів по забезпеченню протипожежного захисту. В закладі розроблені та затверджені інструкції з охорони праці за професіями та видами робіт, інструкції по дотриманню працівниками правил безпеки під час організації освітнього процесу, посадові та робочі інструкції для всіх категорій працівників.</w:t>
      </w:r>
    </w:p>
    <w:p w14:paraId="1D46A964" w14:textId="77777777" w:rsidR="00DD36CB" w:rsidRPr="000267F5" w:rsidRDefault="00DD36CB" w:rsidP="00DD36CB">
      <w:pPr>
        <w:pStyle w:val="a4"/>
        <w:shd w:val="clear" w:color="auto" w:fill="FFFFFF"/>
        <w:spacing w:before="75" w:beforeAutospacing="0" w:after="0" w:afterAutospacing="0" w:line="276" w:lineRule="auto"/>
        <w:ind w:firstLine="225"/>
        <w:jc w:val="both"/>
        <w:rPr>
          <w:rStyle w:val="a5"/>
          <w:i w:val="0"/>
          <w:color w:val="000000"/>
          <w:sz w:val="28"/>
          <w:szCs w:val="28"/>
        </w:rPr>
      </w:pPr>
      <w:r w:rsidRPr="000267F5">
        <w:rPr>
          <w:rStyle w:val="a5"/>
          <w:i w:val="0"/>
          <w:color w:val="000000"/>
          <w:sz w:val="28"/>
          <w:szCs w:val="28"/>
        </w:rPr>
        <w:t xml:space="preserve"> Згідно Закону України «Про охорону праці», систематично з працівниками проводилися вступні, первинні та повторні, цільові інструктажі  з питань охорони праці, пожежної безпеки, які реєструвалися у відповідних журналах, видавалися накази щодо охорони праці та безпеки життєдіяльності працівників та дітей.</w:t>
      </w:r>
    </w:p>
    <w:p w14:paraId="3ADD3001" w14:textId="77777777" w:rsidR="00DD36CB" w:rsidRPr="000267F5" w:rsidRDefault="00DD36CB" w:rsidP="00DD36CB">
      <w:pPr>
        <w:pStyle w:val="a4"/>
        <w:shd w:val="clear" w:color="auto" w:fill="FFFFFF"/>
        <w:spacing w:before="75" w:beforeAutospacing="0" w:after="0" w:afterAutospacing="0" w:line="276" w:lineRule="auto"/>
        <w:ind w:firstLine="225"/>
        <w:jc w:val="both"/>
        <w:rPr>
          <w:rFonts w:ascii="Verdana" w:hAnsi="Verdana"/>
          <w:color w:val="030303"/>
          <w:sz w:val="28"/>
          <w:szCs w:val="28"/>
        </w:rPr>
      </w:pPr>
      <w:r w:rsidRPr="000267F5">
        <w:rPr>
          <w:rStyle w:val="a5"/>
          <w:i w:val="0"/>
          <w:color w:val="000000"/>
          <w:sz w:val="28"/>
          <w:szCs w:val="28"/>
        </w:rPr>
        <w:t xml:space="preserve">  Враховуючи те, що освітня діяльність організовується в очному режимі в умовах воєнного стану, у будів</w:t>
      </w:r>
      <w:r w:rsidR="00665549" w:rsidRPr="000267F5">
        <w:rPr>
          <w:rStyle w:val="a5"/>
          <w:i w:val="0"/>
          <w:color w:val="000000"/>
          <w:sz w:val="28"/>
          <w:szCs w:val="28"/>
        </w:rPr>
        <w:t xml:space="preserve">лі закладу облаштоване  найпростійше </w:t>
      </w:r>
      <w:r w:rsidRPr="000267F5">
        <w:rPr>
          <w:rStyle w:val="a5"/>
          <w:i w:val="0"/>
          <w:color w:val="000000"/>
          <w:sz w:val="28"/>
          <w:szCs w:val="28"/>
        </w:rPr>
        <w:t xml:space="preserve"> укриття, яке повністю відповідає вимогам та нормам ДСНС.</w:t>
      </w:r>
    </w:p>
    <w:p w14:paraId="52876590" w14:textId="77777777" w:rsidR="00DD36CB" w:rsidRDefault="00DD36CB" w:rsidP="00DD36CB">
      <w:pPr>
        <w:spacing w:after="0" w:line="276" w:lineRule="auto"/>
        <w:jc w:val="both"/>
        <w:rPr>
          <w:rFonts w:ascii="Times New Roman" w:eastAsia="Times New Roman" w:hAnsi="Times New Roman" w:cs="Times New Roman"/>
          <w:b/>
          <w:bCs/>
          <w:sz w:val="28"/>
          <w:szCs w:val="28"/>
          <w:lang w:eastAsia="uk-UA"/>
        </w:rPr>
      </w:pPr>
    </w:p>
    <w:p w14:paraId="2F501EEE" w14:textId="77777777" w:rsidR="00770110" w:rsidRDefault="00770110" w:rsidP="00DD36CB">
      <w:pPr>
        <w:spacing w:after="0" w:line="276" w:lineRule="auto"/>
        <w:jc w:val="both"/>
        <w:rPr>
          <w:rFonts w:ascii="Times New Roman" w:eastAsia="Times New Roman" w:hAnsi="Times New Roman" w:cs="Times New Roman"/>
          <w:b/>
          <w:bCs/>
          <w:sz w:val="28"/>
          <w:szCs w:val="28"/>
          <w:lang w:eastAsia="uk-UA"/>
        </w:rPr>
      </w:pPr>
    </w:p>
    <w:p w14:paraId="2FBF4D3B" w14:textId="77777777" w:rsidR="00770110" w:rsidRPr="000267F5" w:rsidRDefault="00770110" w:rsidP="00DD36CB">
      <w:pPr>
        <w:spacing w:after="0" w:line="276" w:lineRule="auto"/>
        <w:jc w:val="both"/>
        <w:rPr>
          <w:rFonts w:ascii="Times New Roman" w:eastAsia="Times New Roman" w:hAnsi="Times New Roman" w:cs="Times New Roman"/>
          <w:b/>
          <w:bCs/>
          <w:sz w:val="28"/>
          <w:szCs w:val="28"/>
          <w:lang w:eastAsia="uk-UA"/>
        </w:rPr>
      </w:pPr>
    </w:p>
    <w:p w14:paraId="59028FD2" w14:textId="77777777" w:rsidR="00DD36CB" w:rsidRPr="000267F5" w:rsidRDefault="00DD36CB" w:rsidP="00DD36CB">
      <w:pPr>
        <w:pStyle w:val="a3"/>
        <w:numPr>
          <w:ilvl w:val="1"/>
          <w:numId w:val="3"/>
        </w:numPr>
        <w:tabs>
          <w:tab w:val="left" w:pos="0"/>
        </w:tabs>
        <w:spacing w:after="0" w:line="276" w:lineRule="auto"/>
        <w:ind w:left="0" w:firstLine="0"/>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b/>
          <w:bCs/>
          <w:sz w:val="28"/>
          <w:szCs w:val="28"/>
          <w:lang w:eastAsia="uk-UA"/>
        </w:rPr>
        <w:t>Організація харчування</w:t>
      </w:r>
    </w:p>
    <w:p w14:paraId="52545EC1"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Організація харчування дітей в закладі дошкільної освіти здійснюється довідповідно до чинного законодавства України. Послуги з організації харчування  дітей </w:t>
      </w:r>
      <w:r w:rsidR="00665549" w:rsidRPr="000267F5">
        <w:rPr>
          <w:rFonts w:ascii="Times New Roman" w:eastAsia="Times New Roman" w:hAnsi="Times New Roman" w:cs="Times New Roman"/>
          <w:sz w:val="28"/>
          <w:szCs w:val="28"/>
          <w:lang w:eastAsia="uk-UA"/>
        </w:rPr>
        <w:t xml:space="preserve"> здійснює ФОП «Б</w:t>
      </w:r>
      <w:r w:rsidR="00554101" w:rsidRPr="000267F5">
        <w:rPr>
          <w:rFonts w:ascii="Times New Roman" w:eastAsia="Times New Roman" w:hAnsi="Times New Roman" w:cs="Times New Roman"/>
          <w:sz w:val="28"/>
          <w:szCs w:val="28"/>
          <w:lang w:eastAsia="uk-UA"/>
        </w:rPr>
        <w:t>астиль С.М.»</w:t>
      </w:r>
      <w:r w:rsidRPr="000267F5">
        <w:rPr>
          <w:rFonts w:ascii="Times New Roman" w:eastAsia="Times New Roman" w:hAnsi="Times New Roman" w:cs="Times New Roman"/>
          <w:sz w:val="28"/>
          <w:szCs w:val="28"/>
          <w:lang w:eastAsia="uk-UA"/>
        </w:rPr>
        <w:t xml:space="preserve"> У штаті кухонних працівників працює: 1-шеф </w:t>
      </w:r>
      <w:r w:rsidR="00554101" w:rsidRPr="000267F5">
        <w:rPr>
          <w:rFonts w:ascii="Times New Roman" w:eastAsia="Times New Roman" w:hAnsi="Times New Roman" w:cs="Times New Roman"/>
          <w:sz w:val="28"/>
          <w:szCs w:val="28"/>
          <w:lang w:eastAsia="uk-UA"/>
        </w:rPr>
        <w:t xml:space="preserve">1 працівник-підсобник </w:t>
      </w:r>
      <w:r w:rsidRPr="000267F5">
        <w:rPr>
          <w:rFonts w:ascii="Times New Roman" w:eastAsia="Times New Roman" w:hAnsi="Times New Roman" w:cs="Times New Roman"/>
          <w:sz w:val="28"/>
          <w:szCs w:val="28"/>
          <w:lang w:eastAsia="uk-UA"/>
        </w:rPr>
        <w:t>кухар</w:t>
      </w:r>
      <w:r w:rsidR="00554101" w:rsidRPr="000267F5">
        <w:rPr>
          <w:rFonts w:ascii="Times New Roman" w:eastAsia="Times New Roman" w:hAnsi="Times New Roman" w:cs="Times New Roman"/>
          <w:sz w:val="28"/>
          <w:szCs w:val="28"/>
          <w:lang w:eastAsia="uk-UA"/>
        </w:rPr>
        <w:t>я</w:t>
      </w:r>
      <w:r w:rsidRPr="000267F5">
        <w:rPr>
          <w:rFonts w:ascii="Times New Roman" w:eastAsia="Times New Roman" w:hAnsi="Times New Roman" w:cs="Times New Roman"/>
          <w:sz w:val="28"/>
          <w:szCs w:val="28"/>
          <w:lang w:eastAsia="uk-UA"/>
        </w:rPr>
        <w:t xml:space="preserve">.  У закладі визначений триразовий режим харчування, який відповідає режиму кожної вікової групи. Умови для </w:t>
      </w:r>
      <w:r w:rsidRPr="000267F5">
        <w:rPr>
          <w:rFonts w:ascii="Times New Roman" w:eastAsia="Times New Roman" w:hAnsi="Times New Roman" w:cs="Times New Roman"/>
          <w:sz w:val="28"/>
          <w:szCs w:val="28"/>
          <w:lang w:eastAsia="uk-UA"/>
        </w:rPr>
        <w:lastRenderedPageBreak/>
        <w:t>організації харчування в закладі дошкільної освіти задовільні. Харчоблок  має необхідне приміщення, з</w:t>
      </w:r>
      <w:r w:rsidR="00554101" w:rsidRPr="000267F5">
        <w:rPr>
          <w:rFonts w:ascii="Times New Roman" w:eastAsia="Times New Roman" w:hAnsi="Times New Roman" w:cs="Times New Roman"/>
          <w:sz w:val="28"/>
          <w:szCs w:val="28"/>
          <w:lang w:eastAsia="uk-UA"/>
        </w:rPr>
        <w:t xml:space="preserve">абезпечений проточною </w:t>
      </w:r>
      <w:r w:rsidRPr="000267F5">
        <w:rPr>
          <w:rFonts w:ascii="Times New Roman" w:eastAsia="Times New Roman" w:hAnsi="Times New Roman" w:cs="Times New Roman"/>
          <w:sz w:val="28"/>
          <w:szCs w:val="28"/>
          <w:lang w:eastAsia="uk-UA"/>
        </w:rPr>
        <w:t xml:space="preserve"> холодною водою, оснащений необхідним технологічним обладнанням, яке знаходиться в робочому стані. Виконувалися вимоги щодо дотримування санітарно-гігієнічного режиму.</w:t>
      </w:r>
    </w:p>
    <w:p w14:paraId="09C3E86F"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Продукти харчування та продовольча сиров</w:t>
      </w:r>
      <w:r w:rsidR="00554101" w:rsidRPr="000267F5">
        <w:rPr>
          <w:rFonts w:ascii="Times New Roman" w:eastAsia="Times New Roman" w:hAnsi="Times New Roman" w:cs="Times New Roman"/>
          <w:sz w:val="28"/>
          <w:szCs w:val="28"/>
          <w:lang w:eastAsia="uk-UA"/>
        </w:rPr>
        <w:t>ина надходили від постачальника</w:t>
      </w:r>
      <w:r w:rsidRPr="000267F5">
        <w:rPr>
          <w:rFonts w:ascii="Times New Roman" w:eastAsia="Times New Roman" w:hAnsi="Times New Roman" w:cs="Times New Roman"/>
          <w:sz w:val="28"/>
          <w:szCs w:val="28"/>
          <w:lang w:eastAsia="uk-UA"/>
        </w:rPr>
        <w:t xml:space="preserve"> із супровідними документами відповідно до нормативних вимог.</w:t>
      </w:r>
    </w:p>
    <w:p w14:paraId="3BB8A764"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w:t>
      </w:r>
      <w:r w:rsidR="00554101" w:rsidRPr="000267F5">
        <w:rPr>
          <w:rFonts w:ascii="Times New Roman" w:eastAsia="Times New Roman" w:hAnsi="Times New Roman" w:cs="Times New Roman"/>
          <w:sz w:val="28"/>
          <w:szCs w:val="28"/>
          <w:lang w:eastAsia="uk-UA"/>
        </w:rPr>
        <w:t>Готуючи страви, кухар суворо дотримувала</w:t>
      </w:r>
      <w:r w:rsidRPr="000267F5">
        <w:rPr>
          <w:rFonts w:ascii="Times New Roman" w:eastAsia="Times New Roman" w:hAnsi="Times New Roman" w:cs="Times New Roman"/>
          <w:sz w:val="28"/>
          <w:szCs w:val="28"/>
          <w:lang w:eastAsia="uk-UA"/>
        </w:rPr>
        <w:t>сь меню, технології  приготування їжі, нормативного об’єму страв.</w:t>
      </w:r>
    </w:p>
    <w:p w14:paraId="35FA8297"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У закладі створено комісію з харчування, яка веде систематичний контроль за якістю продуктів харчування та продовольчої сировини, якістю готових страв, їх відповідність щоденному меню.</w:t>
      </w:r>
    </w:p>
    <w:p w14:paraId="6670BDD5"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Відповідно до графіка проводились планові та оперативні перевірки щодо організації харчування дітей в групах.</w:t>
      </w:r>
    </w:p>
    <w:p w14:paraId="0E2F9290"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З боку вихователів здійснювався постійний контроль за культурою харчування вихованців.</w:t>
      </w:r>
    </w:p>
    <w:p w14:paraId="52164D4B" w14:textId="77777777" w:rsidR="00521B90" w:rsidRPr="000267F5" w:rsidRDefault="00521B90"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Гранична норма вартості харчування на одну дитину становить 70 грн.</w:t>
      </w:r>
    </w:p>
    <w:p w14:paraId="3CA00BD1" w14:textId="77777777" w:rsidR="00521B90" w:rsidRPr="000267F5" w:rsidRDefault="003D077F"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В</w:t>
      </w:r>
      <w:r w:rsidR="00DD36CB" w:rsidRPr="000267F5">
        <w:rPr>
          <w:rFonts w:ascii="Times New Roman" w:eastAsia="Times New Roman" w:hAnsi="Times New Roman" w:cs="Times New Roman"/>
          <w:sz w:val="28"/>
          <w:szCs w:val="28"/>
          <w:lang w:eastAsia="uk-UA"/>
        </w:rPr>
        <w:t>становлена обов’язкова плата за харчування дітей</w:t>
      </w:r>
      <w:r w:rsidR="00521B90" w:rsidRPr="000267F5">
        <w:rPr>
          <w:rFonts w:ascii="Times New Roman" w:eastAsia="Times New Roman" w:hAnsi="Times New Roman" w:cs="Times New Roman"/>
          <w:sz w:val="28"/>
          <w:szCs w:val="28"/>
          <w:lang w:eastAsia="uk-UA"/>
        </w:rPr>
        <w:t xml:space="preserve"> </w:t>
      </w:r>
      <w:r w:rsidR="00DD36CB" w:rsidRPr="000267F5">
        <w:rPr>
          <w:rFonts w:ascii="Times New Roman" w:eastAsia="Times New Roman" w:hAnsi="Times New Roman" w:cs="Times New Roman"/>
          <w:sz w:val="28"/>
          <w:szCs w:val="28"/>
          <w:lang w:eastAsia="uk-UA"/>
        </w:rPr>
        <w:t xml:space="preserve"> з денним перебуванням для батьків або ос</w:t>
      </w:r>
      <w:r w:rsidR="00554101" w:rsidRPr="000267F5">
        <w:rPr>
          <w:rFonts w:ascii="Times New Roman" w:eastAsia="Times New Roman" w:hAnsi="Times New Roman" w:cs="Times New Roman"/>
          <w:sz w:val="28"/>
          <w:szCs w:val="28"/>
          <w:lang w:eastAsia="uk-UA"/>
        </w:rPr>
        <w:t>іб, які їх замінюють, на рівні 5</w:t>
      </w:r>
      <w:r w:rsidR="00DD36CB" w:rsidRPr="000267F5">
        <w:rPr>
          <w:rFonts w:ascii="Times New Roman" w:eastAsia="Times New Roman" w:hAnsi="Times New Roman" w:cs="Times New Roman"/>
          <w:sz w:val="28"/>
          <w:szCs w:val="28"/>
          <w:lang w:eastAsia="uk-UA"/>
        </w:rPr>
        <w:t xml:space="preserve">0% від вартості харчування дитини на день. </w:t>
      </w:r>
    </w:p>
    <w:p w14:paraId="62F21509" w14:textId="77777777" w:rsidR="00DD36CB" w:rsidRPr="000267F5" w:rsidRDefault="00521B90"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w:t>
      </w:r>
      <w:r w:rsidR="00DD36CB" w:rsidRPr="000267F5">
        <w:rPr>
          <w:rFonts w:ascii="Times New Roman" w:eastAsia="Times New Roman" w:hAnsi="Times New Roman" w:cs="Times New Roman"/>
          <w:sz w:val="28"/>
          <w:szCs w:val="28"/>
          <w:lang w:eastAsia="uk-UA"/>
        </w:rPr>
        <w:t>Пільгові умови оплати харчування дітей, які потребують соціальної підтримк</w:t>
      </w:r>
      <w:r w:rsidR="00554101" w:rsidRPr="000267F5">
        <w:rPr>
          <w:rFonts w:ascii="Times New Roman" w:eastAsia="Times New Roman" w:hAnsi="Times New Roman" w:cs="Times New Roman"/>
          <w:sz w:val="28"/>
          <w:szCs w:val="28"/>
          <w:lang w:eastAsia="uk-UA"/>
        </w:rPr>
        <w:t xml:space="preserve">и, надаються за рішенням селищної  ради за рахунок коштів місцевого </w:t>
      </w:r>
      <w:r w:rsidR="00DD36CB" w:rsidRPr="000267F5">
        <w:rPr>
          <w:rFonts w:ascii="Times New Roman" w:eastAsia="Times New Roman" w:hAnsi="Times New Roman" w:cs="Times New Roman"/>
          <w:sz w:val="28"/>
          <w:szCs w:val="28"/>
          <w:lang w:eastAsia="uk-UA"/>
        </w:rPr>
        <w:t xml:space="preserve"> бюджету.</w:t>
      </w:r>
    </w:p>
    <w:p w14:paraId="7C1DD860" w14:textId="77777777" w:rsidR="00DD36CB" w:rsidRPr="000267F5" w:rsidRDefault="00210EF6"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У 2023 – 2024</w:t>
      </w:r>
      <w:r w:rsidR="00DD36CB" w:rsidRPr="000267F5">
        <w:rPr>
          <w:rFonts w:ascii="Times New Roman" w:eastAsia="Times New Roman" w:hAnsi="Times New Roman" w:cs="Times New Roman"/>
          <w:sz w:val="28"/>
          <w:szCs w:val="28"/>
          <w:lang w:eastAsia="uk-UA"/>
        </w:rPr>
        <w:t xml:space="preserve"> на</w:t>
      </w:r>
      <w:r w:rsidR="00554101" w:rsidRPr="000267F5">
        <w:rPr>
          <w:rFonts w:ascii="Times New Roman" w:eastAsia="Times New Roman" w:hAnsi="Times New Roman" w:cs="Times New Roman"/>
          <w:sz w:val="28"/>
          <w:szCs w:val="28"/>
          <w:lang w:eastAsia="uk-UA"/>
        </w:rPr>
        <w:t>вчальному році були забезпечені</w:t>
      </w:r>
    </w:p>
    <w:p w14:paraId="2002E079"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безкоштовним харчуванням діти пільгових категорій:</w:t>
      </w:r>
    </w:p>
    <w:p w14:paraId="296A56B4" w14:textId="77777777" w:rsidR="00DD36CB" w:rsidRPr="000267F5" w:rsidRDefault="00DD36CB" w:rsidP="00DD36CB">
      <w:pPr>
        <w:numPr>
          <w:ilvl w:val="0"/>
          <w:numId w:val="3"/>
        </w:num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д</w:t>
      </w:r>
      <w:r w:rsidR="00554101" w:rsidRPr="000267F5">
        <w:rPr>
          <w:rFonts w:ascii="Times New Roman" w:eastAsia="Times New Roman" w:hAnsi="Times New Roman" w:cs="Times New Roman"/>
          <w:sz w:val="28"/>
          <w:szCs w:val="28"/>
          <w:lang w:eastAsia="uk-UA"/>
        </w:rPr>
        <w:t>іти з малозабезпечених сімей - 1</w:t>
      </w:r>
      <w:r w:rsidRPr="000267F5">
        <w:rPr>
          <w:rFonts w:ascii="Times New Roman" w:eastAsia="Times New Roman" w:hAnsi="Times New Roman" w:cs="Times New Roman"/>
          <w:sz w:val="28"/>
          <w:szCs w:val="28"/>
          <w:lang w:eastAsia="uk-UA"/>
        </w:rPr>
        <w:t>;</w:t>
      </w:r>
    </w:p>
    <w:p w14:paraId="6F8CFB93" w14:textId="77777777" w:rsidR="006D0D45" w:rsidRPr="000267F5" w:rsidRDefault="006D0D45" w:rsidP="00DD36CB">
      <w:pPr>
        <w:numPr>
          <w:ilvl w:val="0"/>
          <w:numId w:val="3"/>
        </w:num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діти,які мають статус </w:t>
      </w:r>
      <w:r w:rsidR="00CA6AB4" w:rsidRPr="000267F5">
        <w:rPr>
          <w:rFonts w:ascii="Times New Roman" w:eastAsia="Times New Roman" w:hAnsi="Times New Roman" w:cs="Times New Roman"/>
          <w:sz w:val="28"/>
          <w:szCs w:val="28"/>
          <w:lang w:eastAsia="uk-UA"/>
        </w:rPr>
        <w:t>постраждалої дитини внаслідок воєнних дій-41</w:t>
      </w:r>
    </w:p>
    <w:p w14:paraId="0E9C1B7C" w14:textId="77777777" w:rsidR="00DD36CB" w:rsidRPr="000267F5" w:rsidRDefault="00DD36CB" w:rsidP="00DD36CB">
      <w:pPr>
        <w:numPr>
          <w:ilvl w:val="0"/>
          <w:numId w:val="3"/>
        </w:num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діти батьки, яких є учасникам</w:t>
      </w:r>
      <w:r w:rsidR="00554101" w:rsidRPr="000267F5">
        <w:rPr>
          <w:rFonts w:ascii="Times New Roman" w:eastAsia="Times New Roman" w:hAnsi="Times New Roman" w:cs="Times New Roman"/>
          <w:sz w:val="28"/>
          <w:szCs w:val="28"/>
          <w:lang w:eastAsia="uk-UA"/>
        </w:rPr>
        <w:t xml:space="preserve">и АТО та </w:t>
      </w:r>
      <w:r w:rsidR="006D0D45" w:rsidRPr="000267F5">
        <w:rPr>
          <w:rFonts w:ascii="Times New Roman" w:eastAsia="Times New Roman" w:hAnsi="Times New Roman" w:cs="Times New Roman"/>
          <w:sz w:val="28"/>
          <w:szCs w:val="28"/>
          <w:lang w:eastAsia="uk-UA"/>
        </w:rPr>
        <w:t>перебувають у складі Збройних сил України,УБД-24</w:t>
      </w:r>
      <w:r w:rsidRPr="000267F5">
        <w:rPr>
          <w:rFonts w:ascii="Times New Roman" w:eastAsia="Times New Roman" w:hAnsi="Times New Roman" w:cs="Times New Roman"/>
          <w:sz w:val="28"/>
          <w:szCs w:val="28"/>
          <w:lang w:eastAsia="uk-UA"/>
        </w:rPr>
        <w:t>;</w:t>
      </w:r>
    </w:p>
    <w:p w14:paraId="15D718E0" w14:textId="77777777" w:rsidR="00DD36CB" w:rsidRPr="000267F5" w:rsidRDefault="006D0D45" w:rsidP="00DD36CB">
      <w:pPr>
        <w:numPr>
          <w:ilvl w:val="0"/>
          <w:numId w:val="3"/>
        </w:num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діти ООП-5</w:t>
      </w:r>
      <w:r w:rsidR="00210EF6" w:rsidRPr="000267F5">
        <w:rPr>
          <w:rFonts w:ascii="Times New Roman" w:eastAsia="Times New Roman" w:hAnsi="Times New Roman" w:cs="Times New Roman"/>
          <w:sz w:val="28"/>
          <w:szCs w:val="28"/>
          <w:lang w:eastAsia="uk-UA"/>
        </w:rPr>
        <w:t>;</w:t>
      </w:r>
    </w:p>
    <w:p w14:paraId="77E1FF05" w14:textId="77777777" w:rsidR="00DD36CB" w:rsidRPr="000267F5" w:rsidRDefault="006D0D45" w:rsidP="00DD36CB">
      <w:pPr>
        <w:numPr>
          <w:ilvl w:val="0"/>
          <w:numId w:val="3"/>
        </w:num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діти ВПО – 1</w:t>
      </w:r>
      <w:r w:rsidR="00210EF6" w:rsidRPr="000267F5">
        <w:rPr>
          <w:rFonts w:ascii="Times New Roman" w:eastAsia="Times New Roman" w:hAnsi="Times New Roman" w:cs="Times New Roman"/>
          <w:sz w:val="28"/>
          <w:szCs w:val="28"/>
          <w:lang w:eastAsia="uk-UA"/>
        </w:rPr>
        <w:t>;</w:t>
      </w:r>
    </w:p>
    <w:p w14:paraId="3401651E" w14:textId="77777777" w:rsidR="00DD36CB" w:rsidRPr="000267F5" w:rsidRDefault="006D0D45" w:rsidP="00DD36CB">
      <w:pPr>
        <w:numPr>
          <w:ilvl w:val="0"/>
          <w:numId w:val="3"/>
        </w:num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діти,батьки яких отрами каліцтво-1</w:t>
      </w:r>
    </w:p>
    <w:p w14:paraId="349104F1" w14:textId="77777777" w:rsidR="00210EF6" w:rsidRPr="000267F5" w:rsidRDefault="00210EF6" w:rsidP="00DD36CB">
      <w:pPr>
        <w:numPr>
          <w:ilvl w:val="0"/>
          <w:numId w:val="3"/>
        </w:num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діти батьки, яких загинули під </w:t>
      </w:r>
      <w:r w:rsidR="006D0D45" w:rsidRPr="000267F5">
        <w:rPr>
          <w:rFonts w:ascii="Times New Roman" w:eastAsia="Times New Roman" w:hAnsi="Times New Roman" w:cs="Times New Roman"/>
          <w:sz w:val="28"/>
          <w:szCs w:val="28"/>
          <w:lang w:eastAsia="uk-UA"/>
        </w:rPr>
        <w:t>час виконання бойових задань -1</w:t>
      </w:r>
    </w:p>
    <w:p w14:paraId="3A77719C" w14:textId="77777777" w:rsidR="00CA6AB4" w:rsidRPr="000267F5" w:rsidRDefault="00CA6AB4" w:rsidP="00DD36CB">
      <w:pPr>
        <w:numPr>
          <w:ilvl w:val="0"/>
          <w:numId w:val="3"/>
        </w:num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діти з багатодітних родин-11</w:t>
      </w:r>
    </w:p>
    <w:p w14:paraId="134E4245"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p>
    <w:p w14:paraId="3C510751" w14:textId="77777777" w:rsidR="00DD36CB" w:rsidRPr="000267F5" w:rsidRDefault="00DD36CB" w:rsidP="00554101">
      <w:p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w:t>
      </w:r>
    </w:p>
    <w:p w14:paraId="0B927563" w14:textId="77777777" w:rsidR="00DD36CB" w:rsidRPr="000267F5" w:rsidRDefault="00DD36CB" w:rsidP="00DD36CB">
      <w:pPr>
        <w:pStyle w:val="a3"/>
        <w:numPr>
          <w:ilvl w:val="0"/>
          <w:numId w:val="6"/>
        </w:numPr>
        <w:spacing w:after="0" w:line="276" w:lineRule="auto"/>
        <w:ind w:left="0" w:firstLine="0"/>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b/>
          <w:bCs/>
          <w:sz w:val="28"/>
          <w:szCs w:val="28"/>
          <w:lang w:eastAsia="uk-UA"/>
        </w:rPr>
        <w:t>Освітня діяльність у закладі дошкільної освіти</w:t>
      </w:r>
    </w:p>
    <w:p w14:paraId="0CAE0AF8"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Система дошкільної освіти спрямовується на розвиток дитини. У Державному стандарті дошкільної освіти вперше визначено не лише стандартизовані вимоги до дитини, а й окреслено обов’язкові умови, які забезпечуватимуть досягнення бажаного результату.</w:t>
      </w:r>
    </w:p>
    <w:p w14:paraId="0BE781D2"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Очікувані результати оновленого Базового компонента дошкільної освіти - це забезпечення підвищення якості дошкільної освіти в Україні та відповідність </w:t>
      </w:r>
      <w:r w:rsidRPr="000267F5">
        <w:rPr>
          <w:rFonts w:ascii="Times New Roman" w:eastAsia="Times New Roman" w:hAnsi="Times New Roman" w:cs="Times New Roman"/>
          <w:sz w:val="28"/>
          <w:szCs w:val="28"/>
          <w:lang w:eastAsia="uk-UA"/>
        </w:rPr>
        <w:lastRenderedPageBreak/>
        <w:t>її міжнародним стандартам. На сьогоднішній день оцінювання якості дошкільної освіти є одним з пріоритетних завдань відповідно до Програми діяльності Уряду.</w:t>
      </w:r>
    </w:p>
    <w:p w14:paraId="4B6C11D5"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Щодо організації освітнього середовища, то воно  вибудується таким чином, щоб забезпечити багаторівневу систему умов для поетапного гармонійного розвитку та соціального зростання дитини; залучення комплексу ресурсів: матеріально-технічних, програмно-методичних, особистісних, технологічних, що забезпечують освітній процес ЗДО. Адже освітнім середовище ЗДО стає тільки тоді, коли виконує свої основні завдання: забезпечує розвиток дітей дошкільного віку, охорону та збереження їхнього здоров’я, здійснює корекцію недоліків розвитку, враховує особливості розвитку та саморозвитку. І основною умовою при цьому є особистісно орієнтована взаємодія дитини і педагога, у процесі якої відбувається засвоєння соціокультурного досвіду, індивідуальний педагогічний супровід. В умовах нашого ЗДО різні види освітнього простору доповнюються предметно-розвивальним середовищем, яке презентовано у вигляді взаємозв’язаних  складових єдиного комплексу і разом з тим достатньо самостійних структур, оформлених в осередки.</w:t>
      </w:r>
    </w:p>
    <w:p w14:paraId="0BF4E93B"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Завдання річного плану реалізувались у щоденній роботі зі здобувачами освіти, педагогами та колективом батьків.</w:t>
      </w:r>
    </w:p>
    <w:p w14:paraId="4DA42F89"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Пріоритетний змістовний на</w:t>
      </w:r>
      <w:r w:rsidR="0088084C" w:rsidRPr="000267F5">
        <w:rPr>
          <w:rFonts w:ascii="Times New Roman" w:eastAsia="Times New Roman" w:hAnsi="Times New Roman" w:cs="Times New Roman"/>
          <w:sz w:val="28"/>
          <w:szCs w:val="28"/>
          <w:lang w:eastAsia="uk-UA"/>
        </w:rPr>
        <w:t>прямок освітнього процесу у 2023-2024</w:t>
      </w:r>
      <w:r w:rsidRPr="000267F5">
        <w:rPr>
          <w:rFonts w:ascii="Times New Roman" w:eastAsia="Times New Roman" w:hAnsi="Times New Roman" w:cs="Times New Roman"/>
          <w:sz w:val="28"/>
          <w:szCs w:val="28"/>
          <w:lang w:eastAsia="uk-UA"/>
        </w:rPr>
        <w:t xml:space="preserve"> навчальному році визначався з урахуванням потреб сьогодення, у посиленні складових соціально-морального, емоційно - ціннісного розвитку дітей, покращення їхнього фізичного, психічного здоров’я.  </w:t>
      </w:r>
    </w:p>
    <w:p w14:paraId="2EC06FF7"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Системна та цілеспрямована діяльність педагогічного колективу закладу з проблеми формування соціальної свідомості дошкільника принесла позитивні результати.</w:t>
      </w:r>
    </w:p>
    <w:p w14:paraId="27941E5D" w14:textId="77777777" w:rsidR="00DD36CB" w:rsidRPr="000267F5" w:rsidRDefault="00DD36CB" w:rsidP="00DD36CB">
      <w:pPr>
        <w:numPr>
          <w:ilvl w:val="0"/>
          <w:numId w:val="1"/>
        </w:numPr>
        <w:spacing w:after="0" w:line="276" w:lineRule="auto"/>
        <w:ind w:left="0" w:firstLine="0"/>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На рівні особистості педагога: удосконалили пріоритети освіти спрямовані на комплексне</w:t>
      </w:r>
      <w:r w:rsidR="00521B90" w:rsidRPr="000267F5">
        <w:rPr>
          <w:rFonts w:ascii="Times New Roman" w:eastAsia="Times New Roman" w:hAnsi="Times New Roman" w:cs="Times New Roman"/>
          <w:sz w:val="28"/>
          <w:szCs w:val="28"/>
          <w:lang w:eastAsia="uk-UA"/>
        </w:rPr>
        <w:t xml:space="preserve"> </w:t>
      </w:r>
      <w:r w:rsidRPr="000267F5">
        <w:rPr>
          <w:rFonts w:ascii="Times New Roman" w:eastAsia="Times New Roman" w:hAnsi="Times New Roman" w:cs="Times New Roman"/>
          <w:sz w:val="28"/>
          <w:szCs w:val="28"/>
          <w:lang w:eastAsia="uk-UA"/>
        </w:rPr>
        <w:t xml:space="preserve"> </w:t>
      </w:r>
      <w:r w:rsidR="00521B90" w:rsidRPr="000267F5">
        <w:rPr>
          <w:rFonts w:ascii="Times New Roman" w:eastAsia="Times New Roman" w:hAnsi="Times New Roman" w:cs="Times New Roman"/>
          <w:sz w:val="28"/>
          <w:szCs w:val="28"/>
          <w:lang w:eastAsia="uk-UA"/>
        </w:rPr>
        <w:t>в</w:t>
      </w:r>
      <w:r w:rsidRPr="000267F5">
        <w:rPr>
          <w:rFonts w:ascii="Times New Roman" w:eastAsia="Times New Roman" w:hAnsi="Times New Roman" w:cs="Times New Roman"/>
          <w:sz w:val="28"/>
          <w:szCs w:val="28"/>
          <w:lang w:eastAsia="uk-UA"/>
        </w:rPr>
        <w:t>провадження інноваційних педагогічних технологій розвитку соціальних компетенцій дошкільника; збільшилось прагнення до самовдосконалення, самоосвіти та самореалізації.</w:t>
      </w:r>
    </w:p>
    <w:p w14:paraId="785DA222" w14:textId="77777777" w:rsidR="00DD36CB" w:rsidRPr="000267F5" w:rsidRDefault="00DD36CB" w:rsidP="00DD36CB">
      <w:pPr>
        <w:numPr>
          <w:ilvl w:val="0"/>
          <w:numId w:val="1"/>
        </w:numPr>
        <w:spacing w:after="0" w:line="276" w:lineRule="auto"/>
        <w:ind w:left="0" w:firstLine="0"/>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На рівні особистості дошкільника: активізовано механізм соціалізації та адаптації, сформований позитивний образ – Я, відбулось залучення до системи діяльності, що стимулює розвиток громадянської активності та зростання рівня життєвої компетентності дошкільника.</w:t>
      </w:r>
    </w:p>
    <w:p w14:paraId="3B21F613"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Ми прагнемо виховати покоління здатне будувати нове, стійке суспільство, спрямоване на збереження, примноження ресурсів, орієнтоване на творення, а  не на руйнування..</w:t>
      </w:r>
    </w:p>
    <w:p w14:paraId="20EA1D55"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Для успішної роботи з упровадження даної програми потрібні були помічники і ними стали батьки наших вихованців. Ми налагодили взаємозв’язок з батьками задля обміну інформацією, досвідом, виробленням спільних вимог. акти</w:t>
      </w:r>
      <w:r w:rsidR="00CA6AB4" w:rsidRPr="000267F5">
        <w:rPr>
          <w:rFonts w:ascii="Times New Roman" w:eastAsia="Times New Roman" w:hAnsi="Times New Roman" w:cs="Times New Roman"/>
          <w:sz w:val="28"/>
          <w:szCs w:val="28"/>
          <w:lang w:eastAsia="uk-UA"/>
        </w:rPr>
        <w:t xml:space="preserve">вно використовували нетрадиційні </w:t>
      </w:r>
      <w:r w:rsidRPr="000267F5">
        <w:rPr>
          <w:rFonts w:ascii="Times New Roman" w:eastAsia="Times New Roman" w:hAnsi="Times New Roman" w:cs="Times New Roman"/>
          <w:sz w:val="28"/>
          <w:szCs w:val="28"/>
          <w:lang w:eastAsia="uk-UA"/>
        </w:rPr>
        <w:t xml:space="preserve"> і традиційні форми роботи.  </w:t>
      </w:r>
    </w:p>
    <w:p w14:paraId="507404F8"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lastRenderedPageBreak/>
        <w:t xml:space="preserve">       Забезпечення якості та результативності щоденної освітньої праці конкретного педагога і колективу закладу дошкільної освіти загалом залежить від грамотно побудованого управління закладом та методичного супроводу.</w:t>
      </w:r>
    </w:p>
    <w:p w14:paraId="0DEF75B0"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Завдання методичної служби закладу полягає в тому, щоб побачити ініціативи педаг</w:t>
      </w:r>
      <w:r w:rsidR="00CA6AB4" w:rsidRPr="000267F5">
        <w:rPr>
          <w:rFonts w:ascii="Times New Roman" w:eastAsia="Times New Roman" w:hAnsi="Times New Roman" w:cs="Times New Roman"/>
          <w:sz w:val="28"/>
          <w:szCs w:val="28"/>
          <w:lang w:eastAsia="uk-UA"/>
        </w:rPr>
        <w:t>огів та допомогти їм розвиватися</w:t>
      </w:r>
      <w:r w:rsidRPr="000267F5">
        <w:rPr>
          <w:rFonts w:ascii="Times New Roman" w:eastAsia="Times New Roman" w:hAnsi="Times New Roman" w:cs="Times New Roman"/>
          <w:sz w:val="28"/>
          <w:szCs w:val="28"/>
          <w:lang w:eastAsia="uk-UA"/>
        </w:rPr>
        <w:t>, знайти механізм реалізації їхнього потенціалу, надати конкретну своєчасну практичну допомогу, зокрема забезпечити простір для здобуття необхідних знань засобами різних ресурсів.</w:t>
      </w:r>
    </w:p>
    <w:p w14:paraId="3682A160" w14:textId="77777777" w:rsidR="00DD36CB" w:rsidRPr="000267F5" w:rsidRDefault="00DD36CB" w:rsidP="00DD36CB">
      <w:pPr>
        <w:spacing w:after="0" w:line="276" w:lineRule="auto"/>
        <w:jc w:val="both"/>
        <w:rPr>
          <w:rFonts w:ascii="Times New Roman" w:hAnsi="Times New Roman" w:cs="Times New Roman"/>
          <w:sz w:val="28"/>
          <w:szCs w:val="28"/>
        </w:rPr>
      </w:pPr>
      <w:r w:rsidRPr="000267F5">
        <w:rPr>
          <w:rFonts w:ascii="Times New Roman" w:eastAsia="Times New Roman" w:hAnsi="Times New Roman" w:cs="Times New Roman"/>
          <w:sz w:val="28"/>
          <w:szCs w:val="28"/>
          <w:lang w:eastAsia="uk-UA"/>
        </w:rPr>
        <w:t xml:space="preserve">      Щоб ефективно впроваджувати в освітній процес інноваційні  технології  протягом навчального року у закладі </w:t>
      </w:r>
      <w:r w:rsidR="0088084C" w:rsidRPr="000267F5">
        <w:rPr>
          <w:rFonts w:ascii="Times New Roman" w:eastAsia="Times New Roman" w:hAnsi="Times New Roman" w:cs="Times New Roman"/>
          <w:sz w:val="28"/>
          <w:szCs w:val="28"/>
          <w:lang w:eastAsia="uk-UA"/>
        </w:rPr>
        <w:t>відбувся воркшоп на тему: «Впрованження інноваційних та інформативно-комунікативних технологій в освітній процес ЗДО» також цікавими та ресурсними були семінари: «Сучасне освітнє середовище у ЗДО»,  «Сучасні напрямки роботи з батьками у формуванні особистісної компетентності дитини», пізнавальною була</w:t>
      </w:r>
      <w:r w:rsidRPr="000267F5">
        <w:rPr>
          <w:rFonts w:ascii="Times New Roman" w:eastAsia="Times New Roman" w:hAnsi="Times New Roman" w:cs="Times New Roman"/>
          <w:sz w:val="28"/>
          <w:szCs w:val="28"/>
          <w:lang w:eastAsia="uk-UA"/>
        </w:rPr>
        <w:t xml:space="preserve"> </w:t>
      </w:r>
      <w:r w:rsidR="0088084C" w:rsidRPr="000267F5">
        <w:rPr>
          <w:rFonts w:ascii="Times New Roman" w:hAnsi="Times New Roman" w:cs="Times New Roman"/>
          <w:sz w:val="28"/>
          <w:szCs w:val="28"/>
        </w:rPr>
        <w:t>ділова гра-тренінг</w:t>
      </w:r>
      <w:r w:rsidRPr="000267F5">
        <w:rPr>
          <w:rFonts w:ascii="Times New Roman" w:hAnsi="Times New Roman" w:cs="Times New Roman"/>
          <w:sz w:val="28"/>
          <w:szCs w:val="28"/>
        </w:rPr>
        <w:t xml:space="preserve"> на тему: «</w:t>
      </w:r>
      <w:r w:rsidR="0088084C" w:rsidRPr="000267F5">
        <w:rPr>
          <w:rFonts w:ascii="Times New Roman" w:hAnsi="Times New Roman" w:cs="Times New Roman"/>
          <w:sz w:val="28"/>
          <w:szCs w:val="28"/>
        </w:rPr>
        <w:t>Щоб дитяче життя оберігати – знання і вміння треба мати</w:t>
      </w:r>
      <w:r w:rsidRPr="000267F5">
        <w:rPr>
          <w:rFonts w:ascii="Times New Roman" w:hAnsi="Times New Roman" w:cs="Times New Roman"/>
          <w:sz w:val="28"/>
          <w:szCs w:val="28"/>
        </w:rPr>
        <w:t>»</w:t>
      </w:r>
      <w:r w:rsidR="0088084C" w:rsidRPr="000267F5">
        <w:rPr>
          <w:rFonts w:ascii="Times New Roman" w:hAnsi="Times New Roman" w:cs="Times New Roman"/>
          <w:sz w:val="28"/>
          <w:szCs w:val="28"/>
        </w:rPr>
        <w:t>.</w:t>
      </w:r>
    </w:p>
    <w:p w14:paraId="4C75C1CE"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Організація методичної роботи з педагогічними кадрами має діагностично – прогностичний характер і базується на аналізі освітнього процесу.       </w:t>
      </w:r>
    </w:p>
    <w:p w14:paraId="5C98E52F"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Вирішення річних завдань неможливе без теоретичної підготовки педагогів, тому система педагогічних нарад, семінарів, консультацій, колективних переглядів мала конкретні цілі. Проведення відкритих занять стимулювало педагогів до поглибленого вивчення питань, що висвітлювалися, пошуку нестандартних, цікавих рішень, а також сприяло збільшенню самооцінки. Найбільш дієвими виявилися такі інтерактивні форми методичної роботи з кадрами: ділова гра, тренінги, дискусії, бліц – турніри, презентації міні – проектів, моделювання, методичний марафон. Використання можливостей інтернету в сфері освітніх послуг дало можливість висвітлювати та вивчати інноваційні педагогічні технології, сучасні методичні форми і методи роботи з вихователями. Такі форми роботи дали змогу педагогам підвищити свій теоретичний та практичний рівень, з</w:t>
      </w:r>
      <w:r w:rsidR="00FE4257" w:rsidRPr="000267F5">
        <w:rPr>
          <w:rFonts w:ascii="Times New Roman" w:eastAsia="Times New Roman" w:hAnsi="Times New Roman" w:cs="Times New Roman"/>
          <w:sz w:val="28"/>
          <w:szCs w:val="28"/>
          <w:lang w:eastAsia="uk-UA"/>
        </w:rPr>
        <w:t>’</w:t>
      </w:r>
      <w:r w:rsidRPr="000267F5">
        <w:rPr>
          <w:rFonts w:ascii="Times New Roman" w:eastAsia="Times New Roman" w:hAnsi="Times New Roman" w:cs="Times New Roman"/>
          <w:sz w:val="28"/>
          <w:szCs w:val="28"/>
          <w:lang w:eastAsia="uk-UA"/>
        </w:rPr>
        <w:t>ясувати для себе напрямок роботи та означити перспективи подальшої роботи. Також метою проведення даних заходів стала демократизація контролю за освітнім процесом, конструктивне порівняння – аналіз роботи колег, підвищення активності педагогів завдяки усвідомленню ними необхідності творчого підходу до своєї роботи.</w:t>
      </w:r>
    </w:p>
    <w:p w14:paraId="709D24BF" w14:textId="77777777" w:rsidR="00DD36CB" w:rsidRPr="000267F5" w:rsidRDefault="00FE4257" w:rsidP="00DD36CB">
      <w:pPr>
        <w:spacing w:after="0" w:line="276" w:lineRule="auto"/>
        <w:jc w:val="both"/>
        <w:rPr>
          <w:rFonts w:ascii="Times New Roman" w:eastAsia="Times New Roman" w:hAnsi="Times New Roman" w:cs="Times New Roman"/>
          <w:sz w:val="28"/>
          <w:szCs w:val="28"/>
          <w:lang w:eastAsia="uk-UA"/>
        </w:rPr>
      </w:pPr>
      <w:r w:rsidRPr="000267F5">
        <w:rPr>
          <w:rFonts w:ascii="Segoe UI" w:hAnsi="Segoe UI" w:cs="Segoe UI"/>
          <w:color w:val="050505"/>
          <w:sz w:val="28"/>
          <w:szCs w:val="28"/>
          <w:shd w:val="clear" w:color="auto" w:fill="FFFFFF"/>
        </w:rPr>
        <w:t xml:space="preserve">    </w:t>
      </w:r>
      <w:r w:rsidR="00F12AB5" w:rsidRPr="000267F5">
        <w:rPr>
          <w:rFonts w:ascii="Segoe UI" w:hAnsi="Segoe UI" w:cs="Segoe UI"/>
          <w:color w:val="050505"/>
          <w:sz w:val="28"/>
          <w:szCs w:val="28"/>
          <w:shd w:val="clear" w:color="auto" w:fill="FFFFFF"/>
        </w:rPr>
        <w:t xml:space="preserve">Вихованці разом з педагогами </w:t>
      </w:r>
      <w:r w:rsidR="00F12AB5" w:rsidRPr="000267F5">
        <w:rPr>
          <w:rFonts w:ascii="Times New Roman" w:hAnsi="Times New Roman" w:cs="Times New Roman"/>
          <w:color w:val="050505"/>
          <w:sz w:val="28"/>
          <w:szCs w:val="28"/>
          <w:shd w:val="clear" w:color="auto" w:fill="FFFFFF"/>
        </w:rPr>
        <w:t xml:space="preserve">нашого садка долучилися до </w:t>
      </w:r>
      <w:r w:rsidRPr="000267F5">
        <w:rPr>
          <w:rFonts w:ascii="Times New Roman" w:hAnsi="Times New Roman" w:cs="Times New Roman"/>
          <w:color w:val="050505"/>
          <w:sz w:val="28"/>
          <w:szCs w:val="28"/>
          <w:shd w:val="clear" w:color="auto" w:fill="FFFFFF"/>
        </w:rPr>
        <w:t>конкурсу, організованого ЮНІСЕФ</w:t>
      </w:r>
      <w:r w:rsidR="00F12AB5" w:rsidRPr="000267F5">
        <w:rPr>
          <w:rFonts w:ascii="Times New Roman" w:hAnsi="Times New Roman" w:cs="Times New Roman"/>
          <w:color w:val="050505"/>
          <w:sz w:val="28"/>
          <w:szCs w:val="28"/>
          <w:shd w:val="clear" w:color="auto" w:fill="FFFFFF"/>
        </w:rPr>
        <w:t xml:space="preserve"> "Гратися і не боятися"</w:t>
      </w:r>
      <w:r w:rsidRPr="000267F5">
        <w:rPr>
          <w:rFonts w:ascii="Times New Roman" w:hAnsi="Times New Roman" w:cs="Times New Roman"/>
          <w:color w:val="050505"/>
          <w:sz w:val="28"/>
          <w:szCs w:val="28"/>
          <w:shd w:val="clear" w:color="auto" w:fill="FFFFFF"/>
        </w:rPr>
        <w:t>.</w:t>
      </w:r>
      <w:r w:rsidR="00DD36CB" w:rsidRPr="000267F5">
        <w:rPr>
          <w:rFonts w:ascii="Times New Roman" w:eastAsia="Times New Roman" w:hAnsi="Times New Roman" w:cs="Times New Roman"/>
          <w:sz w:val="28"/>
          <w:szCs w:val="28"/>
          <w:lang w:eastAsia="uk-UA"/>
        </w:rPr>
        <w:t xml:space="preserve">       Аналіз виконання вимог програми, проведений за результатами педагогічного діагностування, спостережень дошкільнят, свідчить про те</w:t>
      </w:r>
      <w:r w:rsidRPr="000267F5">
        <w:rPr>
          <w:rFonts w:ascii="Times New Roman" w:eastAsia="Times New Roman" w:hAnsi="Times New Roman" w:cs="Times New Roman"/>
          <w:sz w:val="28"/>
          <w:szCs w:val="28"/>
          <w:lang w:eastAsia="uk-UA"/>
        </w:rPr>
        <w:t>,</w:t>
      </w:r>
      <w:r w:rsidR="00DD36CB" w:rsidRPr="000267F5">
        <w:rPr>
          <w:rFonts w:ascii="Times New Roman" w:eastAsia="Times New Roman" w:hAnsi="Times New Roman" w:cs="Times New Roman"/>
          <w:sz w:val="28"/>
          <w:szCs w:val="28"/>
          <w:lang w:eastAsia="uk-UA"/>
        </w:rPr>
        <w:t xml:space="preserve"> що більшість дітей належним чином засвоїли відповідні знання, уміння та навички. У їхньому житті практично рівномірно збалансовані різні форми активності: фізична, соціально - моральна, емоційно - ціннісна, пізнавальна, мовленнєва, художня, креативна. Проте вихователям рекомендовано приділяти увагу розвитку логічних здібностей дітей, активно використовувати методи і прийоми проблемного навчання з </w:t>
      </w:r>
      <w:r w:rsidR="00DD36CB" w:rsidRPr="000267F5">
        <w:rPr>
          <w:rFonts w:ascii="Times New Roman" w:eastAsia="Times New Roman" w:hAnsi="Times New Roman" w:cs="Times New Roman"/>
          <w:sz w:val="28"/>
          <w:szCs w:val="28"/>
          <w:lang w:eastAsia="uk-UA"/>
        </w:rPr>
        <w:lastRenderedPageBreak/>
        <w:t>огляду на те, що дошкільники не завжди можуть застосовувати знання, уміння, та навички в нових умовах.  </w:t>
      </w:r>
    </w:p>
    <w:p w14:paraId="5797AA12"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Створення розвивального середовища, що сприяє задоволенню різноманітних інтересів та потреб вихованців, дало педагогам можливість прокласти індивідуальний маршрут особистісного розвитку кожного малюка. </w:t>
      </w:r>
    </w:p>
    <w:p w14:paraId="706469F3"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b/>
          <w:bCs/>
          <w:sz w:val="28"/>
          <w:szCs w:val="28"/>
          <w:lang w:eastAsia="uk-UA"/>
        </w:rPr>
        <w:t>8. Управлінська діяльність</w:t>
      </w:r>
    </w:p>
    <w:p w14:paraId="57418151"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Управл</w:t>
      </w:r>
      <w:r w:rsidR="00521B90" w:rsidRPr="000267F5">
        <w:rPr>
          <w:rFonts w:ascii="Times New Roman" w:eastAsia="Times New Roman" w:hAnsi="Times New Roman" w:cs="Times New Roman"/>
          <w:sz w:val="28"/>
          <w:szCs w:val="28"/>
          <w:lang w:eastAsia="uk-UA"/>
        </w:rPr>
        <w:t xml:space="preserve">інські рішення та дії керівника </w:t>
      </w:r>
      <w:r w:rsidRPr="000267F5">
        <w:rPr>
          <w:rFonts w:ascii="Times New Roman" w:eastAsia="Times New Roman" w:hAnsi="Times New Roman" w:cs="Times New Roman"/>
          <w:sz w:val="28"/>
          <w:szCs w:val="28"/>
          <w:lang w:eastAsia="uk-UA"/>
        </w:rPr>
        <w:t xml:space="preserve"> закладу поточного року були спрямовані здебільшого на забезпечення працездатності колективу виконання річних завдань. З метою визначення рівня та вдосконалення осітнього процесу в ЗДО за різними напрямками   були охоплені  вивченням усі суттєві питання.</w:t>
      </w:r>
    </w:p>
    <w:p w14:paraId="070AEBF4"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Своєчасно здійснювалось попереджувальне вивчення за змістом та якістю перспективного і календарного планування освітнього процесу, готовністю вихователів і інших спеціалістів до робочого дня, якістю підготовки до запланованих річним планом заходів, ретельний аналіз їх наслідків та корекцію.</w:t>
      </w:r>
    </w:p>
    <w:p w14:paraId="490A95DB"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Здійснювалось вивчення  роботи обслуговуючого персоналу з метою їх якісного виконання своїх посадових обов’язків та чіткої роботи закладу.</w:t>
      </w:r>
    </w:p>
    <w:p w14:paraId="3623BE76"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У процесі формування іміджу закладу дошкільної освіти особливу увагу звертали на:</w:t>
      </w:r>
    </w:p>
    <w:p w14:paraId="144E8EC9"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1. Розширення, модернізацію, спеціалізацію змісту освітніх послуг, підвищення якості освіти. Зокрема цьому сприяли упровадження інноваційних освітніх та здоров’язбережувальних технологій.</w:t>
      </w:r>
    </w:p>
    <w:p w14:paraId="24C8674C"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2. Удосконалення матеріально - технічного оснащення та науково- методичного забезпечення. Привабливий сучасний вигляд території та приміщень, широкий вибір розвивального обладнання, наявність яскравої зовнішньої атрибутики (символіки) безпосередньо впливають на підвищення іміджу закладу.</w:t>
      </w:r>
    </w:p>
    <w:p w14:paraId="372FA3E1"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3. Оптимізацію роботи з кадрами та батьками вихованців. Це передбачало розвиток педагогічної, соціальної, комунікативної компетентності співробітників, підвищення рівня їхньої організаційної культури, покращення психологічного клімату в колективі, підвищення мотивації праці педагогів, надання своєчасної психологічної допомоги учасникам освітнього процесу (вихованцям та їхнім батькам, працівникам закладу), налагодження конструктивних взаємин між персоналом, керівництвом і батьками.</w:t>
      </w:r>
    </w:p>
    <w:p w14:paraId="39AEBD57"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4. Розроблення оптимальної медіастратегії. Обов’язковим є висвітлення позитивних результатів діяльності дитсадка, творчих здобутків педагогів через інтернет-ресурси, презентації на конкурсах, семінарах, інших заходах різних рівнів, а також безпосереднє ознайомлення потенційних споживачів із закладом під час Днів відкритих дверей тощо.</w:t>
      </w:r>
    </w:p>
    <w:p w14:paraId="7FA27AD5" w14:textId="3147DBBD" w:rsidR="00DD36CB"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Створення позитивного іміджу сучасного закладу дошкільної освіти - це складний безперервний процес, результат якого - постійний професійний розвиток педагогів і максимальне задоволення потреб громадськості</w:t>
      </w:r>
      <w:r w:rsidR="009C6791" w:rsidRPr="000267F5">
        <w:rPr>
          <w:rFonts w:ascii="Times New Roman" w:eastAsia="Times New Roman" w:hAnsi="Times New Roman" w:cs="Times New Roman"/>
          <w:sz w:val="28"/>
          <w:szCs w:val="28"/>
          <w:lang w:eastAsia="uk-UA"/>
        </w:rPr>
        <w:t>.</w:t>
      </w:r>
    </w:p>
    <w:p w14:paraId="2CC59ECE" w14:textId="77777777" w:rsidR="001F3D7E" w:rsidRPr="000267F5" w:rsidRDefault="001F3D7E" w:rsidP="00DD36CB">
      <w:pPr>
        <w:spacing w:after="0" w:line="276" w:lineRule="auto"/>
        <w:jc w:val="both"/>
        <w:rPr>
          <w:rFonts w:ascii="Times New Roman" w:eastAsia="Times New Roman" w:hAnsi="Times New Roman" w:cs="Times New Roman"/>
          <w:sz w:val="28"/>
          <w:szCs w:val="28"/>
          <w:lang w:eastAsia="uk-UA"/>
        </w:rPr>
      </w:pPr>
    </w:p>
    <w:p w14:paraId="174F417B"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p>
    <w:p w14:paraId="568FC826" w14:textId="77777777" w:rsidR="00DD36CB" w:rsidRPr="000267F5" w:rsidRDefault="00DD36CB" w:rsidP="00DD36CB">
      <w:pPr>
        <w:pStyle w:val="a3"/>
        <w:numPr>
          <w:ilvl w:val="0"/>
          <w:numId w:val="7"/>
        </w:numPr>
        <w:spacing w:after="0" w:line="276" w:lineRule="auto"/>
        <w:ind w:left="0" w:firstLine="0"/>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b/>
          <w:bCs/>
          <w:sz w:val="28"/>
          <w:szCs w:val="28"/>
          <w:lang w:eastAsia="uk-UA"/>
        </w:rPr>
        <w:lastRenderedPageBreak/>
        <w:t>Робота з  батьками та громадськістю у навчальному закладі</w:t>
      </w:r>
    </w:p>
    <w:p w14:paraId="64FE4A0C"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Нові інтернет – технології надали можливість вивести на новий рівень комунікацію з батьками, а також організувати ділове спілкування батьків та вихователів, фахівців, керівника закладу. Майданчиками для такого спілкування стали різні інтернет - платформи та соціальні мережі, що дали змогу:</w:t>
      </w:r>
    </w:p>
    <w:p w14:paraId="0A6B8BF3" w14:textId="77777777" w:rsidR="00DD36CB" w:rsidRPr="000267F5" w:rsidRDefault="00DD36CB" w:rsidP="00DD36CB">
      <w:pPr>
        <w:numPr>
          <w:ilvl w:val="0"/>
          <w:numId w:val="2"/>
        </w:num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оперативно реагувати на запити й потреби родин;</w:t>
      </w:r>
    </w:p>
    <w:p w14:paraId="5AE497BB" w14:textId="77777777" w:rsidR="00DD36CB" w:rsidRPr="000267F5" w:rsidRDefault="00DD36CB" w:rsidP="00DD36CB">
      <w:pPr>
        <w:numPr>
          <w:ilvl w:val="0"/>
          <w:numId w:val="2"/>
        </w:num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надавати постійну педагогічну, психологічну підтримку батькам;</w:t>
      </w:r>
    </w:p>
    <w:p w14:paraId="0E9DD274" w14:textId="77777777" w:rsidR="00DD36CB" w:rsidRPr="000267F5" w:rsidRDefault="00DD36CB" w:rsidP="00DD36CB">
      <w:pPr>
        <w:numPr>
          <w:ilvl w:val="0"/>
          <w:numId w:val="2"/>
        </w:num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залучати батьків до освітнього процесу та життя закладу;</w:t>
      </w:r>
    </w:p>
    <w:p w14:paraId="579F66BC" w14:textId="77777777" w:rsidR="00DD36CB" w:rsidRPr="000267F5" w:rsidRDefault="00DD36CB" w:rsidP="00DD36CB">
      <w:pPr>
        <w:numPr>
          <w:ilvl w:val="0"/>
          <w:numId w:val="2"/>
        </w:num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осучаснити освітній процес.</w:t>
      </w:r>
    </w:p>
    <w:p w14:paraId="193515C9"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Педагоги активно використовували соціальну мережу Viber для спілкування з батьками та швидкого зворотного зв’язку, обміну інформацією в групах, передачі батьками фото та відео життя їхніх дітей, а також вільного спілкування між собою.</w:t>
      </w:r>
    </w:p>
    <w:p w14:paraId="2491918B" w14:textId="77777777"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sidRPr="000267F5">
        <w:rPr>
          <w:rFonts w:ascii="Times New Roman" w:eastAsia="Times New Roman" w:hAnsi="Times New Roman" w:cs="Times New Roman"/>
          <w:sz w:val="28"/>
          <w:szCs w:val="28"/>
          <w:lang w:eastAsia="uk-UA"/>
        </w:rPr>
        <w:t xml:space="preserve">          Педагогічний колектив ЗДО забезпечував формування у кожної дитини перед вступом до школи мінімального освітнього ядра та створював передумови за яких перехід до школи збереже природну активність дитини, спонукатиме її пізнавати світ природи, людських взаємин</w:t>
      </w:r>
      <w:r w:rsidRPr="005C7C87">
        <w:rPr>
          <w:rFonts w:ascii="Times New Roman" w:eastAsia="Times New Roman" w:hAnsi="Times New Roman" w:cs="Times New Roman"/>
          <w:sz w:val="26"/>
          <w:szCs w:val="26"/>
          <w:lang w:eastAsia="uk-UA"/>
        </w:rPr>
        <w:t>. </w:t>
      </w:r>
    </w:p>
    <w:p w14:paraId="7F894CF2" w14:textId="77777777" w:rsidR="00DD36CB" w:rsidRPr="006D0307" w:rsidRDefault="00DD36CB" w:rsidP="00DD36CB">
      <w:pPr>
        <w:tabs>
          <w:tab w:val="left" w:pos="1770"/>
        </w:tabs>
        <w:spacing w:after="0" w:line="276" w:lineRule="auto"/>
        <w:jc w:val="both"/>
        <w:rPr>
          <w:rFonts w:ascii="Times New Roman" w:hAnsi="Times New Roman" w:cs="Times New Roman"/>
          <w:sz w:val="26"/>
          <w:szCs w:val="26"/>
        </w:rPr>
      </w:pPr>
      <w:r>
        <w:rPr>
          <w:rFonts w:ascii="Times New Roman" w:eastAsia="Times New Roman" w:hAnsi="Times New Roman" w:cs="Times New Roman"/>
          <w:sz w:val="26"/>
          <w:szCs w:val="26"/>
          <w:lang w:eastAsia="uk-UA"/>
        </w:rPr>
        <w:t xml:space="preserve"> </w:t>
      </w:r>
    </w:p>
    <w:p w14:paraId="5159DCBE" w14:textId="77777777" w:rsidR="00DD36CB" w:rsidRDefault="00DD36CB" w:rsidP="00DD36CB"/>
    <w:p w14:paraId="7F765689" w14:textId="77777777" w:rsidR="00C620A7" w:rsidRDefault="00C620A7"/>
    <w:sectPr w:rsidR="00C620A7" w:rsidSect="001F3D7E">
      <w:pgSz w:w="11906" w:h="16838"/>
      <w:pgMar w:top="426" w:right="566" w:bottom="8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D07DBB"/>
    <w:multiLevelType w:val="hybridMultilevel"/>
    <w:tmpl w:val="5E42729E"/>
    <w:lvl w:ilvl="0" w:tplc="31BAF1B6">
      <w:start w:val="9"/>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F722827"/>
    <w:multiLevelType w:val="multilevel"/>
    <w:tmpl w:val="0554B2D8"/>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B610FC"/>
    <w:multiLevelType w:val="multilevel"/>
    <w:tmpl w:val="88C44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484EC3"/>
    <w:multiLevelType w:val="multilevel"/>
    <w:tmpl w:val="2A764E7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ascii="Times New Roman" w:hAnsi="Times New Roman" w:cs="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5174DC"/>
    <w:multiLevelType w:val="hybridMultilevel"/>
    <w:tmpl w:val="0C0A38C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62327503"/>
    <w:multiLevelType w:val="hybridMultilevel"/>
    <w:tmpl w:val="64AEEB54"/>
    <w:lvl w:ilvl="0" w:tplc="3258CF26">
      <w:start w:val="7"/>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6CEF632B"/>
    <w:multiLevelType w:val="multilevel"/>
    <w:tmpl w:val="7224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6CB"/>
    <w:rsid w:val="000267F5"/>
    <w:rsid w:val="000F2B47"/>
    <w:rsid w:val="001F3D7E"/>
    <w:rsid w:val="00210EF6"/>
    <w:rsid w:val="00245044"/>
    <w:rsid w:val="00267BB6"/>
    <w:rsid w:val="002B2A55"/>
    <w:rsid w:val="00315DEC"/>
    <w:rsid w:val="003B1CEE"/>
    <w:rsid w:val="003D077F"/>
    <w:rsid w:val="004805E6"/>
    <w:rsid w:val="00521B90"/>
    <w:rsid w:val="00554101"/>
    <w:rsid w:val="00615790"/>
    <w:rsid w:val="00665549"/>
    <w:rsid w:val="0069222E"/>
    <w:rsid w:val="006D0D45"/>
    <w:rsid w:val="00701F8D"/>
    <w:rsid w:val="00750F39"/>
    <w:rsid w:val="00770110"/>
    <w:rsid w:val="007D03C3"/>
    <w:rsid w:val="0088084C"/>
    <w:rsid w:val="008D4A41"/>
    <w:rsid w:val="008D6D04"/>
    <w:rsid w:val="008E0EEE"/>
    <w:rsid w:val="00925630"/>
    <w:rsid w:val="0096647D"/>
    <w:rsid w:val="00985B15"/>
    <w:rsid w:val="009C6791"/>
    <w:rsid w:val="00A6113F"/>
    <w:rsid w:val="00A70A94"/>
    <w:rsid w:val="00AB6ADF"/>
    <w:rsid w:val="00AE7E88"/>
    <w:rsid w:val="00B85E06"/>
    <w:rsid w:val="00BA0F85"/>
    <w:rsid w:val="00BE5B68"/>
    <w:rsid w:val="00C620A7"/>
    <w:rsid w:val="00CA6AB4"/>
    <w:rsid w:val="00CD1B31"/>
    <w:rsid w:val="00CF478F"/>
    <w:rsid w:val="00D6179B"/>
    <w:rsid w:val="00DD36CB"/>
    <w:rsid w:val="00EC549B"/>
    <w:rsid w:val="00F12AB5"/>
    <w:rsid w:val="00F336BE"/>
    <w:rsid w:val="00FE425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2C6FF"/>
  <w15:chartTrackingRefBased/>
  <w15:docId w15:val="{ED015EB0-95AC-4ED7-BB2C-20AFED563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D36CB"/>
  </w:style>
  <w:style w:type="paragraph" w:styleId="3">
    <w:name w:val="heading 3"/>
    <w:basedOn w:val="a"/>
    <w:next w:val="a"/>
    <w:link w:val="30"/>
    <w:uiPriority w:val="9"/>
    <w:semiHidden/>
    <w:unhideWhenUsed/>
    <w:qFormat/>
    <w:rsid w:val="001F3D7E"/>
    <w:pPr>
      <w:keepNext/>
      <w:autoSpaceDN w:val="0"/>
      <w:spacing w:after="0" w:line="240" w:lineRule="auto"/>
      <w:jc w:val="center"/>
      <w:outlineLvl w:val="2"/>
    </w:pPr>
    <w:rPr>
      <w:rFonts w:ascii="Times New Roman" w:eastAsia="Times New Roman" w:hAnsi="Times New Roman" w:cs="Times New Roman"/>
      <w:b/>
      <w:bCs/>
      <w:sz w:val="28"/>
      <w:szCs w:val="24"/>
      <w:lang w:eastAsia="ru-RU"/>
    </w:rPr>
  </w:style>
  <w:style w:type="paragraph" w:styleId="6">
    <w:name w:val="heading 6"/>
    <w:basedOn w:val="a"/>
    <w:next w:val="a"/>
    <w:link w:val="60"/>
    <w:uiPriority w:val="9"/>
    <w:semiHidden/>
    <w:unhideWhenUsed/>
    <w:qFormat/>
    <w:rsid w:val="001F3D7E"/>
    <w:pPr>
      <w:keepNext/>
      <w:autoSpaceDN w:val="0"/>
      <w:spacing w:after="0" w:line="240" w:lineRule="auto"/>
      <w:outlineLvl w:val="5"/>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36CB"/>
    <w:pPr>
      <w:ind w:left="720"/>
      <w:contextualSpacing/>
    </w:pPr>
  </w:style>
  <w:style w:type="paragraph" w:styleId="a4">
    <w:name w:val="Normal (Web)"/>
    <w:basedOn w:val="a"/>
    <w:uiPriority w:val="99"/>
    <w:unhideWhenUsed/>
    <w:rsid w:val="00DD36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Emphasis"/>
    <w:basedOn w:val="a0"/>
    <w:uiPriority w:val="20"/>
    <w:qFormat/>
    <w:rsid w:val="00DD36CB"/>
    <w:rPr>
      <w:i/>
      <w:iCs/>
    </w:rPr>
  </w:style>
  <w:style w:type="character" w:styleId="a6">
    <w:name w:val="Strong"/>
    <w:basedOn w:val="a0"/>
    <w:uiPriority w:val="22"/>
    <w:qFormat/>
    <w:rsid w:val="00DD36CB"/>
    <w:rPr>
      <w:b/>
      <w:bCs/>
    </w:rPr>
  </w:style>
  <w:style w:type="character" w:customStyle="1" w:styleId="30">
    <w:name w:val="Заголовок 3 Знак"/>
    <w:basedOn w:val="a0"/>
    <w:link w:val="3"/>
    <w:uiPriority w:val="9"/>
    <w:semiHidden/>
    <w:rsid w:val="001F3D7E"/>
    <w:rPr>
      <w:rFonts w:ascii="Times New Roman" w:eastAsia="Times New Roman" w:hAnsi="Times New Roman" w:cs="Times New Roman"/>
      <w:b/>
      <w:bCs/>
      <w:sz w:val="28"/>
      <w:szCs w:val="24"/>
      <w:lang w:eastAsia="ru-RU"/>
    </w:rPr>
  </w:style>
  <w:style w:type="character" w:customStyle="1" w:styleId="60">
    <w:name w:val="Заголовок 6 Знак"/>
    <w:basedOn w:val="a0"/>
    <w:link w:val="6"/>
    <w:uiPriority w:val="9"/>
    <w:semiHidden/>
    <w:rsid w:val="001F3D7E"/>
    <w:rPr>
      <w:rFonts w:ascii="Times New Roman" w:eastAsia="Times New Roman" w:hAnsi="Times New Roman" w:cs="Times New Roman"/>
      <w:sz w:val="28"/>
      <w:szCs w:val="24"/>
      <w:lang w:eastAsia="ru-RU"/>
    </w:rPr>
  </w:style>
  <w:style w:type="paragraph" w:styleId="a7">
    <w:name w:val="Body Text"/>
    <w:basedOn w:val="a"/>
    <w:link w:val="a8"/>
    <w:semiHidden/>
    <w:unhideWhenUsed/>
    <w:rsid w:val="001F3D7E"/>
    <w:pPr>
      <w:autoSpaceDN w:val="0"/>
      <w:spacing w:after="0" w:line="240" w:lineRule="auto"/>
      <w:jc w:val="both"/>
    </w:pPr>
    <w:rPr>
      <w:rFonts w:ascii="Times New Roman" w:eastAsia="Times New Roman" w:hAnsi="Times New Roman" w:cs="Times New Roman"/>
      <w:sz w:val="28"/>
      <w:szCs w:val="24"/>
      <w:lang w:eastAsia="ru-RU"/>
    </w:rPr>
  </w:style>
  <w:style w:type="character" w:customStyle="1" w:styleId="a8">
    <w:name w:val="Основной текст Знак"/>
    <w:basedOn w:val="a0"/>
    <w:link w:val="a7"/>
    <w:semiHidden/>
    <w:rsid w:val="001F3D7E"/>
    <w:rPr>
      <w:rFonts w:ascii="Times New Roman" w:eastAsia="Times New Roman" w:hAnsi="Times New Roman" w:cs="Times New Roman"/>
      <w:sz w:val="28"/>
      <w:szCs w:val="24"/>
      <w:lang w:eastAsia="ru-RU"/>
    </w:rPr>
  </w:style>
  <w:style w:type="paragraph" w:customStyle="1" w:styleId="1">
    <w:name w:val="Без интервала1"/>
    <w:semiHidden/>
    <w:rsid w:val="001F3D7E"/>
    <w:pPr>
      <w:autoSpaceDN w:val="0"/>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2109421">
      <w:bodyDiv w:val="1"/>
      <w:marLeft w:val="0"/>
      <w:marRight w:val="0"/>
      <w:marTop w:val="0"/>
      <w:marBottom w:val="0"/>
      <w:divBdr>
        <w:top w:val="none" w:sz="0" w:space="0" w:color="auto"/>
        <w:left w:val="none" w:sz="0" w:space="0" w:color="auto"/>
        <w:bottom w:val="none" w:sz="0" w:space="0" w:color="auto"/>
        <w:right w:val="none" w:sz="0" w:space="0" w:color="auto"/>
      </w:divBdr>
    </w:div>
    <w:div w:id="156016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327</TotalTime>
  <Pages>1</Pages>
  <Words>3480</Words>
  <Characters>19836</Characters>
  <Application>Microsoft Office Word</Application>
  <DocSecurity>0</DocSecurity>
  <Lines>165</Lines>
  <Paragraphs>46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Секретарь</cp:lastModifiedBy>
  <cp:revision>46</cp:revision>
  <dcterms:created xsi:type="dcterms:W3CDTF">2024-05-08T12:41:00Z</dcterms:created>
  <dcterms:modified xsi:type="dcterms:W3CDTF">2025-01-29T14:40:00Z</dcterms:modified>
</cp:coreProperties>
</file>