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F4FD7" w14:textId="526B9523" w:rsidR="0067262E" w:rsidRPr="0067262E" w:rsidRDefault="002310EA" w:rsidP="002310EA">
      <w:pPr>
        <w:pStyle w:val="1"/>
        <w:rPr>
          <w:lang w:val="uk-UA"/>
        </w:rPr>
      </w:pPr>
      <w:r>
        <w:rPr>
          <w:lang w:val="uk-UA"/>
        </w:rPr>
        <w:t xml:space="preserve">                                                                   </w:t>
      </w:r>
      <w:r w:rsidR="0067262E">
        <w:rPr>
          <w:noProof/>
        </w:rPr>
        <w:drawing>
          <wp:inline distT="0" distB="0" distL="0" distR="0" wp14:anchorId="59FCC25E" wp14:editId="50B96890">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r w:rsidR="0067262E">
        <w:rPr>
          <w:lang w:val="uk-UA"/>
        </w:rPr>
        <w:t xml:space="preserve">                                               </w:t>
      </w:r>
    </w:p>
    <w:tbl>
      <w:tblPr>
        <w:tblW w:w="9867" w:type="dxa"/>
        <w:tblLook w:val="01E0" w:firstRow="1" w:lastRow="1" w:firstColumn="1" w:lastColumn="1" w:noHBand="0" w:noVBand="0"/>
      </w:tblPr>
      <w:tblGrid>
        <w:gridCol w:w="9867"/>
      </w:tblGrid>
      <w:tr w:rsidR="0067262E" w14:paraId="53307F4B" w14:textId="77777777" w:rsidTr="001379A7">
        <w:trPr>
          <w:trHeight w:val="788"/>
        </w:trPr>
        <w:tc>
          <w:tcPr>
            <w:tcW w:w="9867" w:type="dxa"/>
            <w:hideMark/>
          </w:tcPr>
          <w:p w14:paraId="7E86D7E6" w14:textId="77777777" w:rsidR="0067262E" w:rsidRDefault="0067262E" w:rsidP="001379A7">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161588DF" w14:textId="77777777" w:rsidR="0067262E" w:rsidRDefault="00330D7B" w:rsidP="001379A7">
            <w:pPr>
              <w:spacing w:line="252" w:lineRule="auto"/>
              <w:ind w:left="-180"/>
              <w:jc w:val="center"/>
              <w:rPr>
                <w:b/>
                <w:sz w:val="28"/>
                <w:szCs w:val="28"/>
                <w:lang w:eastAsia="en-US"/>
              </w:rPr>
            </w:pPr>
            <w:r>
              <w:rPr>
                <w:lang w:eastAsia="en-US"/>
              </w:rPr>
              <w:pict w14:anchorId="73ED4309">
                <v:line id="Прямая соединительная линия 3" o:spid="_x0000_s1026" style="position:absolute;left:0;text-align:left;z-index:251660288;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67262E">
              <w:rPr>
                <w:b/>
                <w:sz w:val="32"/>
                <w:szCs w:val="32"/>
                <w:lang w:eastAsia="en-US"/>
              </w:rPr>
              <w:t>ВИШГОРОДСЬКОГО   РАЙОНУ   КИЇВСЬКОЇ   ОБЛАСТІ</w:t>
            </w:r>
          </w:p>
        </w:tc>
      </w:tr>
    </w:tbl>
    <w:p w14:paraId="06904780" w14:textId="77777777" w:rsidR="0067262E" w:rsidRDefault="0067262E" w:rsidP="0067262E">
      <w:pPr>
        <w:rPr>
          <w:b/>
          <w:sz w:val="28"/>
          <w:szCs w:val="28"/>
          <w:lang w:val="uk-UA"/>
        </w:rPr>
      </w:pPr>
      <w:r>
        <w:rPr>
          <w:b/>
          <w:sz w:val="28"/>
          <w:szCs w:val="28"/>
          <w:lang w:val="uk-UA"/>
        </w:rPr>
        <w:t xml:space="preserve">                         </w:t>
      </w:r>
    </w:p>
    <w:p w14:paraId="6813B883" w14:textId="62E542E6" w:rsidR="0067262E" w:rsidRDefault="0067262E" w:rsidP="0067262E">
      <w:pPr>
        <w:tabs>
          <w:tab w:val="left" w:pos="1152"/>
          <w:tab w:val="center" w:pos="4587"/>
        </w:tabs>
        <w:jc w:val="center"/>
        <w:rPr>
          <w:b/>
          <w:sz w:val="28"/>
          <w:szCs w:val="28"/>
          <w:lang w:val="uk-UA"/>
        </w:rPr>
      </w:pPr>
      <w:r>
        <w:rPr>
          <w:b/>
          <w:bCs/>
          <w:sz w:val="28"/>
          <w:szCs w:val="28"/>
          <w:lang w:val="uk-UA"/>
        </w:rPr>
        <w:t xml:space="preserve">                                            </w:t>
      </w:r>
      <w:r w:rsidR="000C7CFC">
        <w:rPr>
          <w:b/>
          <w:bCs/>
          <w:sz w:val="28"/>
          <w:szCs w:val="28"/>
          <w:lang w:val="uk-UA"/>
        </w:rPr>
        <w:t xml:space="preserve">51 </w:t>
      </w:r>
      <w:r>
        <w:rPr>
          <w:b/>
          <w:bCs/>
          <w:sz w:val="28"/>
          <w:szCs w:val="28"/>
          <w:lang w:val="uk-UA"/>
        </w:rPr>
        <w:t xml:space="preserve">сесія </w:t>
      </w:r>
      <w:r>
        <w:rPr>
          <w:b/>
          <w:sz w:val="28"/>
          <w:szCs w:val="28"/>
          <w:lang w:val="en-US"/>
        </w:rPr>
        <w:t>V</w:t>
      </w:r>
      <w:r>
        <w:rPr>
          <w:b/>
          <w:sz w:val="28"/>
          <w:szCs w:val="28"/>
          <w:lang w:val="uk-UA"/>
        </w:rPr>
        <w:t>ІІІ</w:t>
      </w:r>
      <w:r>
        <w:rPr>
          <w:b/>
          <w:noProof/>
          <w:sz w:val="28"/>
          <w:szCs w:val="28"/>
          <w:lang w:val="uk-UA"/>
        </w:rPr>
        <w:t xml:space="preserve"> скликання                      ПРО</w:t>
      </w:r>
      <w:r w:rsidR="00D33F5A">
        <w:rPr>
          <w:b/>
          <w:noProof/>
          <w:sz w:val="28"/>
          <w:szCs w:val="28"/>
          <w:lang w:val="uk-UA"/>
        </w:rPr>
        <w:t>Є</w:t>
      </w:r>
      <w:r>
        <w:rPr>
          <w:b/>
          <w:noProof/>
          <w:sz w:val="28"/>
          <w:szCs w:val="28"/>
          <w:lang w:val="uk-UA"/>
        </w:rPr>
        <w:t>КТ</w:t>
      </w:r>
    </w:p>
    <w:p w14:paraId="579A7093" w14:textId="77777777" w:rsidR="0067262E" w:rsidRDefault="0067262E" w:rsidP="0067262E">
      <w:pPr>
        <w:tabs>
          <w:tab w:val="left" w:pos="3525"/>
          <w:tab w:val="center" w:pos="4587"/>
        </w:tabs>
        <w:ind w:left="-180"/>
        <w:rPr>
          <w:b/>
          <w:sz w:val="28"/>
          <w:szCs w:val="28"/>
          <w:lang w:val="uk-UA"/>
        </w:rPr>
      </w:pPr>
      <w:r>
        <w:rPr>
          <w:b/>
          <w:sz w:val="28"/>
          <w:szCs w:val="28"/>
          <w:lang w:val="uk-UA"/>
        </w:rPr>
        <w:tab/>
      </w:r>
    </w:p>
    <w:p w14:paraId="5ADDA253" w14:textId="4AD69745" w:rsidR="0067262E" w:rsidRDefault="002310EA" w:rsidP="0067262E">
      <w:pPr>
        <w:tabs>
          <w:tab w:val="left" w:pos="3525"/>
          <w:tab w:val="center" w:pos="4587"/>
        </w:tabs>
        <w:ind w:left="-180"/>
        <w:rPr>
          <w:b/>
          <w:sz w:val="28"/>
          <w:szCs w:val="28"/>
          <w:lang w:val="uk-UA"/>
        </w:rPr>
      </w:pPr>
      <w:r>
        <w:rPr>
          <w:b/>
          <w:sz w:val="28"/>
          <w:szCs w:val="28"/>
          <w:lang w:val="uk-UA"/>
        </w:rPr>
        <w:t xml:space="preserve">                                                    </w:t>
      </w:r>
      <w:r w:rsidR="0067262E">
        <w:rPr>
          <w:b/>
          <w:sz w:val="28"/>
          <w:szCs w:val="28"/>
          <w:lang w:val="uk-UA"/>
        </w:rPr>
        <w:t xml:space="preserve">     РІШЕННЯ                                                                </w:t>
      </w:r>
    </w:p>
    <w:p w14:paraId="03A92BB7" w14:textId="77777777" w:rsidR="0067262E" w:rsidRPr="002310EA" w:rsidRDefault="0067262E" w:rsidP="0067262E">
      <w:pPr>
        <w:jc w:val="center"/>
        <w:rPr>
          <w:b/>
          <w:sz w:val="27"/>
          <w:szCs w:val="27"/>
          <w:lang w:val="uk-UA"/>
        </w:rPr>
      </w:pPr>
      <w:bookmarkStart w:id="0" w:name="_Hlk120197629"/>
      <w:r w:rsidRPr="002310EA">
        <w:rPr>
          <w:b/>
          <w:sz w:val="27"/>
          <w:szCs w:val="27"/>
          <w:lang w:val="uk-UA"/>
        </w:rPr>
        <w:t>Про оформлення права комунальної власності на адміністративну будівлю по вул. Бірківська, буд. 1 в с. Козаровичі Вишгородського району Київської області за Димерською селищною територіальною громадою в особі Димерської селищної ради</w:t>
      </w:r>
    </w:p>
    <w:bookmarkEnd w:id="0"/>
    <w:p w14:paraId="0BFEABA1" w14:textId="77777777" w:rsidR="0067262E" w:rsidRPr="002310EA" w:rsidRDefault="0067262E" w:rsidP="0067262E">
      <w:pPr>
        <w:jc w:val="center"/>
        <w:rPr>
          <w:b/>
          <w:sz w:val="27"/>
          <w:szCs w:val="27"/>
          <w:lang w:val="uk-UA"/>
        </w:rPr>
      </w:pPr>
    </w:p>
    <w:p w14:paraId="72A7A471" w14:textId="7D8D95FB" w:rsidR="00F75AE4" w:rsidRPr="002310EA" w:rsidRDefault="0067262E" w:rsidP="002310EA">
      <w:pPr>
        <w:ind w:firstLine="708"/>
        <w:jc w:val="both"/>
        <w:rPr>
          <w:sz w:val="27"/>
          <w:szCs w:val="27"/>
          <w:lang w:val="uk-UA"/>
        </w:rPr>
      </w:pPr>
      <w:r w:rsidRPr="002310EA">
        <w:rPr>
          <w:sz w:val="27"/>
          <w:szCs w:val="27"/>
          <w:lang w:val="uk-UA"/>
        </w:rPr>
        <w:t xml:space="preserve">З метою належного оформлення документації на об’єкт нерухомого майна – адміністративну будівлю по вул. Бірківська, буд. 1 в с. Козаровичі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№ТІ01:7767-5931-4599-3188 від 26.12.2023 року, витягу з реєстру будівельної діяльності № </w:t>
      </w:r>
      <w:r w:rsidRPr="002310EA">
        <w:rPr>
          <w:sz w:val="27"/>
          <w:szCs w:val="27"/>
          <w:lang w:val="en-US"/>
        </w:rPr>
        <w:t>AR</w:t>
      </w:r>
      <w:r w:rsidRPr="002310EA">
        <w:rPr>
          <w:sz w:val="27"/>
          <w:szCs w:val="27"/>
          <w:lang w:val="uk-UA"/>
        </w:rPr>
        <w:t>01:8924-0460-0189-878</w:t>
      </w:r>
      <w:r w:rsidR="00F75AE4" w:rsidRPr="002310EA">
        <w:rPr>
          <w:sz w:val="27"/>
          <w:szCs w:val="27"/>
          <w:lang w:val="uk-UA"/>
        </w:rPr>
        <w:t xml:space="preserve">3 </w:t>
      </w:r>
      <w:r w:rsidRPr="002310EA">
        <w:rPr>
          <w:sz w:val="27"/>
          <w:szCs w:val="27"/>
          <w:lang w:val="uk-UA"/>
        </w:rPr>
        <w:t xml:space="preserve"> щодо інформації про присвоєння поштових адрес Єдиної державної си</w:t>
      </w:r>
      <w:r w:rsidR="00F75AE4" w:rsidRPr="002310EA">
        <w:rPr>
          <w:sz w:val="27"/>
          <w:szCs w:val="27"/>
          <w:lang w:val="uk-UA"/>
        </w:rPr>
        <w:t>стеми у сфері будівництва від 17</w:t>
      </w:r>
      <w:r w:rsidRPr="002310EA">
        <w:rPr>
          <w:sz w:val="27"/>
          <w:szCs w:val="27"/>
          <w:lang w:val="uk-UA"/>
        </w:rPr>
        <w:t xml:space="preserve">.09.2024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7F6FD9">
        <w:rPr>
          <w:sz w:val="28"/>
          <w:szCs w:val="28"/>
          <w:lang w:val="uk-UA"/>
        </w:rPr>
        <w:t xml:space="preserve">засідання </w:t>
      </w:r>
      <w:r w:rsidRPr="002310EA">
        <w:rPr>
          <w:sz w:val="27"/>
          <w:szCs w:val="27"/>
          <w:lang w:val="uk-UA"/>
        </w:rPr>
        <w:t xml:space="preserve">постійної комісії з питань комунальної власності, житлово-комунального господарства, енергозбереження та транспорту від </w:t>
      </w:r>
      <w:r w:rsidR="00330D7B">
        <w:rPr>
          <w:sz w:val="27"/>
          <w:szCs w:val="27"/>
          <w:lang w:val="uk-UA"/>
        </w:rPr>
        <w:t>08</w:t>
      </w:r>
      <w:bookmarkStart w:id="1" w:name="_GoBack"/>
      <w:bookmarkEnd w:id="1"/>
      <w:r w:rsidRPr="002310EA">
        <w:rPr>
          <w:sz w:val="27"/>
          <w:szCs w:val="27"/>
          <w:lang w:val="uk-UA"/>
        </w:rPr>
        <w:t>.</w:t>
      </w:r>
      <w:r w:rsidR="002310EA">
        <w:rPr>
          <w:sz w:val="27"/>
          <w:szCs w:val="27"/>
          <w:lang w:val="uk-UA"/>
        </w:rPr>
        <w:t>10</w:t>
      </w:r>
      <w:r w:rsidRPr="002310EA">
        <w:rPr>
          <w:sz w:val="27"/>
          <w:szCs w:val="27"/>
          <w:lang w:val="uk-UA"/>
        </w:rPr>
        <w:t xml:space="preserve">.2024 року, селищна рада </w:t>
      </w:r>
    </w:p>
    <w:p w14:paraId="0D29BAAB" w14:textId="677B3BFA" w:rsidR="00F75AE4" w:rsidRPr="002310EA" w:rsidRDefault="0067262E" w:rsidP="002310EA">
      <w:pPr>
        <w:ind w:left="-180"/>
        <w:rPr>
          <w:b/>
          <w:sz w:val="27"/>
          <w:szCs w:val="27"/>
          <w:lang w:val="uk-UA"/>
        </w:rPr>
      </w:pPr>
      <w:r w:rsidRPr="002310EA">
        <w:rPr>
          <w:b/>
          <w:sz w:val="27"/>
          <w:szCs w:val="27"/>
          <w:lang w:val="uk-UA"/>
        </w:rPr>
        <w:t xml:space="preserve">                                                            ВИРІШИЛА:</w:t>
      </w:r>
    </w:p>
    <w:p w14:paraId="14EAFBB4" w14:textId="77777777" w:rsidR="0067262E" w:rsidRPr="002310EA" w:rsidRDefault="0067262E" w:rsidP="0067262E">
      <w:pPr>
        <w:pStyle w:val="a4"/>
        <w:numPr>
          <w:ilvl w:val="0"/>
          <w:numId w:val="1"/>
        </w:numPr>
        <w:tabs>
          <w:tab w:val="left" w:pos="993"/>
        </w:tabs>
        <w:ind w:left="0" w:firstLine="709"/>
        <w:jc w:val="both"/>
        <w:rPr>
          <w:bCs/>
          <w:sz w:val="27"/>
          <w:szCs w:val="27"/>
          <w:lang w:val="uk-UA"/>
        </w:rPr>
      </w:pPr>
      <w:r w:rsidRPr="002310EA">
        <w:rPr>
          <w:bCs/>
          <w:sz w:val="27"/>
          <w:szCs w:val="27"/>
          <w:lang w:val="uk-UA"/>
        </w:rPr>
        <w:t xml:space="preserve">Оформити право комунальної власності на адміністративну </w:t>
      </w:r>
      <w:r w:rsidR="00F75AE4" w:rsidRPr="002310EA">
        <w:rPr>
          <w:bCs/>
          <w:sz w:val="27"/>
          <w:szCs w:val="27"/>
          <w:lang w:val="uk-UA"/>
        </w:rPr>
        <w:t>будівлю  загальною площею  87,5 м.кв. по вул. Бірківська, буд. 1 в с. Козаровичі</w:t>
      </w:r>
      <w:r w:rsidRPr="002310EA">
        <w:rPr>
          <w:bCs/>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2310EA">
        <w:rPr>
          <w:bCs/>
          <w:sz w:val="27"/>
          <w:szCs w:val="27"/>
          <w:shd w:val="clear" w:color="auto" w:fill="FFFFFF"/>
          <w:lang w:val="uk-UA"/>
        </w:rPr>
        <w:t>.</w:t>
      </w:r>
    </w:p>
    <w:p w14:paraId="15C6EA1B" w14:textId="77777777" w:rsidR="0067262E" w:rsidRPr="002310EA" w:rsidRDefault="0067262E" w:rsidP="0067262E">
      <w:pPr>
        <w:pStyle w:val="a4"/>
        <w:numPr>
          <w:ilvl w:val="0"/>
          <w:numId w:val="1"/>
        </w:numPr>
        <w:tabs>
          <w:tab w:val="left" w:pos="993"/>
        </w:tabs>
        <w:ind w:left="0" w:firstLine="709"/>
        <w:jc w:val="both"/>
        <w:rPr>
          <w:sz w:val="27"/>
          <w:szCs w:val="27"/>
          <w:lang w:val="uk-UA"/>
        </w:rPr>
      </w:pPr>
      <w:r w:rsidRPr="002310EA">
        <w:rPr>
          <w:bCs/>
          <w:sz w:val="27"/>
          <w:szCs w:val="27"/>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адмініс</w:t>
      </w:r>
      <w:r w:rsidR="00F75AE4" w:rsidRPr="002310EA">
        <w:rPr>
          <w:bCs/>
          <w:sz w:val="27"/>
          <w:szCs w:val="27"/>
          <w:lang w:val="uk-UA"/>
        </w:rPr>
        <w:t>тративну будівлю по вул. Бірківська, буд. 1 в с. Козаровичі</w:t>
      </w:r>
      <w:r w:rsidR="00436C9F" w:rsidRPr="002310EA">
        <w:rPr>
          <w:bCs/>
          <w:sz w:val="27"/>
          <w:szCs w:val="27"/>
          <w:lang w:val="uk-UA"/>
        </w:rPr>
        <w:t xml:space="preserve"> </w:t>
      </w:r>
      <w:r w:rsidRPr="002310EA">
        <w:rPr>
          <w:bCs/>
          <w:sz w:val="27"/>
          <w:szCs w:val="27"/>
          <w:lang w:val="uk-UA"/>
        </w:rPr>
        <w:t>Вишгородського району Київської області за Димерською селищною територіальною громадою в особі Димерської селищної ради</w:t>
      </w:r>
      <w:r w:rsidRPr="002310EA">
        <w:rPr>
          <w:bCs/>
          <w:sz w:val="27"/>
          <w:szCs w:val="27"/>
          <w:shd w:val="clear" w:color="auto" w:fill="FFFFFF"/>
          <w:lang w:val="uk-UA"/>
        </w:rPr>
        <w:t>.</w:t>
      </w:r>
    </w:p>
    <w:p w14:paraId="0B0FCCC0" w14:textId="77777777" w:rsidR="0067262E" w:rsidRPr="002310EA" w:rsidRDefault="0067262E" w:rsidP="0067262E">
      <w:pPr>
        <w:pStyle w:val="a3"/>
        <w:jc w:val="both"/>
        <w:rPr>
          <w:bCs/>
          <w:iCs/>
          <w:sz w:val="27"/>
          <w:szCs w:val="27"/>
          <w:lang w:val="uk-UA"/>
        </w:rPr>
      </w:pPr>
      <w:r w:rsidRPr="002310EA">
        <w:rPr>
          <w:bCs/>
          <w:sz w:val="27"/>
          <w:szCs w:val="27"/>
          <w:shd w:val="clear" w:color="auto" w:fill="FFFFFF"/>
          <w:lang w:val="uk-UA"/>
        </w:rPr>
        <w:t xml:space="preserve">           </w:t>
      </w:r>
      <w:r w:rsidRPr="002310EA">
        <w:rPr>
          <w:b/>
          <w:sz w:val="27"/>
          <w:szCs w:val="27"/>
          <w:shd w:val="clear" w:color="auto" w:fill="FFFFFF"/>
          <w:lang w:val="uk-UA"/>
        </w:rPr>
        <w:t>3.</w:t>
      </w:r>
      <w:r w:rsidRPr="002310EA">
        <w:rPr>
          <w:bCs/>
          <w:iCs/>
          <w:sz w:val="27"/>
          <w:szCs w:val="27"/>
          <w:lang w:val="uk-UA"/>
        </w:rPr>
        <w:t>Контроль за виконанням цього рішення покласти</w:t>
      </w:r>
      <w:r w:rsidRPr="002310EA">
        <w:rPr>
          <w:bCs/>
          <w:iCs/>
          <w:sz w:val="27"/>
          <w:szCs w:val="27"/>
        </w:rPr>
        <w:t xml:space="preserve"> на начальника відділу земельних відносин, архітектури, містобудування та комунальної власності </w:t>
      </w:r>
      <w:r w:rsidRPr="002310EA">
        <w:rPr>
          <w:bCs/>
          <w:iCs/>
          <w:sz w:val="27"/>
          <w:szCs w:val="27"/>
          <w:lang w:val="uk-UA"/>
        </w:rPr>
        <w:t>Димерської селищної ради Романа Нагалюка.</w:t>
      </w:r>
    </w:p>
    <w:p w14:paraId="31727D77" w14:textId="77777777" w:rsidR="0067262E" w:rsidRDefault="0067262E" w:rsidP="0067262E">
      <w:pPr>
        <w:pStyle w:val="a3"/>
        <w:jc w:val="both"/>
        <w:rPr>
          <w:sz w:val="28"/>
          <w:szCs w:val="28"/>
          <w:lang w:val="uk-UA"/>
        </w:rPr>
      </w:pPr>
    </w:p>
    <w:p w14:paraId="1043F934" w14:textId="77777777" w:rsidR="0067262E" w:rsidRDefault="0067262E" w:rsidP="0067262E">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w:t>
      </w:r>
      <w:r w:rsidR="00436C9F">
        <w:rPr>
          <w:b/>
          <w:sz w:val="28"/>
          <w:szCs w:val="28"/>
          <w:lang w:val="uk-UA"/>
        </w:rPr>
        <w:t xml:space="preserve"> </w:t>
      </w:r>
      <w:r>
        <w:rPr>
          <w:b/>
          <w:sz w:val="28"/>
          <w:szCs w:val="28"/>
          <w:lang w:val="uk-UA"/>
        </w:rPr>
        <w:t>Володимир ПІДКУРГАННИЙ</w:t>
      </w:r>
    </w:p>
    <w:p w14:paraId="1ABBF17F" w14:textId="77777777" w:rsidR="0067262E" w:rsidRDefault="0067262E" w:rsidP="0067262E">
      <w:pPr>
        <w:jc w:val="both"/>
        <w:rPr>
          <w:b/>
          <w:sz w:val="28"/>
          <w:szCs w:val="28"/>
          <w:lang w:val="uk-UA"/>
        </w:rPr>
      </w:pPr>
    </w:p>
    <w:p w14:paraId="372C520E" w14:textId="2B6F91EA" w:rsidR="0067262E" w:rsidRDefault="0067262E" w:rsidP="0067262E">
      <w:pPr>
        <w:tabs>
          <w:tab w:val="center" w:pos="5012"/>
          <w:tab w:val="center" w:pos="5720"/>
          <w:tab w:val="center" w:pos="6428"/>
          <w:tab w:val="right" w:pos="9074"/>
        </w:tabs>
        <w:spacing w:after="15"/>
        <w:rPr>
          <w:sz w:val="28"/>
          <w:szCs w:val="28"/>
          <w:lang w:val="uk-UA"/>
        </w:rPr>
      </w:pPr>
      <w:r>
        <w:rPr>
          <w:sz w:val="28"/>
          <w:szCs w:val="28"/>
          <w:lang w:val="uk-UA"/>
        </w:rPr>
        <w:t>с</w:t>
      </w:r>
      <w:r w:rsidR="002310EA">
        <w:rPr>
          <w:sz w:val="28"/>
          <w:szCs w:val="28"/>
          <w:lang w:val="uk-UA"/>
        </w:rPr>
        <w:t>ели</w:t>
      </w:r>
      <w:r>
        <w:rPr>
          <w:sz w:val="28"/>
          <w:szCs w:val="28"/>
          <w:lang w:val="uk-UA"/>
        </w:rPr>
        <w:t xml:space="preserve">ще Димер </w:t>
      </w:r>
    </w:p>
    <w:p w14:paraId="3A54B06A" w14:textId="345207F1" w:rsidR="0067262E" w:rsidRDefault="002310EA" w:rsidP="002310EA">
      <w:pPr>
        <w:tabs>
          <w:tab w:val="center" w:pos="5012"/>
          <w:tab w:val="center" w:pos="5720"/>
          <w:tab w:val="center" w:pos="6428"/>
          <w:tab w:val="right" w:pos="9074"/>
        </w:tabs>
        <w:rPr>
          <w:sz w:val="28"/>
          <w:szCs w:val="28"/>
          <w:lang w:val="uk-UA"/>
        </w:rPr>
      </w:pPr>
      <w:r>
        <w:rPr>
          <w:sz w:val="28"/>
          <w:szCs w:val="28"/>
          <w:lang w:val="uk-UA"/>
        </w:rPr>
        <w:t>15 жовт</w:t>
      </w:r>
      <w:r w:rsidR="0067262E">
        <w:rPr>
          <w:sz w:val="28"/>
          <w:szCs w:val="28"/>
          <w:lang w:val="uk-UA"/>
        </w:rPr>
        <w:t>ня 2024 року</w:t>
      </w:r>
    </w:p>
    <w:p w14:paraId="57BBC837" w14:textId="723D89D5" w:rsidR="00395B3A" w:rsidRPr="002310EA" w:rsidRDefault="0067262E" w:rsidP="002310EA">
      <w:pPr>
        <w:tabs>
          <w:tab w:val="center" w:pos="5012"/>
          <w:tab w:val="center" w:pos="5720"/>
          <w:tab w:val="center" w:pos="6428"/>
          <w:tab w:val="right" w:pos="9074"/>
        </w:tabs>
        <w:rPr>
          <w:sz w:val="28"/>
          <w:szCs w:val="28"/>
          <w:lang w:val="uk-UA"/>
        </w:rPr>
      </w:pPr>
      <w:r>
        <w:rPr>
          <w:sz w:val="28"/>
          <w:szCs w:val="28"/>
          <w:lang w:val="uk-UA"/>
        </w:rPr>
        <w:t>№   -</w:t>
      </w:r>
      <w:r w:rsidR="000C7CFC">
        <w:rPr>
          <w:sz w:val="28"/>
          <w:szCs w:val="28"/>
          <w:lang w:val="uk-UA"/>
        </w:rPr>
        <w:t>51</w:t>
      </w:r>
      <w:r>
        <w:rPr>
          <w:sz w:val="28"/>
          <w:szCs w:val="28"/>
          <w:lang w:val="uk-UA"/>
        </w:rPr>
        <w:t>-</w:t>
      </w:r>
      <w:r>
        <w:rPr>
          <w:sz w:val="28"/>
          <w:szCs w:val="28"/>
        </w:rPr>
        <w:t>V</w:t>
      </w:r>
      <w:r>
        <w:rPr>
          <w:sz w:val="28"/>
          <w:szCs w:val="28"/>
          <w:lang w:val="uk-UA"/>
        </w:rPr>
        <w:t>ІІІ</w:t>
      </w:r>
    </w:p>
    <w:sectPr w:rsidR="00395B3A" w:rsidRPr="002310EA" w:rsidSect="002310EA">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262E"/>
    <w:rsid w:val="000C7CFC"/>
    <w:rsid w:val="002310EA"/>
    <w:rsid w:val="00321837"/>
    <w:rsid w:val="00330D7B"/>
    <w:rsid w:val="00395B3A"/>
    <w:rsid w:val="00436C9F"/>
    <w:rsid w:val="0067262E"/>
    <w:rsid w:val="007F6FD9"/>
    <w:rsid w:val="00D33F5A"/>
    <w:rsid w:val="00F75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7701D7"/>
  <w15:docId w15:val="{BBC3A5BF-AA5F-40B0-B998-3BA03123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726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262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262E"/>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67262E"/>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7262E"/>
    <w:pPr>
      <w:ind w:left="720"/>
      <w:contextualSpacing/>
    </w:pPr>
  </w:style>
  <w:style w:type="paragraph" w:styleId="a5">
    <w:name w:val="Balloon Text"/>
    <w:basedOn w:val="a"/>
    <w:link w:val="a6"/>
    <w:uiPriority w:val="99"/>
    <w:semiHidden/>
    <w:unhideWhenUsed/>
    <w:rsid w:val="0067262E"/>
    <w:rPr>
      <w:rFonts w:ascii="Tahoma" w:hAnsi="Tahoma" w:cs="Tahoma"/>
      <w:sz w:val="16"/>
      <w:szCs w:val="16"/>
    </w:rPr>
  </w:style>
  <w:style w:type="character" w:customStyle="1" w:styleId="a6">
    <w:name w:val="Текст выноски Знак"/>
    <w:basedOn w:val="a0"/>
    <w:link w:val="a5"/>
    <w:uiPriority w:val="99"/>
    <w:semiHidden/>
    <w:rsid w:val="006726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423</Words>
  <Characters>2416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13</cp:revision>
  <dcterms:created xsi:type="dcterms:W3CDTF">2024-09-18T07:09:00Z</dcterms:created>
  <dcterms:modified xsi:type="dcterms:W3CDTF">2024-10-04T05:51:00Z</dcterms:modified>
</cp:coreProperties>
</file>