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837FE" w14:textId="2A08E2E6" w:rsidR="00A41569" w:rsidRDefault="00A41569" w:rsidP="00A41569">
      <w:pPr>
        <w:tabs>
          <w:tab w:val="left" w:pos="3225"/>
        </w:tabs>
      </w:pPr>
      <w:r>
        <w:t xml:space="preserve">                                                                                       </w:t>
      </w:r>
      <w:r>
        <w:rPr>
          <w:noProof/>
          <w:lang w:val="en-US"/>
        </w:rPr>
        <w:drawing>
          <wp:inline distT="0" distB="0" distL="0" distR="0" wp14:anchorId="74A5CAFC" wp14:editId="17691BF0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A41569" w:rsidRPr="00A41569" w14:paraId="40F84838" w14:textId="77777777" w:rsidTr="00772436">
        <w:trPr>
          <w:trHeight w:val="788"/>
        </w:trPr>
        <w:tc>
          <w:tcPr>
            <w:tcW w:w="9867" w:type="dxa"/>
            <w:hideMark/>
          </w:tcPr>
          <w:p w14:paraId="0308DC80" w14:textId="77777777" w:rsidR="00A41569" w:rsidRPr="00A41569" w:rsidRDefault="00A41569" w:rsidP="00A4156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41569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05FFCA15" w14:textId="77777777" w:rsidR="00A41569" w:rsidRPr="00A41569" w:rsidRDefault="00A41569" w:rsidP="00A4156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569">
              <w:rPr>
                <w:rFonts w:ascii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61795D" wp14:editId="5479C0F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E22F90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 w:rsidRPr="00A41569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FF76CD8" w14:textId="77777777" w:rsidR="00A41569" w:rsidRPr="00A41569" w:rsidRDefault="00A41569" w:rsidP="00A4156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415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</w:p>
    <w:p w14:paraId="2217633A" w14:textId="73D3B268" w:rsidR="00A41569" w:rsidRPr="00A41569" w:rsidRDefault="00A41569" w:rsidP="00A415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15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CE36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1569">
        <w:rPr>
          <w:rFonts w:ascii="Times New Roman" w:hAnsi="Times New Roman" w:cs="Times New Roman"/>
          <w:b/>
          <w:bCs/>
          <w:sz w:val="28"/>
          <w:szCs w:val="28"/>
        </w:rPr>
        <w:t xml:space="preserve">    92 сесія </w:t>
      </w:r>
      <w:r w:rsidRPr="00A41569">
        <w:rPr>
          <w:rFonts w:ascii="Times New Roman" w:hAnsi="Times New Roman" w:cs="Times New Roman"/>
          <w:b/>
          <w:sz w:val="28"/>
          <w:szCs w:val="28"/>
        </w:rPr>
        <w:t>VІІІ</w:t>
      </w:r>
      <w:r w:rsidRPr="00A41569">
        <w:rPr>
          <w:rFonts w:ascii="Times New Roman" w:hAnsi="Times New Roman" w:cs="Times New Roman"/>
          <w:b/>
          <w:noProof/>
          <w:sz w:val="28"/>
          <w:szCs w:val="28"/>
        </w:rPr>
        <w:t xml:space="preserve"> скликання</w:t>
      </w:r>
      <w:r w:rsidRPr="00A41569">
        <w:rPr>
          <w:rFonts w:ascii="Times New Roman" w:hAnsi="Times New Roman" w:cs="Times New Roman"/>
          <w:b/>
          <w:sz w:val="28"/>
          <w:szCs w:val="28"/>
        </w:rPr>
        <w:tab/>
      </w:r>
    </w:p>
    <w:p w14:paraId="764669DB" w14:textId="77777777" w:rsidR="00A41569" w:rsidRPr="00A41569" w:rsidRDefault="00A41569" w:rsidP="00A415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3E2FF3" w14:textId="263F7BA7" w:rsidR="00A41569" w:rsidRPr="00A41569" w:rsidRDefault="00A41569" w:rsidP="00A41569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</w:rPr>
      </w:pPr>
      <w:r w:rsidRPr="00A4156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РІШЕННЯ                                     ПРОЄКТ</w:t>
      </w:r>
    </w:p>
    <w:p w14:paraId="38BD80C8" w14:textId="5902435C" w:rsidR="00A41569" w:rsidRDefault="00A41569"/>
    <w:p w14:paraId="0320F910" w14:textId="2EDA99D7" w:rsidR="00A41569" w:rsidRDefault="00A41569" w:rsidP="00A41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415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 внесення змін до Програми благоустрою території населених пунктів Димерської селищної територіальної громади на 2026-2027 роки</w:t>
      </w:r>
    </w:p>
    <w:p w14:paraId="134CA24D" w14:textId="77777777" w:rsidR="00A41569" w:rsidRPr="00A41569" w:rsidRDefault="00A41569" w:rsidP="00A41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2FF96E8" w14:textId="44BDC27F" w:rsidR="00A41569" w:rsidRDefault="00A41569" w:rsidP="00A41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</w:t>
      </w:r>
      <w:r w:rsidRPr="00A415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метою забезпечення належного благоустрою населених пунктів Димерської селищної територіальної громади, впорядкування інформаційного позначення назв вулиць, у зв’язку з перейменуванням окремих вулиць у населених пунктах громади, відповідно до Закону України «Про благоустрій населених пунктів», керуючись статтею 26, статтею 59 Закону України «Про місцеве самоврядування в Україні», враховуючи рекомендації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засідання </w:t>
      </w:r>
      <w:r w:rsidRPr="00A41569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постійної комісії з питань комунальної власності, житлово-комунального господарства, енергозбереження та транспорту</w:t>
      </w:r>
      <w:r w:rsidR="00CE36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06.10.2026 року</w:t>
      </w:r>
      <w:r w:rsidRPr="00A41569">
        <w:rPr>
          <w:rFonts w:ascii="Times New Roman" w:eastAsia="Times New Roman" w:hAnsi="Times New Roman" w:cs="Times New Roman"/>
          <w:sz w:val="28"/>
          <w:szCs w:val="28"/>
          <w:lang w:eastAsia="uk-UA"/>
        </w:rPr>
        <w:t>, селищна рада</w:t>
      </w:r>
    </w:p>
    <w:p w14:paraId="36CF1591" w14:textId="77777777" w:rsidR="00A41569" w:rsidRPr="00A41569" w:rsidRDefault="00A41569" w:rsidP="00A41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24D0FAF" w14:textId="5F70D5FC" w:rsidR="00A41569" w:rsidRDefault="00A41569" w:rsidP="00A4156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                        </w:t>
      </w:r>
      <w:r w:rsidRPr="00A415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ВИРІШИЛА:</w:t>
      </w:r>
    </w:p>
    <w:p w14:paraId="06CE067B" w14:textId="77777777" w:rsidR="00A41569" w:rsidRPr="00A41569" w:rsidRDefault="00A41569" w:rsidP="00A4156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6A0D52A9" w14:textId="60BCFB72" w:rsidR="00A41569" w:rsidRPr="00A41569" w:rsidRDefault="00A41569" w:rsidP="00A41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</w:t>
      </w:r>
      <w:r w:rsidRPr="00A415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1. </w:t>
      </w:r>
      <w:proofErr w:type="spellStart"/>
      <w:r w:rsidRPr="00A41569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Внести</w:t>
      </w:r>
      <w:proofErr w:type="spellEnd"/>
      <w:r w:rsidRPr="00A415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зміни до Програми благоустрою території населених пунктів Димерської селищної територіальної громади на 2026-2027 роки, затвердженої рішенням Димерської селищної ради від 23 грудня 2025 року № 2396-77-VIII, а саме: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41569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доповнити розділ</w:t>
      </w:r>
      <w:r w:rsidRPr="00A415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6 «Інші заходи у сфері благоустрою» пунктом 6.8 такого змісту:</w:t>
      </w:r>
    </w:p>
    <w:p w14:paraId="1C28FAFC" w14:textId="77777777" w:rsidR="00A41569" w:rsidRPr="00A41569" w:rsidRDefault="00A41569" w:rsidP="00A41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415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«6.8. Виготовлення та встановлення інформаційних табличок з назвами вулиць на будинках у населених пунктах Димерської селищної територіальної громади, у тому числі у зв’язку з перейменуванням вулиць».</w:t>
      </w:r>
    </w:p>
    <w:p w14:paraId="6B314400" w14:textId="55E8D840" w:rsidR="00A41569" w:rsidRPr="00A41569" w:rsidRDefault="00A41569" w:rsidP="00A41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</w:t>
      </w:r>
      <w:r w:rsidRPr="00A415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2. </w:t>
      </w:r>
      <w:r w:rsidRPr="00A41569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Фінансове забезпечення заходу, визначеного пунктом 6.8 Програми, здійснювати в межах коштів, передбачених у бюджеті Димерської селищної територіальної громади на відповідний рік на виконання Програми благоустрою території населених пунктів Димерської селищної територіальної громади на 2026-2027 роки, та інших джерел, не заборонених законодавством.</w:t>
      </w:r>
    </w:p>
    <w:p w14:paraId="5C0AA584" w14:textId="047349F4" w:rsidR="00A41569" w:rsidRDefault="00A41569" w:rsidP="00A41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</w:t>
      </w:r>
      <w:r w:rsidRPr="00A415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A41569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цього рішення покласти на постійну комісію з питань комунальної власності, житлово-комунального господарства, енергозбереження та транспорту.</w:t>
      </w:r>
    </w:p>
    <w:p w14:paraId="46DF0965" w14:textId="4615341A" w:rsidR="00A41569" w:rsidRDefault="00A41569" w:rsidP="00A41569">
      <w:pPr>
        <w:spacing w:after="0" w:line="240" w:lineRule="auto"/>
        <w:jc w:val="both"/>
        <w:rPr>
          <w:sz w:val="28"/>
          <w:szCs w:val="28"/>
        </w:rPr>
      </w:pPr>
    </w:p>
    <w:p w14:paraId="68F25DC6" w14:textId="0FCA3954" w:rsidR="00A41569" w:rsidRPr="00A41569" w:rsidRDefault="00A41569" w:rsidP="00A4156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67445620"/>
      <w:r w:rsidRPr="00A41569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A41569">
        <w:rPr>
          <w:rFonts w:ascii="Times New Roman" w:hAnsi="Times New Roman" w:cs="Times New Roman"/>
          <w:b/>
          <w:sz w:val="28"/>
          <w:szCs w:val="28"/>
        </w:rPr>
        <w:tab/>
      </w:r>
      <w:r w:rsidRPr="00A41569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Pr="00A41569">
        <w:rPr>
          <w:rFonts w:ascii="Times New Roman" w:hAnsi="Times New Roman" w:cs="Times New Roman"/>
          <w:b/>
          <w:sz w:val="28"/>
          <w:szCs w:val="28"/>
        </w:rPr>
        <w:tab/>
        <w:t xml:space="preserve">               </w:t>
      </w:r>
      <w:r w:rsidR="00590C8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41569">
        <w:rPr>
          <w:rFonts w:ascii="Times New Roman" w:hAnsi="Times New Roman" w:cs="Times New Roman"/>
          <w:b/>
          <w:sz w:val="28"/>
          <w:szCs w:val="28"/>
        </w:rPr>
        <w:t xml:space="preserve">  Володимир ПІДКУРГАННИЙ</w:t>
      </w:r>
      <w:bookmarkStart w:id="1" w:name="_Hlk174369961"/>
    </w:p>
    <w:p w14:paraId="42B39A67" w14:textId="77777777" w:rsidR="00A41569" w:rsidRPr="00A41569" w:rsidRDefault="00A41569" w:rsidP="00A4156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8ADF04" w14:textId="77777777" w:rsidR="00A41569" w:rsidRPr="00A41569" w:rsidRDefault="00A41569" w:rsidP="00A4156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569">
        <w:rPr>
          <w:rFonts w:ascii="Times New Roman" w:hAnsi="Times New Roman" w:cs="Times New Roman"/>
          <w:sz w:val="28"/>
          <w:szCs w:val="28"/>
        </w:rPr>
        <w:t xml:space="preserve">селище  Димер </w:t>
      </w:r>
    </w:p>
    <w:p w14:paraId="249A5686" w14:textId="3C8735F7" w:rsidR="00A41569" w:rsidRPr="00A41569" w:rsidRDefault="00A41569" w:rsidP="00A4156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A41569">
        <w:rPr>
          <w:rFonts w:ascii="Times New Roman" w:hAnsi="Times New Roman" w:cs="Times New Roman"/>
          <w:sz w:val="28"/>
          <w:szCs w:val="28"/>
        </w:rPr>
        <w:t>0</w:t>
      </w:r>
      <w:r w:rsidR="00CE3607">
        <w:rPr>
          <w:rFonts w:ascii="Times New Roman" w:hAnsi="Times New Roman" w:cs="Times New Roman"/>
          <w:sz w:val="28"/>
          <w:szCs w:val="28"/>
        </w:rPr>
        <w:t>6</w:t>
      </w:r>
      <w:r w:rsidRPr="00A41569">
        <w:rPr>
          <w:rFonts w:ascii="Times New Roman" w:hAnsi="Times New Roman" w:cs="Times New Roman"/>
          <w:sz w:val="28"/>
          <w:szCs w:val="28"/>
        </w:rPr>
        <w:t xml:space="preserve"> жовтня 2026 року</w:t>
      </w:r>
    </w:p>
    <w:p w14:paraId="4FF623C1" w14:textId="77777777" w:rsidR="00A41569" w:rsidRPr="00A41569" w:rsidRDefault="00A41569" w:rsidP="00A4156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A41569">
        <w:rPr>
          <w:rFonts w:ascii="Times New Roman" w:hAnsi="Times New Roman" w:cs="Times New Roman"/>
          <w:sz w:val="28"/>
          <w:szCs w:val="28"/>
        </w:rPr>
        <w:t>№ -92-VІІІ</w:t>
      </w:r>
      <w:bookmarkEnd w:id="0"/>
      <w:bookmarkEnd w:id="1"/>
    </w:p>
    <w:p w14:paraId="367CB32C" w14:textId="77777777" w:rsidR="00A41569" w:rsidRPr="00A41569" w:rsidRDefault="00A41569" w:rsidP="00A41569">
      <w:pPr>
        <w:spacing w:after="0" w:line="240" w:lineRule="auto"/>
        <w:jc w:val="both"/>
        <w:rPr>
          <w:sz w:val="28"/>
          <w:szCs w:val="28"/>
        </w:rPr>
      </w:pPr>
    </w:p>
    <w:sectPr w:rsidR="00A41569" w:rsidRPr="00A41569" w:rsidSect="00A41569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4F"/>
    <w:rsid w:val="004A5A4D"/>
    <w:rsid w:val="00510B91"/>
    <w:rsid w:val="00524D4F"/>
    <w:rsid w:val="00590C85"/>
    <w:rsid w:val="00A41569"/>
    <w:rsid w:val="00BE424B"/>
    <w:rsid w:val="00CE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24DE0"/>
  <w15:chartTrackingRefBased/>
  <w15:docId w15:val="{5D94C3A7-BD2E-46A5-9361-862ABE82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415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156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pdq2pgselectionanchorcontainer">
    <w:name w:val="pdq2pg_selectionanchorcontainer"/>
    <w:basedOn w:val="a"/>
    <w:rsid w:val="00A41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A41569"/>
    <w:rPr>
      <w:b/>
      <w:bCs/>
    </w:rPr>
  </w:style>
  <w:style w:type="paragraph" w:styleId="a4">
    <w:name w:val="Normal (Web)"/>
    <w:basedOn w:val="a"/>
    <w:uiPriority w:val="99"/>
    <w:semiHidden/>
    <w:unhideWhenUsed/>
    <w:rsid w:val="00A41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7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3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1533</Words>
  <Characters>874</Characters>
  <Application>Microsoft Office Word</Application>
  <DocSecurity>0</DocSecurity>
  <Lines>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2026-09-21T10:48:00Z</cp:lastPrinted>
  <dcterms:created xsi:type="dcterms:W3CDTF">2026-09-21T10:44:00Z</dcterms:created>
  <dcterms:modified xsi:type="dcterms:W3CDTF">2026-09-28T06:28:00Z</dcterms:modified>
</cp:coreProperties>
</file>