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C40B1" w14:textId="77777777" w:rsidR="00EA4656" w:rsidRDefault="00EA4656" w:rsidP="00EA4656">
      <w:pPr>
        <w:tabs>
          <w:tab w:val="left" w:pos="5670"/>
        </w:tabs>
        <w:jc w:val="center"/>
      </w:pPr>
      <w:r w:rsidRPr="00DC2987">
        <w:rPr>
          <w:b/>
        </w:rPr>
        <w:object w:dxaOrig="816" w:dyaOrig="1044" w14:anchorId="6A7C8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2.5pt" o:ole="">
            <v:imagedata r:id="rId5" o:title=""/>
          </v:shape>
          <o:OLEObject Type="Embed" ProgID="Word.Picture.8" ShapeID="_x0000_i1025" DrawAspect="Content" ObjectID="_1797053218" r:id="rId6"/>
        </w:object>
      </w:r>
    </w:p>
    <w:tbl>
      <w:tblPr>
        <w:tblW w:w="9867" w:type="dxa"/>
        <w:tblLook w:val="01E0" w:firstRow="1" w:lastRow="1" w:firstColumn="1" w:lastColumn="1" w:noHBand="0" w:noVBand="0"/>
      </w:tblPr>
      <w:tblGrid>
        <w:gridCol w:w="9867"/>
      </w:tblGrid>
      <w:tr w:rsidR="00EA4656" w14:paraId="1618151C" w14:textId="77777777" w:rsidTr="008412A2">
        <w:trPr>
          <w:trHeight w:val="788"/>
        </w:trPr>
        <w:tc>
          <w:tcPr>
            <w:tcW w:w="9867" w:type="dxa"/>
            <w:hideMark/>
          </w:tcPr>
          <w:p w14:paraId="7F2AAB3A" w14:textId="77777777" w:rsidR="00EA4656" w:rsidRDefault="00EA4656" w:rsidP="008412A2">
            <w:pPr>
              <w:spacing w:line="252" w:lineRule="auto"/>
              <w:ind w:left="-180"/>
              <w:jc w:val="center"/>
              <w:rPr>
                <w:b/>
                <w:sz w:val="32"/>
                <w:szCs w:val="32"/>
                <w:lang w:val="ru-RU" w:eastAsia="en-US"/>
              </w:rPr>
            </w:pPr>
            <w:r>
              <w:rPr>
                <w:b/>
                <w:sz w:val="32"/>
                <w:szCs w:val="32"/>
              </w:rPr>
              <w:t>ДИМЕРСЬКА   СЕЛИЩНА    РАДА</w:t>
            </w:r>
          </w:p>
          <w:p w14:paraId="22F7C39D" w14:textId="77777777" w:rsidR="00EA4656" w:rsidRDefault="00EA4656" w:rsidP="008412A2">
            <w:pPr>
              <w:spacing w:line="252" w:lineRule="auto"/>
              <w:jc w:val="center"/>
              <w:rPr>
                <w:b/>
                <w:sz w:val="28"/>
                <w:szCs w:val="28"/>
              </w:rPr>
            </w:pPr>
            <w:r>
              <w:rPr>
                <w:noProof/>
              </w:rPr>
              <mc:AlternateContent>
                <mc:Choice Requires="wps">
                  <w:drawing>
                    <wp:anchor distT="4294967293" distB="4294967293" distL="114300" distR="114300" simplePos="0" relativeHeight="251659264" behindDoc="0" locked="0" layoutInCell="1" allowOverlap="1" wp14:anchorId="08717296" wp14:editId="0345883D">
                      <wp:simplePos x="0" y="0"/>
                      <wp:positionH relativeFrom="column">
                        <wp:posOffset>-318135</wp:posOffset>
                      </wp:positionH>
                      <wp:positionV relativeFrom="paragraph">
                        <wp:posOffset>229869</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8E0416"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34EE9A0E" w14:textId="77777777" w:rsidR="00EA4656" w:rsidRPr="00422F00" w:rsidRDefault="00EA4656" w:rsidP="00EA4656">
      <w:pPr>
        <w:ind w:right="-1"/>
        <w:jc w:val="center"/>
        <w:rPr>
          <w:b/>
          <w:noProof/>
        </w:rPr>
      </w:pPr>
      <w:bookmarkStart w:id="0" w:name="_Hlk70679139"/>
    </w:p>
    <w:p w14:paraId="4098DE7B" w14:textId="2A3C4FE5" w:rsidR="00EA4656" w:rsidRDefault="00EA4656" w:rsidP="00EA4656">
      <w:pPr>
        <w:ind w:right="-1"/>
        <w:jc w:val="center"/>
        <w:rPr>
          <w:b/>
          <w:noProof/>
          <w:sz w:val="28"/>
          <w:szCs w:val="28"/>
        </w:rPr>
      </w:pPr>
      <w:r>
        <w:rPr>
          <w:b/>
          <w:noProof/>
          <w:sz w:val="28"/>
          <w:szCs w:val="28"/>
        </w:rPr>
        <w:t>5</w:t>
      </w:r>
      <w:r>
        <w:rPr>
          <w:b/>
          <w:noProof/>
          <w:sz w:val="28"/>
          <w:szCs w:val="28"/>
        </w:rPr>
        <w:t>6</w:t>
      </w:r>
      <w:r>
        <w:rPr>
          <w:b/>
          <w:noProof/>
          <w:sz w:val="28"/>
          <w:szCs w:val="28"/>
        </w:rPr>
        <w:t xml:space="preserve"> сесія  </w:t>
      </w:r>
      <w:r>
        <w:rPr>
          <w:b/>
          <w:noProof/>
          <w:sz w:val="28"/>
          <w:szCs w:val="28"/>
          <w:lang w:val="en-US"/>
        </w:rPr>
        <w:t>VIII</w:t>
      </w:r>
      <w:r>
        <w:rPr>
          <w:b/>
          <w:noProof/>
          <w:sz w:val="28"/>
          <w:szCs w:val="28"/>
        </w:rPr>
        <w:t xml:space="preserve"> скликання</w:t>
      </w:r>
    </w:p>
    <w:p w14:paraId="439BF4E4" w14:textId="77777777" w:rsidR="00EA4656" w:rsidRPr="00422F00" w:rsidRDefault="00EA4656" w:rsidP="00EA4656">
      <w:pPr>
        <w:ind w:left="142" w:right="-1"/>
        <w:jc w:val="center"/>
        <w:rPr>
          <w:b/>
        </w:rPr>
      </w:pPr>
    </w:p>
    <w:p w14:paraId="510EB15C" w14:textId="77777777" w:rsidR="00EA4656" w:rsidRDefault="00EA4656" w:rsidP="00EA4656">
      <w:pPr>
        <w:ind w:right="-1"/>
        <w:jc w:val="center"/>
        <w:rPr>
          <w:b/>
          <w:sz w:val="28"/>
          <w:szCs w:val="28"/>
        </w:rPr>
      </w:pPr>
      <w:r>
        <w:rPr>
          <w:b/>
          <w:sz w:val="28"/>
          <w:szCs w:val="28"/>
        </w:rPr>
        <w:t>РІШЕННЯ</w:t>
      </w:r>
    </w:p>
    <w:p w14:paraId="3BB6EACB" w14:textId="77777777" w:rsidR="00EA4656" w:rsidRPr="00422F00" w:rsidRDefault="00EA4656" w:rsidP="00EA4656">
      <w:pPr>
        <w:ind w:right="-1"/>
        <w:jc w:val="center"/>
        <w:rPr>
          <w:b/>
        </w:rPr>
      </w:pPr>
    </w:p>
    <w:bookmarkEnd w:id="0"/>
    <w:p w14:paraId="735A3573" w14:textId="0787D429" w:rsidR="00EA4656" w:rsidRDefault="00EA4656" w:rsidP="00EA4656">
      <w:pPr>
        <w:jc w:val="center"/>
        <w:rPr>
          <w:rFonts w:eastAsiaTheme="minorHAnsi"/>
          <w:b/>
          <w:bCs/>
          <w:lang w:eastAsia="en-US"/>
        </w:rPr>
      </w:pPr>
      <w:r w:rsidRPr="00A62F8C">
        <w:rPr>
          <w:rFonts w:eastAsiaTheme="minorHAnsi"/>
          <w:b/>
          <w:bCs/>
          <w:lang w:eastAsia="en-US"/>
        </w:rPr>
        <w:t xml:space="preserve">Про </w:t>
      </w:r>
      <w:r w:rsidRPr="00EA4656">
        <w:rPr>
          <w:rFonts w:eastAsiaTheme="minorHAnsi"/>
          <w:b/>
          <w:bCs/>
          <w:lang w:eastAsia="en-US"/>
        </w:rPr>
        <w:t>затвердження детальних планів території</w:t>
      </w:r>
    </w:p>
    <w:p w14:paraId="66C17675" w14:textId="77777777" w:rsidR="00EA4656" w:rsidRDefault="00EA4656" w:rsidP="00EA4656">
      <w:pPr>
        <w:jc w:val="center"/>
        <w:rPr>
          <w:rFonts w:eastAsiaTheme="minorHAnsi"/>
          <w:b/>
          <w:bCs/>
          <w:lang w:eastAsia="en-US"/>
        </w:rPr>
      </w:pPr>
    </w:p>
    <w:p w14:paraId="26EA661C" w14:textId="736F53A2" w:rsidR="00EA4656" w:rsidRDefault="00EA4656" w:rsidP="00EA4656">
      <w:pPr>
        <w:ind w:firstLine="426"/>
        <w:jc w:val="both"/>
      </w:pPr>
      <w:r>
        <w:t>Розглянувши розроблен</w:t>
      </w:r>
      <w:r>
        <w:t>і</w:t>
      </w:r>
      <w:r>
        <w:t xml:space="preserve"> детальн</w:t>
      </w:r>
      <w:r>
        <w:t>і</w:t>
      </w:r>
      <w:r>
        <w:t xml:space="preserve"> план</w:t>
      </w:r>
      <w:r>
        <w:t>и</w:t>
      </w:r>
      <w:r>
        <w:t xml:space="preserve"> території, з метою уточнення планувальної структури і функціонального призначення, визначення параметрів забудови, формування принципів планувальної організації, встановлення ліній регулювання забудови, виявлення планувальних обмежень,  керуючись ст. ст. 8, 10, 19, 21 Закону України «Про регулювання містобудівної діяльності», ст. 26 Закону України «Про місцеве самоврядування в Україні»,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bookmarkStart w:id="1" w:name="_Hlk85793733"/>
      <w:r>
        <w:t>18.12</w:t>
      </w:r>
      <w:r>
        <w:t>.2024 року, селищна рада</w:t>
      </w:r>
      <w:bookmarkEnd w:id="1"/>
    </w:p>
    <w:p w14:paraId="095C0077" w14:textId="77777777" w:rsidR="00EA4656" w:rsidRDefault="00EA4656" w:rsidP="00EA4656">
      <w:pPr>
        <w:ind w:left="-180"/>
        <w:jc w:val="center"/>
      </w:pPr>
    </w:p>
    <w:p w14:paraId="298A82DD" w14:textId="77777777" w:rsidR="00EA4656" w:rsidRDefault="00EA4656" w:rsidP="00EA4656">
      <w:pPr>
        <w:ind w:left="-180"/>
        <w:jc w:val="center"/>
        <w:rPr>
          <w:b/>
        </w:rPr>
      </w:pPr>
      <w:r>
        <w:rPr>
          <w:b/>
        </w:rPr>
        <w:t>ВИРІШИЛА:</w:t>
      </w:r>
    </w:p>
    <w:p w14:paraId="41CB2383" w14:textId="77777777" w:rsidR="00EA4656" w:rsidRDefault="00EA4656" w:rsidP="00EA4656">
      <w:pPr>
        <w:ind w:left="-180"/>
        <w:jc w:val="center"/>
        <w:rPr>
          <w:b/>
        </w:rPr>
      </w:pPr>
    </w:p>
    <w:p w14:paraId="0E4FB126" w14:textId="77777777" w:rsidR="00EA4656" w:rsidRPr="00EA4656" w:rsidRDefault="00EA4656" w:rsidP="00EA4656">
      <w:pPr>
        <w:pStyle w:val="a3"/>
        <w:numPr>
          <w:ilvl w:val="0"/>
          <w:numId w:val="1"/>
        </w:numPr>
        <w:ind w:left="0" w:firstLine="426"/>
        <w:jc w:val="both"/>
        <w:rPr>
          <w:rFonts w:ascii="Times New Roman" w:hAnsi="Times New Roman" w:cs="Times New Roman"/>
          <w:sz w:val="24"/>
          <w:szCs w:val="24"/>
          <w:lang w:val="uk-UA"/>
        </w:rPr>
      </w:pPr>
      <w:r w:rsidRPr="00EA4656">
        <w:rPr>
          <w:rFonts w:ascii="Times New Roman" w:hAnsi="Times New Roman" w:cs="Times New Roman"/>
          <w:sz w:val="24"/>
          <w:szCs w:val="24"/>
          <w:lang w:val="uk-UA"/>
        </w:rPr>
        <w:t xml:space="preserve">Затвердити детальний план території земельної ділянки, загальною площею </w:t>
      </w:r>
      <w:r w:rsidRPr="00EA4656">
        <w:rPr>
          <w:rFonts w:ascii="Times New Roman" w:hAnsi="Times New Roman" w:cs="Times New Roman"/>
          <w:b/>
          <w:bCs/>
          <w:sz w:val="24"/>
          <w:szCs w:val="24"/>
          <w:lang w:val="uk-UA"/>
        </w:rPr>
        <w:t>2,9983</w:t>
      </w:r>
      <w:r w:rsidRPr="00EA4656">
        <w:rPr>
          <w:rFonts w:ascii="Times New Roman" w:hAnsi="Times New Roman" w:cs="Times New Roman"/>
          <w:sz w:val="24"/>
          <w:szCs w:val="24"/>
          <w:lang w:val="uk-UA"/>
        </w:rPr>
        <w:t xml:space="preserve"> га кадастровий номер </w:t>
      </w:r>
      <w:r w:rsidRPr="00EA4656">
        <w:rPr>
          <w:rFonts w:ascii="Times New Roman" w:hAnsi="Times New Roman" w:cs="Times New Roman"/>
          <w:b/>
          <w:bCs/>
          <w:sz w:val="24"/>
          <w:szCs w:val="24"/>
          <w:lang w:val="uk-UA"/>
        </w:rPr>
        <w:t>3221884400:07:138:1022</w:t>
      </w:r>
      <w:r w:rsidRPr="00EA4656">
        <w:rPr>
          <w:rFonts w:ascii="Times New Roman" w:hAnsi="Times New Roman" w:cs="Times New Roman"/>
          <w:sz w:val="24"/>
          <w:szCs w:val="24"/>
          <w:lang w:val="uk-UA"/>
        </w:rPr>
        <w:t xml:space="preserve"> на території </w:t>
      </w:r>
      <w:proofErr w:type="spellStart"/>
      <w:r w:rsidRPr="00EA4656">
        <w:rPr>
          <w:rFonts w:ascii="Times New Roman" w:hAnsi="Times New Roman" w:cs="Times New Roman"/>
          <w:sz w:val="24"/>
          <w:szCs w:val="24"/>
          <w:lang w:val="uk-UA"/>
        </w:rPr>
        <w:t>Димерської</w:t>
      </w:r>
      <w:proofErr w:type="spellEnd"/>
      <w:r w:rsidRPr="00EA4656">
        <w:rPr>
          <w:rFonts w:ascii="Times New Roman" w:hAnsi="Times New Roman" w:cs="Times New Roman"/>
          <w:sz w:val="24"/>
          <w:szCs w:val="24"/>
          <w:lang w:val="uk-UA"/>
        </w:rPr>
        <w:t xml:space="preserve"> селищної ради Вишгородського району, Київської області (поблизу с. Демидів). </w:t>
      </w:r>
    </w:p>
    <w:p w14:paraId="139698B9" w14:textId="0083223F" w:rsidR="00EA4656" w:rsidRPr="00EA4656" w:rsidRDefault="00EA4656" w:rsidP="00EA4656">
      <w:pPr>
        <w:pStyle w:val="a3"/>
        <w:numPr>
          <w:ilvl w:val="0"/>
          <w:numId w:val="1"/>
        </w:numPr>
        <w:ind w:left="0" w:firstLine="426"/>
        <w:jc w:val="both"/>
        <w:rPr>
          <w:rFonts w:ascii="Times New Roman" w:hAnsi="Times New Roman" w:cs="Times New Roman"/>
          <w:bCs/>
          <w:sz w:val="24"/>
          <w:szCs w:val="24"/>
          <w:lang w:val="uk-UA"/>
        </w:rPr>
      </w:pPr>
      <w:r w:rsidRPr="00EA4656">
        <w:rPr>
          <w:rFonts w:ascii="Times New Roman" w:hAnsi="Times New Roman" w:cs="Times New Roman"/>
          <w:sz w:val="24"/>
          <w:szCs w:val="24"/>
          <w:lang w:val="uk-UA"/>
        </w:rPr>
        <w:t xml:space="preserve">Затвердити детальний план території земельної ділянки площею </w:t>
      </w:r>
      <w:r w:rsidRPr="00EA4656">
        <w:rPr>
          <w:rFonts w:ascii="Times New Roman" w:hAnsi="Times New Roman" w:cs="Times New Roman"/>
          <w:b/>
          <w:bCs/>
          <w:sz w:val="24"/>
          <w:szCs w:val="24"/>
          <w:lang w:val="uk-UA"/>
        </w:rPr>
        <w:t>0,1776</w:t>
      </w:r>
      <w:r w:rsidRPr="00EA4656">
        <w:rPr>
          <w:rFonts w:ascii="Times New Roman" w:hAnsi="Times New Roman" w:cs="Times New Roman"/>
          <w:sz w:val="24"/>
          <w:szCs w:val="24"/>
          <w:lang w:val="uk-UA"/>
        </w:rPr>
        <w:t xml:space="preserve"> га, кадастровий номер </w:t>
      </w:r>
      <w:r w:rsidRPr="00EA4656">
        <w:rPr>
          <w:rFonts w:ascii="Times New Roman" w:hAnsi="Times New Roman" w:cs="Times New Roman"/>
          <w:b/>
          <w:bCs/>
          <w:sz w:val="24"/>
          <w:szCs w:val="24"/>
          <w:lang w:val="uk-UA"/>
        </w:rPr>
        <w:t>3221883201:12:161:0114</w:t>
      </w:r>
      <w:r w:rsidRPr="00EA4656">
        <w:rPr>
          <w:rFonts w:ascii="Times New Roman" w:hAnsi="Times New Roman" w:cs="Times New Roman"/>
          <w:sz w:val="24"/>
          <w:szCs w:val="24"/>
          <w:lang w:val="uk-UA"/>
        </w:rPr>
        <w:t xml:space="preserve"> для будівництва будівлі торгівлі, по вул. Київська, 62 в с. </w:t>
      </w:r>
      <w:proofErr w:type="spellStart"/>
      <w:r w:rsidRPr="00EA4656">
        <w:rPr>
          <w:rFonts w:ascii="Times New Roman" w:hAnsi="Times New Roman" w:cs="Times New Roman"/>
          <w:sz w:val="24"/>
          <w:szCs w:val="24"/>
          <w:lang w:val="uk-UA"/>
        </w:rPr>
        <w:t>Катюжанка</w:t>
      </w:r>
      <w:proofErr w:type="spellEnd"/>
      <w:r w:rsidRPr="00EA4656">
        <w:rPr>
          <w:rFonts w:ascii="Times New Roman" w:hAnsi="Times New Roman" w:cs="Times New Roman"/>
          <w:sz w:val="24"/>
          <w:szCs w:val="24"/>
          <w:lang w:val="uk-UA"/>
        </w:rPr>
        <w:t xml:space="preserve"> </w:t>
      </w:r>
      <w:proofErr w:type="spellStart"/>
      <w:r w:rsidRPr="00EA4656">
        <w:rPr>
          <w:rFonts w:ascii="Times New Roman" w:hAnsi="Times New Roman" w:cs="Times New Roman"/>
          <w:sz w:val="24"/>
          <w:szCs w:val="24"/>
          <w:lang w:val="uk-UA"/>
        </w:rPr>
        <w:t>Димерської</w:t>
      </w:r>
      <w:proofErr w:type="spellEnd"/>
      <w:r w:rsidRPr="00EA4656">
        <w:rPr>
          <w:rFonts w:ascii="Times New Roman" w:hAnsi="Times New Roman" w:cs="Times New Roman"/>
          <w:sz w:val="24"/>
          <w:szCs w:val="24"/>
          <w:lang w:val="uk-UA"/>
        </w:rPr>
        <w:t xml:space="preserve"> територіальної громади, Вишгородського району, Київської області.</w:t>
      </w:r>
    </w:p>
    <w:p w14:paraId="089DDF53" w14:textId="31C9538A" w:rsidR="00EA4656" w:rsidRPr="005F4F95" w:rsidRDefault="00EA4656" w:rsidP="00EA4656">
      <w:pPr>
        <w:pStyle w:val="a3"/>
        <w:numPr>
          <w:ilvl w:val="0"/>
          <w:numId w:val="1"/>
        </w:numPr>
        <w:ind w:left="0" w:firstLine="426"/>
        <w:jc w:val="both"/>
        <w:rPr>
          <w:rFonts w:ascii="Times New Roman" w:hAnsi="Times New Roman" w:cs="Times New Roman"/>
          <w:bCs/>
          <w:sz w:val="24"/>
          <w:szCs w:val="24"/>
          <w:lang w:val="uk-UA"/>
        </w:rPr>
      </w:pPr>
      <w:r w:rsidRPr="005F4F95">
        <w:rPr>
          <w:rFonts w:ascii="Times New Roman" w:hAnsi="Times New Roman" w:cs="Times New Roman"/>
          <w:bCs/>
          <w:sz w:val="24"/>
          <w:szCs w:val="24"/>
          <w:lang w:val="uk-UA"/>
        </w:rPr>
        <w:t>Контроль</w:t>
      </w:r>
      <w:r w:rsidRPr="00A62F8C">
        <w:rPr>
          <w:rFonts w:ascii="Times New Roman" w:hAnsi="Times New Roman" w:cs="Times New Roman"/>
          <w:bCs/>
          <w:sz w:val="24"/>
          <w:szCs w:val="24"/>
          <w:lang w:val="uk-UA"/>
        </w:rPr>
        <w:t xml:space="preserve"> </w:t>
      </w:r>
      <w:r w:rsidRPr="005F4F95">
        <w:rPr>
          <w:rFonts w:ascii="Times New Roman" w:hAnsi="Times New Roman" w:cs="Times New Roman"/>
          <w:bCs/>
          <w:sz w:val="24"/>
          <w:szCs w:val="24"/>
          <w:lang w:val="uk-UA"/>
        </w:rPr>
        <w:t>за виконанням даного рішення покласти на постійну комісію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2B8D1EB0" w14:textId="77777777" w:rsidR="00EA4656" w:rsidRDefault="00EA4656" w:rsidP="00EA4656">
      <w:pPr>
        <w:jc w:val="both"/>
        <w:rPr>
          <w:b/>
        </w:rPr>
      </w:pPr>
    </w:p>
    <w:p w14:paraId="5FDF0DDE" w14:textId="77777777" w:rsidR="00EA4656" w:rsidRDefault="00EA4656" w:rsidP="00EA4656">
      <w:pPr>
        <w:jc w:val="both"/>
        <w:rPr>
          <w:b/>
        </w:rPr>
      </w:pPr>
    </w:p>
    <w:p w14:paraId="0B23E5E1" w14:textId="77777777" w:rsidR="00EA4656" w:rsidRDefault="00EA4656" w:rsidP="00EA4656">
      <w:pPr>
        <w:rPr>
          <w:b/>
        </w:rPr>
      </w:pPr>
      <w:r>
        <w:rPr>
          <w:b/>
        </w:rPr>
        <w:t>Селищний голова</w:t>
      </w:r>
      <w:r>
        <w:rPr>
          <w:b/>
        </w:rPr>
        <w:tab/>
      </w:r>
      <w:r>
        <w:rPr>
          <w:b/>
        </w:rPr>
        <w:tab/>
      </w:r>
      <w:r>
        <w:rPr>
          <w:b/>
        </w:rPr>
        <w:tab/>
      </w:r>
      <w:r>
        <w:rPr>
          <w:b/>
        </w:rPr>
        <w:tab/>
      </w:r>
      <w:r>
        <w:rPr>
          <w:b/>
        </w:rPr>
        <w:tab/>
        <w:t xml:space="preserve">                  Володимир ПІДКУРГАННИЙ</w:t>
      </w:r>
    </w:p>
    <w:p w14:paraId="7B368F40" w14:textId="77777777" w:rsidR="00EA4656" w:rsidRDefault="00EA4656" w:rsidP="00EA4656">
      <w:pPr>
        <w:tabs>
          <w:tab w:val="left" w:pos="1080"/>
        </w:tabs>
        <w:jc w:val="both"/>
      </w:pPr>
    </w:p>
    <w:p w14:paraId="77227206" w14:textId="77777777" w:rsidR="00EA4656" w:rsidRDefault="00EA4656" w:rsidP="00EA4656">
      <w:pPr>
        <w:tabs>
          <w:tab w:val="left" w:pos="1080"/>
        </w:tabs>
        <w:jc w:val="both"/>
      </w:pPr>
    </w:p>
    <w:p w14:paraId="6EBBB799" w14:textId="77777777" w:rsidR="00EA4656" w:rsidRDefault="00EA4656" w:rsidP="00EA4656">
      <w:pPr>
        <w:tabs>
          <w:tab w:val="left" w:pos="1080"/>
        </w:tabs>
        <w:jc w:val="both"/>
      </w:pPr>
    </w:p>
    <w:p w14:paraId="327F5B13" w14:textId="77777777" w:rsidR="00EA4656" w:rsidRDefault="00EA4656" w:rsidP="00EA4656">
      <w:pPr>
        <w:tabs>
          <w:tab w:val="left" w:pos="1080"/>
        </w:tabs>
        <w:jc w:val="both"/>
      </w:pPr>
    </w:p>
    <w:p w14:paraId="5AD5C76F" w14:textId="77777777" w:rsidR="00EA4656" w:rsidRDefault="00EA4656" w:rsidP="00EA4656">
      <w:pPr>
        <w:tabs>
          <w:tab w:val="left" w:pos="1080"/>
        </w:tabs>
        <w:jc w:val="both"/>
      </w:pPr>
    </w:p>
    <w:p w14:paraId="5650DDDE" w14:textId="77777777" w:rsidR="00EA4656" w:rsidRDefault="00EA4656" w:rsidP="00EA4656">
      <w:pPr>
        <w:tabs>
          <w:tab w:val="left" w:pos="1080"/>
        </w:tabs>
        <w:jc w:val="both"/>
      </w:pPr>
    </w:p>
    <w:p w14:paraId="613A4318" w14:textId="77777777" w:rsidR="00EA4656" w:rsidRDefault="00EA4656" w:rsidP="00EA4656">
      <w:pPr>
        <w:tabs>
          <w:tab w:val="left" w:pos="1080"/>
        </w:tabs>
        <w:jc w:val="both"/>
      </w:pPr>
    </w:p>
    <w:p w14:paraId="775C60BE" w14:textId="77777777" w:rsidR="00EA4656" w:rsidRDefault="00EA4656" w:rsidP="00EA4656">
      <w:pPr>
        <w:tabs>
          <w:tab w:val="left" w:pos="1080"/>
        </w:tabs>
        <w:jc w:val="both"/>
      </w:pPr>
    </w:p>
    <w:p w14:paraId="2DF843B9" w14:textId="77777777" w:rsidR="00EA4656" w:rsidRDefault="00EA4656" w:rsidP="00EA4656">
      <w:pPr>
        <w:tabs>
          <w:tab w:val="left" w:pos="1080"/>
        </w:tabs>
        <w:jc w:val="both"/>
      </w:pPr>
    </w:p>
    <w:p w14:paraId="284ADCDC" w14:textId="77777777" w:rsidR="00EA4656" w:rsidRDefault="00EA4656" w:rsidP="00EA4656">
      <w:pPr>
        <w:tabs>
          <w:tab w:val="left" w:pos="1080"/>
        </w:tabs>
        <w:jc w:val="both"/>
      </w:pPr>
    </w:p>
    <w:p w14:paraId="5B07B6CB" w14:textId="77777777" w:rsidR="00EA4656" w:rsidRDefault="00EA4656" w:rsidP="00EA4656">
      <w:pPr>
        <w:tabs>
          <w:tab w:val="left" w:pos="1080"/>
        </w:tabs>
        <w:jc w:val="both"/>
      </w:pPr>
    </w:p>
    <w:p w14:paraId="51FC5F8A" w14:textId="77777777" w:rsidR="00EA4656" w:rsidRPr="00EC232A" w:rsidRDefault="00EA4656" w:rsidP="00EA4656">
      <w:pPr>
        <w:tabs>
          <w:tab w:val="left" w:pos="1080"/>
        </w:tabs>
        <w:jc w:val="both"/>
        <w:rPr>
          <w:bCs/>
          <w:szCs w:val="32"/>
        </w:rPr>
      </w:pPr>
      <w:r>
        <w:rPr>
          <w:bCs/>
          <w:szCs w:val="32"/>
        </w:rPr>
        <w:t>селище</w:t>
      </w:r>
      <w:r w:rsidRPr="00EC232A">
        <w:rPr>
          <w:bCs/>
          <w:szCs w:val="32"/>
        </w:rPr>
        <w:t xml:space="preserve"> Димер </w:t>
      </w:r>
    </w:p>
    <w:p w14:paraId="59EA0A25" w14:textId="3EF4FC3A" w:rsidR="00EA4656" w:rsidRPr="00EC232A" w:rsidRDefault="00EA4656" w:rsidP="00EA4656">
      <w:pPr>
        <w:pStyle w:val="1"/>
        <w:tabs>
          <w:tab w:val="left" w:pos="851"/>
        </w:tabs>
        <w:jc w:val="both"/>
        <w:rPr>
          <w:rFonts w:ascii="Times New Roman" w:hAnsi="Times New Roman" w:cs="Times New Roman"/>
          <w:bCs/>
          <w:sz w:val="24"/>
          <w:szCs w:val="32"/>
        </w:rPr>
      </w:pPr>
      <w:r>
        <w:rPr>
          <w:rFonts w:ascii="Times New Roman" w:hAnsi="Times New Roman" w:cs="Times New Roman"/>
          <w:bCs/>
          <w:sz w:val="24"/>
          <w:szCs w:val="32"/>
        </w:rPr>
        <w:t>24 грудня</w:t>
      </w:r>
      <w:r w:rsidRPr="00EC232A">
        <w:rPr>
          <w:rFonts w:ascii="Times New Roman" w:hAnsi="Times New Roman" w:cs="Times New Roman"/>
          <w:bCs/>
          <w:sz w:val="24"/>
          <w:szCs w:val="32"/>
        </w:rPr>
        <w:t xml:space="preserve"> 202</w:t>
      </w:r>
      <w:r>
        <w:rPr>
          <w:rFonts w:ascii="Times New Roman" w:hAnsi="Times New Roman" w:cs="Times New Roman"/>
          <w:bCs/>
          <w:sz w:val="24"/>
          <w:szCs w:val="32"/>
        </w:rPr>
        <w:t>4</w:t>
      </w:r>
      <w:r w:rsidRPr="00EC232A">
        <w:rPr>
          <w:rFonts w:ascii="Times New Roman" w:hAnsi="Times New Roman" w:cs="Times New Roman"/>
          <w:bCs/>
          <w:sz w:val="24"/>
          <w:szCs w:val="32"/>
        </w:rPr>
        <w:t xml:space="preserve"> року</w:t>
      </w:r>
    </w:p>
    <w:p w14:paraId="4CF282C6" w14:textId="791CD723" w:rsidR="001F333D" w:rsidRPr="00EA4656" w:rsidRDefault="00EA4656" w:rsidP="00EA4656">
      <w:pPr>
        <w:pStyle w:val="1"/>
        <w:tabs>
          <w:tab w:val="left" w:pos="851"/>
        </w:tabs>
        <w:jc w:val="both"/>
        <w:rPr>
          <w:rFonts w:ascii="Times New Roman" w:hAnsi="Times New Roman" w:cs="Times New Roman"/>
          <w:bCs/>
          <w:sz w:val="24"/>
          <w:szCs w:val="32"/>
        </w:rPr>
      </w:pPr>
      <w:r w:rsidRPr="00EC232A">
        <w:rPr>
          <w:rFonts w:ascii="Times New Roman" w:hAnsi="Times New Roman" w:cs="Times New Roman"/>
          <w:bCs/>
          <w:sz w:val="24"/>
          <w:szCs w:val="32"/>
        </w:rPr>
        <w:t>№</w:t>
      </w:r>
      <w:r>
        <w:rPr>
          <w:rFonts w:ascii="Times New Roman" w:hAnsi="Times New Roman" w:cs="Times New Roman"/>
          <w:bCs/>
          <w:sz w:val="24"/>
          <w:szCs w:val="32"/>
        </w:rPr>
        <w:t>2041</w:t>
      </w:r>
      <w:r w:rsidRPr="00EC232A">
        <w:rPr>
          <w:rFonts w:ascii="Times New Roman" w:hAnsi="Times New Roman" w:cs="Times New Roman"/>
          <w:bCs/>
          <w:sz w:val="24"/>
          <w:szCs w:val="32"/>
        </w:rPr>
        <w:t>-</w:t>
      </w:r>
      <w:r>
        <w:rPr>
          <w:rFonts w:ascii="Times New Roman" w:hAnsi="Times New Roman" w:cs="Times New Roman"/>
          <w:bCs/>
          <w:sz w:val="24"/>
          <w:szCs w:val="32"/>
        </w:rPr>
        <w:t>5</w:t>
      </w:r>
      <w:r>
        <w:rPr>
          <w:rFonts w:ascii="Times New Roman" w:hAnsi="Times New Roman" w:cs="Times New Roman"/>
          <w:bCs/>
          <w:sz w:val="24"/>
          <w:szCs w:val="32"/>
        </w:rPr>
        <w:t>6</w:t>
      </w:r>
      <w:r w:rsidRPr="00EC232A">
        <w:rPr>
          <w:rFonts w:ascii="Times New Roman" w:hAnsi="Times New Roman" w:cs="Times New Roman"/>
          <w:bCs/>
          <w:sz w:val="24"/>
          <w:szCs w:val="32"/>
        </w:rPr>
        <w:t>-</w:t>
      </w:r>
      <w:r w:rsidRPr="00EC232A">
        <w:rPr>
          <w:rFonts w:ascii="Times New Roman" w:hAnsi="Times New Roman" w:cs="Times New Roman"/>
          <w:bCs/>
          <w:sz w:val="24"/>
          <w:szCs w:val="32"/>
          <w:lang w:val="en-US"/>
        </w:rPr>
        <w:t>VI</w:t>
      </w:r>
      <w:r w:rsidRPr="00EC232A">
        <w:rPr>
          <w:rFonts w:ascii="Times New Roman" w:hAnsi="Times New Roman" w:cs="Times New Roman"/>
          <w:bCs/>
          <w:sz w:val="24"/>
          <w:szCs w:val="32"/>
        </w:rPr>
        <w:t>ІІ</w:t>
      </w:r>
    </w:p>
    <w:sectPr w:rsidR="001F333D" w:rsidRPr="00EA4656" w:rsidSect="00EA465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4145C0"/>
    <w:multiLevelType w:val="hybridMultilevel"/>
    <w:tmpl w:val="13F862C0"/>
    <w:lvl w:ilvl="0" w:tplc="CEE4799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380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56"/>
    <w:rsid w:val="000B00C1"/>
    <w:rsid w:val="001F333D"/>
    <w:rsid w:val="00A55A27"/>
    <w:rsid w:val="00DF57C9"/>
    <w:rsid w:val="00EA46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EBA98"/>
  <w15:chartTrackingRefBased/>
  <w15:docId w15:val="{7207DFEE-73B9-40B3-812C-EC7EE49F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656"/>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EA4656"/>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EA4656"/>
    <w:pPr>
      <w:spacing w:after="160" w:line="259" w:lineRule="auto"/>
      <w:ind w:left="720"/>
      <w:contextualSpacing/>
    </w:pPr>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1071</Words>
  <Characters>611</Characters>
  <Application>Microsoft Office Word</Application>
  <DocSecurity>0</DocSecurity>
  <Lines>5</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2024-12-30T06:35:00Z</dcterms:created>
  <dcterms:modified xsi:type="dcterms:W3CDTF">2024-12-30T06:40:00Z</dcterms:modified>
</cp:coreProperties>
</file>